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A" w:rsidRPr="00F4485B" w:rsidRDefault="00BD517A" w:rsidP="00BD51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6FC8C0" wp14:editId="79753E12">
            <wp:simplePos x="0" y="0"/>
            <wp:positionH relativeFrom="column">
              <wp:posOffset>2738755</wp:posOffset>
            </wp:positionH>
            <wp:positionV relativeFrom="paragraph">
              <wp:posOffset>-332740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Усольский муниципальный район</w:t>
      </w: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</w:t>
      </w: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Тельминского муниципального образования</w:t>
      </w:r>
    </w:p>
    <w:p w:rsidR="00BD517A" w:rsidRPr="00F4485B" w:rsidRDefault="00BD517A" w:rsidP="00BD51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D517A" w:rsidRPr="00F4485B" w:rsidRDefault="00BD517A" w:rsidP="00BD5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F4485B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D517A" w:rsidRPr="00F4485B" w:rsidRDefault="00BD517A" w:rsidP="00BD5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485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4485B">
        <w:rPr>
          <w:rFonts w:ascii="Times New Roman" w:hAnsi="Times New Roman" w:cs="Times New Roman"/>
          <w:sz w:val="28"/>
          <w:szCs w:val="28"/>
        </w:rPr>
        <w:t>. Тельма</w:t>
      </w:r>
    </w:p>
    <w:p w:rsidR="00BD517A" w:rsidRPr="00AC76BC" w:rsidRDefault="00BD517A" w:rsidP="00BD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568BB" w:rsidRPr="00840895" w:rsidRDefault="00C568BB" w:rsidP="00C568BB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C568BB" w:rsidRPr="00840895" w:rsidRDefault="00C568BB" w:rsidP="00C5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0895">
        <w:rPr>
          <w:rFonts w:ascii="Times New Roman" w:hAnsi="Times New Roman" w:cs="Times New Roman"/>
          <w:b/>
          <w:sz w:val="28"/>
          <w:szCs w:val="28"/>
        </w:rPr>
        <w:t>О</w:t>
      </w:r>
      <w:r w:rsidR="00BD517A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BD517A" w:rsidRPr="00BD517A"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r w:rsidR="00BD517A" w:rsidRPr="00BD517A">
        <w:rPr>
          <w:rFonts w:ascii="Times New Roman" w:hAnsi="Times New Roman" w:cs="Times New Roman"/>
          <w:b/>
          <w:bCs/>
          <w:kern w:val="2"/>
          <w:sz w:val="28"/>
          <w:szCs w:val="28"/>
        </w:rPr>
        <w:t>оложени</w:t>
      </w:r>
      <w:r w:rsidR="00BD517A" w:rsidRPr="00BD517A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 w:rsidR="00BD517A" w:rsidRPr="00BD517A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о должностном лице администрации городского поселения Тельминского муниципального образования,</w:t>
      </w:r>
      <w:r w:rsidR="00BD517A" w:rsidRPr="00BD517A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  <w:r w:rsidR="00BD517A" w:rsidRPr="00BD517A">
        <w:rPr>
          <w:rFonts w:ascii="Times New Roman" w:hAnsi="Times New Roman" w:cs="Times New Roman"/>
          <w:b/>
          <w:kern w:val="2"/>
          <w:sz w:val="28"/>
          <w:szCs w:val="28"/>
        </w:rPr>
        <w:t>ответственном за профилактику коррупционных и иных правонарушений</w:t>
      </w:r>
      <w:bookmarkEnd w:id="0"/>
    </w:p>
    <w:p w:rsidR="00723CE2" w:rsidRPr="00FF4FCD" w:rsidRDefault="00723CE2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3D7032" w:rsidRPr="00D752B3" w:rsidRDefault="00E62A6B" w:rsidP="003D7032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3D7032">
        <w:rPr>
          <w:b w:val="0"/>
          <w:kern w:val="2"/>
          <w:sz w:val="28"/>
          <w:szCs w:val="28"/>
        </w:rPr>
        <w:t>В соответствии с</w:t>
      </w:r>
      <w:r w:rsidR="000058D8" w:rsidRPr="003D7032">
        <w:rPr>
          <w:b w:val="0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3D7032">
        <w:rPr>
          <w:b w:val="0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3D7032">
        <w:rPr>
          <w:b w:val="0"/>
          <w:kern w:val="2"/>
          <w:sz w:val="28"/>
          <w:szCs w:val="28"/>
        </w:rPr>
        <w:t xml:space="preserve"> </w:t>
      </w:r>
      <w:r w:rsidR="009A56A2" w:rsidRPr="003D7032">
        <w:rPr>
          <w:b w:val="0"/>
          <w:kern w:val="2"/>
          <w:sz w:val="28"/>
          <w:szCs w:val="28"/>
        </w:rPr>
        <w:t>пунктом 3 Указа</w:t>
      </w:r>
      <w:r w:rsidRPr="003D7032">
        <w:rPr>
          <w:b w:val="0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3D7032">
        <w:rPr>
          <w:b w:val="0"/>
          <w:sz w:val="28"/>
          <w:szCs w:val="28"/>
        </w:rPr>
        <w:t xml:space="preserve">, </w:t>
      </w:r>
      <w:r w:rsidRPr="003D7032">
        <w:rPr>
          <w:b w:val="0"/>
          <w:kern w:val="2"/>
          <w:sz w:val="28"/>
          <w:szCs w:val="28"/>
        </w:rPr>
        <w:t>руководствуясь</w:t>
      </w:r>
      <w:r w:rsidRPr="00A91327">
        <w:rPr>
          <w:kern w:val="2"/>
          <w:sz w:val="28"/>
          <w:szCs w:val="28"/>
        </w:rPr>
        <w:t xml:space="preserve"> </w:t>
      </w:r>
      <w:r w:rsidR="003D7032" w:rsidRPr="00D752B3">
        <w:rPr>
          <w:b w:val="0"/>
          <w:color w:val="000000" w:themeColor="text1"/>
          <w:sz w:val="28"/>
          <w:szCs w:val="28"/>
        </w:rPr>
        <w:t>статьями 23, 46 Устава Тельминского муниципального</w:t>
      </w:r>
      <w:proofErr w:type="gramEnd"/>
      <w:r w:rsidR="003D7032" w:rsidRPr="00D752B3">
        <w:rPr>
          <w:b w:val="0"/>
          <w:color w:val="000000" w:themeColor="text1"/>
          <w:sz w:val="28"/>
          <w:szCs w:val="28"/>
        </w:rPr>
        <w:t xml:space="preserve"> образования, администрация городского поселения Тельминского муниципального образования</w:t>
      </w:r>
    </w:p>
    <w:p w:rsidR="003D7032" w:rsidRPr="00D752B3" w:rsidRDefault="003D7032" w:rsidP="003D7032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752B3">
        <w:rPr>
          <w:b w:val="0"/>
          <w:color w:val="000000" w:themeColor="text1"/>
          <w:sz w:val="28"/>
          <w:szCs w:val="28"/>
        </w:rPr>
        <w:t>ПОСТАНОВЛЯЕТ: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1. Утвердить Положение о должностном лице администрации</w:t>
      </w:r>
      <w:r w:rsidR="00C568BB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городского поселения Тельминского муниципального образования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F5847" w:rsidRPr="000F584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</w:t>
      </w:r>
      <w:r w:rsidR="000F5847" w:rsidRPr="000F584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r w:rsidR="000F5847" w:rsidRPr="000F5847">
        <w:rPr>
          <w:rFonts w:ascii="Times New Roman" w:hAnsi="Times New Roman" w:cs="Times New Roman"/>
          <w:sz w:val="28"/>
          <w:szCs w:val="28"/>
        </w:rPr>
        <w:t>Тельминского</w:t>
      </w:r>
      <w:r w:rsidR="000F5847" w:rsidRPr="000F58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                    gp-telminskoe.ru</w:t>
      </w:r>
      <w:r w:rsidR="000F5847" w:rsidRPr="000F5847">
        <w:rPr>
          <w:rFonts w:ascii="Times New Roman" w:hAnsi="Times New Roman" w:cs="Times New Roman"/>
          <w:sz w:val="28"/>
          <w:szCs w:val="28"/>
        </w:rPr>
        <w:t>.</w:t>
      </w:r>
    </w:p>
    <w:p w:rsidR="00E62A6B" w:rsidRPr="00A91327" w:rsidRDefault="000F5847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3. </w:t>
      </w:r>
      <w:r w:rsidR="00E62A6B"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</w:t>
      </w:r>
      <w:r w:rsidR="00E62A6B"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ение </w:t>
      </w:r>
      <w:r w:rsidR="00E62A6B" w:rsidRPr="00A9132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3D7032" w:rsidRDefault="003D7032" w:rsidP="003D703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032" w:rsidRPr="00F4485B" w:rsidRDefault="003D7032" w:rsidP="003D703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032" w:rsidRDefault="003D7032" w:rsidP="003D7032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Глава </w:t>
      </w:r>
      <w:proofErr w:type="gramStart"/>
      <w:r w:rsidRPr="00F4485B">
        <w:rPr>
          <w:b w:val="0"/>
          <w:sz w:val="28"/>
          <w:szCs w:val="28"/>
        </w:rPr>
        <w:t>городского</w:t>
      </w:r>
      <w:proofErr w:type="gramEnd"/>
      <w:r w:rsidRPr="00F4485B">
        <w:rPr>
          <w:b w:val="0"/>
          <w:sz w:val="28"/>
          <w:szCs w:val="28"/>
        </w:rPr>
        <w:t xml:space="preserve"> </w:t>
      </w:r>
    </w:p>
    <w:p w:rsidR="003D7032" w:rsidRPr="00F4485B" w:rsidRDefault="003D7032" w:rsidP="003D7032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поселения Тельминского </w:t>
      </w:r>
    </w:p>
    <w:p w:rsidR="003D7032" w:rsidRPr="00F4485B" w:rsidRDefault="003D7032" w:rsidP="003D7032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муниципального образования </w:t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  <w:t xml:space="preserve">        М.А. Ерофеев</w:t>
      </w:r>
    </w:p>
    <w:p w:rsidR="003D7032" w:rsidRDefault="003D7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7032" w:rsidRPr="00840895" w:rsidRDefault="003D7032" w:rsidP="003D7032">
      <w:pPr>
        <w:suppressAutoHyphens/>
        <w:spacing w:after="0" w:line="240" w:lineRule="auto"/>
        <w:ind w:left="5103"/>
        <w:rPr>
          <w:rFonts w:ascii="Times New Roman" w:hAnsi="Times New Roman" w:cs="Times New Roman"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УТВЕРЖДЕНО</w:t>
      </w:r>
    </w:p>
    <w:p w:rsidR="003D7032" w:rsidRDefault="003D7032" w:rsidP="003D703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городского поселения 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A6B" w:rsidRPr="00A91327" w:rsidRDefault="003D7032" w:rsidP="003D703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22.11.2022 г. № 349</w:t>
      </w: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A6B" w:rsidRPr="00E725DF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должностном лице администрации</w:t>
      </w:r>
      <w:r w:rsidR="00C568B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городского поселения Тельминского муниципального образования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C568BB" w:rsidRPr="00C568BB">
        <w:rPr>
          <w:rFonts w:ascii="Times New Roman" w:hAnsi="Times New Roman" w:cs="Times New Roman"/>
          <w:bCs/>
          <w:kern w:val="2"/>
          <w:sz w:val="28"/>
          <w:szCs w:val="28"/>
        </w:rPr>
        <w:t>городского поселения Тельминского муниципального образования</w:t>
      </w:r>
      <w:r w:rsidR="00C568BB" w:rsidRPr="00C568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9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10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>Обязанности должностного лица исполняет</w:t>
      </w:r>
      <w:r w:rsidR="000F5847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специалист администрации, ответственный за </w:t>
      </w:r>
      <w:r w:rsidR="000F5847"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профилактику коррупционных и иных правонарушений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0F5847">
        <w:rPr>
          <w:rFonts w:ascii="Times New Roman" w:hAnsi="Times New Roman" w:cs="Times New Roman"/>
          <w:sz w:val="28"/>
          <w:szCs w:val="28"/>
        </w:rPr>
        <w:t>должностной инструкцией.</w:t>
      </w:r>
    </w:p>
    <w:p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F216CC" w:rsidRPr="00E725DF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:rsidR="00291060" w:rsidRPr="00A91327" w:rsidRDefault="00F91711" w:rsidP="000F5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sectPr w:rsidR="00291060" w:rsidRPr="00A91327" w:rsidSect="00011B68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F3" w:rsidRDefault="003771F3" w:rsidP="001709C9">
      <w:pPr>
        <w:spacing w:after="0" w:line="240" w:lineRule="auto"/>
      </w:pPr>
      <w:r>
        <w:separator/>
      </w:r>
    </w:p>
  </w:endnote>
  <w:endnote w:type="continuationSeparator" w:id="0">
    <w:p w:rsidR="003771F3" w:rsidRDefault="003771F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F3" w:rsidRDefault="003771F3" w:rsidP="001709C9">
      <w:pPr>
        <w:spacing w:after="0" w:line="240" w:lineRule="auto"/>
      </w:pPr>
      <w:r>
        <w:separator/>
      </w:r>
    </w:p>
  </w:footnote>
  <w:footnote w:type="continuationSeparator" w:id="0">
    <w:p w:rsidR="003771F3" w:rsidRDefault="003771F3" w:rsidP="001709C9">
      <w:pPr>
        <w:spacing w:after="0" w:line="240" w:lineRule="auto"/>
      </w:pPr>
      <w:r>
        <w:continuationSeparator/>
      </w:r>
    </w:p>
  </w:footnote>
  <w:footnote w:id="1">
    <w:p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A61CA">
        <w:rPr>
          <w:rFonts w:ascii="Times New Roman" w:hAnsi="Times New Roman" w:cs="Times New Roman"/>
          <w:sz w:val="16"/>
          <w:szCs w:val="16"/>
        </w:rPr>
        <w:t xml:space="preserve"> Исключается для муниципальных образований, в </w:t>
      </w:r>
      <w:r w:rsidRPr="00E725DF">
        <w:rPr>
          <w:rFonts w:ascii="Times New Roman" w:hAnsi="Times New Roman" w:cs="Times New Roman"/>
          <w:sz w:val="16"/>
          <w:szCs w:val="16"/>
        </w:rPr>
        <w:t>которых представительный орган муниципального</w:t>
      </w:r>
      <w:r w:rsidRPr="006A61CA">
        <w:rPr>
          <w:rFonts w:ascii="Times New Roman" w:hAnsi="Times New Roman" w:cs="Times New Roman"/>
          <w:sz w:val="16"/>
          <w:szCs w:val="16"/>
        </w:rPr>
        <w:t xml:space="preserve"> образования имеет собственный аппарат.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0F5847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771F3"/>
    <w:rsid w:val="003A0AEE"/>
    <w:rsid w:val="003A47E7"/>
    <w:rsid w:val="003B58FE"/>
    <w:rsid w:val="003D7032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173E7"/>
    <w:rsid w:val="00637C0C"/>
    <w:rsid w:val="00646697"/>
    <w:rsid w:val="00684982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7E3196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0ADD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BD517A"/>
    <w:rsid w:val="00C21A5F"/>
    <w:rsid w:val="00C26022"/>
    <w:rsid w:val="00C33523"/>
    <w:rsid w:val="00C568BB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customStyle="1" w:styleId="ConsPlusTitle">
    <w:name w:val="ConsPlusTitle"/>
    <w:link w:val="ConsPlusTitle0"/>
    <w:rsid w:val="003D7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3D70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customStyle="1" w:styleId="ConsPlusTitle">
    <w:name w:val="ConsPlusTitle"/>
    <w:link w:val="ConsPlusTitle0"/>
    <w:rsid w:val="003D7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3D70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9D95-F8AD-4C93-90E7-6D8BA308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4</cp:revision>
  <cp:lastPrinted>2022-11-22T07:38:00Z</cp:lastPrinted>
  <dcterms:created xsi:type="dcterms:W3CDTF">2022-09-20T04:40:00Z</dcterms:created>
  <dcterms:modified xsi:type="dcterms:W3CDTF">2022-11-22T07:53:00Z</dcterms:modified>
</cp:coreProperties>
</file>