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C9" w:rsidRPr="00243B46" w:rsidRDefault="00FC5CC9" w:rsidP="00FC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B4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C5CC9" w:rsidRPr="00243B46" w:rsidRDefault="00FC5CC9" w:rsidP="00FC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B46">
        <w:rPr>
          <w:rFonts w:ascii="Times New Roman" w:hAnsi="Times New Roman"/>
          <w:b/>
          <w:bCs/>
          <w:sz w:val="28"/>
          <w:szCs w:val="28"/>
        </w:rPr>
        <w:t>Усольский муниципальный район</w:t>
      </w:r>
    </w:p>
    <w:p w:rsidR="00FC5CC9" w:rsidRPr="00243B46" w:rsidRDefault="00FC5CC9" w:rsidP="00FC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B4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C5CC9" w:rsidRPr="00243B46" w:rsidRDefault="00FC5CC9" w:rsidP="00FC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B46">
        <w:rPr>
          <w:rFonts w:ascii="Times New Roman" w:hAnsi="Times New Roman"/>
          <w:b/>
          <w:bCs/>
          <w:sz w:val="28"/>
          <w:szCs w:val="28"/>
        </w:rPr>
        <w:t>ДУМА</w:t>
      </w:r>
    </w:p>
    <w:p w:rsidR="00FC5CC9" w:rsidRPr="00243B46" w:rsidRDefault="00FC5CC9" w:rsidP="00FC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B46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FC5CC9" w:rsidRPr="00243B46" w:rsidRDefault="00FC5CC9" w:rsidP="00FC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B46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FC5CC9" w:rsidRDefault="00FC5CC9" w:rsidP="00FC5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CC9" w:rsidRPr="004E23C5" w:rsidRDefault="00FC5CC9" w:rsidP="00FC5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23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23C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C5CC9" w:rsidRPr="004E23C5" w:rsidRDefault="00FC5CC9" w:rsidP="00FC5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CC9" w:rsidRPr="004E23C5" w:rsidRDefault="00FC5CC9" w:rsidP="00FC5CC9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</w:t>
      </w:r>
      <w:r w:rsidRPr="004E23C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28.09.</w:t>
      </w:r>
      <w:r w:rsidRPr="004E23C5">
        <w:rPr>
          <w:rFonts w:ascii="Times New Roman" w:eastAsia="MS Mincho" w:hAnsi="Times New Roman"/>
          <w:sz w:val="28"/>
          <w:szCs w:val="28"/>
        </w:rPr>
        <w:t>202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4E23C5">
        <w:rPr>
          <w:rFonts w:ascii="Times New Roman" w:eastAsia="MS Mincho" w:hAnsi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</w:t>
      </w:r>
      <w:r w:rsidRPr="004E23C5">
        <w:rPr>
          <w:rFonts w:ascii="Times New Roman" w:eastAsia="MS Mincho" w:hAnsi="Times New Roman"/>
          <w:sz w:val="28"/>
          <w:szCs w:val="28"/>
        </w:rPr>
        <w:t xml:space="preserve">                                  № </w:t>
      </w:r>
      <w:r>
        <w:rPr>
          <w:rFonts w:ascii="Times New Roman" w:eastAsia="MS Mincho" w:hAnsi="Times New Roman"/>
          <w:sz w:val="28"/>
          <w:szCs w:val="28"/>
        </w:rPr>
        <w:t>5</w:t>
      </w:r>
    </w:p>
    <w:p w:rsidR="00FC5CC9" w:rsidRPr="004E23C5" w:rsidRDefault="00FC5CC9" w:rsidP="00FC5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E23C5">
        <w:rPr>
          <w:rFonts w:ascii="Times New Roman" w:eastAsia="MS Mincho" w:hAnsi="Times New Roman"/>
          <w:sz w:val="28"/>
          <w:szCs w:val="28"/>
        </w:rPr>
        <w:t>р.п</w:t>
      </w:r>
      <w:proofErr w:type="spellEnd"/>
      <w:r w:rsidRPr="004E23C5">
        <w:rPr>
          <w:rFonts w:ascii="Times New Roman" w:eastAsia="MS Mincho" w:hAnsi="Times New Roman"/>
          <w:sz w:val="28"/>
          <w:szCs w:val="28"/>
        </w:rPr>
        <w:t>. Тельма</w:t>
      </w:r>
    </w:p>
    <w:p w:rsidR="00221770" w:rsidRPr="00C9589E" w:rsidRDefault="00221770" w:rsidP="00221770">
      <w:pPr>
        <w:spacing w:after="0" w:line="240" w:lineRule="auto"/>
        <w:jc w:val="center"/>
        <w:rPr>
          <w:rFonts w:ascii="Times New Roman" w:eastAsia="Calibri" w:hAnsi="Times New Roman" w:cs="Calibri"/>
          <w:sz w:val="10"/>
          <w:szCs w:val="10"/>
        </w:rPr>
      </w:pPr>
    </w:p>
    <w:p w:rsidR="00221770" w:rsidRPr="00221770" w:rsidRDefault="00221770" w:rsidP="00221770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221770">
        <w:rPr>
          <w:rFonts w:ascii="Times New Roman" w:eastAsia="Calibri" w:hAnsi="Times New Roman" w:cs="Calibri"/>
          <w:b/>
          <w:sz w:val="28"/>
          <w:szCs w:val="28"/>
        </w:rPr>
        <w:t xml:space="preserve">Об утверждении </w:t>
      </w:r>
      <w:proofErr w:type="gramStart"/>
      <w:r w:rsidRPr="00221770">
        <w:rPr>
          <w:rFonts w:ascii="Times New Roman" w:eastAsia="Calibri" w:hAnsi="Times New Roman" w:cs="Calibri"/>
          <w:b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 w:rsidRPr="00221770">
        <w:rPr>
          <w:rFonts w:ascii="Times New Roman" w:eastAsia="Calibri" w:hAnsi="Times New Roman" w:cs="Calibri"/>
          <w:b/>
          <w:sz w:val="28"/>
          <w:szCs w:val="28"/>
        </w:rPr>
        <w:t xml:space="preserve"> Тельминского муниципального образования на 2022-2032 годы</w:t>
      </w:r>
    </w:p>
    <w:p w:rsidR="00221770" w:rsidRPr="00C9589E" w:rsidRDefault="00221770" w:rsidP="00221770">
      <w:pPr>
        <w:spacing w:after="0" w:line="240" w:lineRule="auto"/>
        <w:jc w:val="both"/>
        <w:rPr>
          <w:rFonts w:ascii="Times New Roman" w:eastAsia="Calibri" w:hAnsi="Times New Roman" w:cs="Calibri"/>
          <w:sz w:val="10"/>
          <w:szCs w:val="10"/>
        </w:rPr>
      </w:pPr>
      <w:bookmarkStart w:id="0" w:name="_GoBack"/>
    </w:p>
    <w:bookmarkEnd w:id="0"/>
    <w:p w:rsidR="00221770" w:rsidRPr="00221770" w:rsidRDefault="00221770" w:rsidP="0022177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221770">
        <w:rPr>
          <w:rFonts w:ascii="Times New Roman" w:eastAsia="Calibri" w:hAnsi="Times New Roman" w:cs="Calibri"/>
          <w:sz w:val="28"/>
          <w:szCs w:val="28"/>
        </w:rPr>
        <w:t xml:space="preserve">В соответствии с Федеральным законом от 06 октября 2003 года </w:t>
      </w:r>
      <w:r w:rsidR="00FC5CC9">
        <w:rPr>
          <w:rFonts w:ascii="Times New Roman" w:eastAsia="Calibri" w:hAnsi="Times New Roman" w:cs="Calibri"/>
          <w:sz w:val="28"/>
          <w:szCs w:val="28"/>
        </w:rPr>
        <w:t xml:space="preserve">            </w:t>
      </w:r>
      <w:r w:rsidRPr="00221770">
        <w:rPr>
          <w:rFonts w:ascii="Times New Roman" w:eastAsia="Calibri" w:hAnsi="Times New Roman" w:cs="Calibri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30декабря 2004 года № 210-ФЗ «Об основах регулирования тарифов организаций коммунального компл</w:t>
      </w:r>
      <w:r w:rsidR="00FC5CC9">
        <w:rPr>
          <w:rFonts w:ascii="Times New Roman" w:eastAsia="Calibri" w:hAnsi="Times New Roman" w:cs="Calibri"/>
          <w:sz w:val="28"/>
          <w:szCs w:val="28"/>
        </w:rPr>
        <w:t xml:space="preserve">екса», руководствуясь статьями </w:t>
      </w:r>
      <w:r w:rsidRPr="00221770">
        <w:rPr>
          <w:rFonts w:ascii="Times New Roman" w:eastAsia="Calibri" w:hAnsi="Times New Roman" w:cs="Calibri"/>
          <w:sz w:val="28"/>
          <w:szCs w:val="28"/>
        </w:rPr>
        <w:t>3</w:t>
      </w:r>
      <w:r w:rsidR="00FC5CC9">
        <w:rPr>
          <w:rFonts w:ascii="Times New Roman" w:eastAsia="Calibri" w:hAnsi="Times New Roman" w:cs="Calibri"/>
          <w:sz w:val="28"/>
          <w:szCs w:val="28"/>
        </w:rPr>
        <w:t>1, 47</w:t>
      </w:r>
      <w:r w:rsidRPr="00221770">
        <w:rPr>
          <w:rFonts w:ascii="Times New Roman" w:eastAsia="Calibri" w:hAnsi="Times New Roman" w:cs="Calibri"/>
          <w:sz w:val="28"/>
          <w:szCs w:val="28"/>
        </w:rPr>
        <w:t xml:space="preserve"> Устава Тельминского муниципального образования, Дума городского поселения Тельминского муниципального образования </w:t>
      </w:r>
    </w:p>
    <w:p w:rsidR="00221770" w:rsidRPr="00221770" w:rsidRDefault="00221770" w:rsidP="00221770">
      <w:pPr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</w:rPr>
      </w:pPr>
      <w:r w:rsidRPr="00221770">
        <w:rPr>
          <w:rFonts w:ascii="Times New Roman" w:eastAsia="Calibri" w:hAnsi="Times New Roman" w:cs="Calibri"/>
          <w:sz w:val="28"/>
          <w:szCs w:val="28"/>
        </w:rPr>
        <w:t>РЕШИЛА:</w:t>
      </w:r>
    </w:p>
    <w:p w:rsidR="00221770" w:rsidRPr="00221770" w:rsidRDefault="00221770" w:rsidP="00FC5CC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221770">
        <w:rPr>
          <w:rFonts w:ascii="Times New Roman" w:eastAsia="Calibri" w:hAnsi="Times New Roman" w:cs="Calibri"/>
          <w:sz w:val="28"/>
          <w:szCs w:val="28"/>
        </w:rPr>
        <w:t>Утвердить прилагаемую Программу комплексного развития систем коммунальной инфраструктуры городского поселения Тельминского муниципального образования на 20</w:t>
      </w:r>
      <w:r>
        <w:rPr>
          <w:rFonts w:ascii="Times New Roman" w:eastAsia="Calibri" w:hAnsi="Times New Roman" w:cs="Calibri"/>
          <w:sz w:val="28"/>
          <w:szCs w:val="28"/>
        </w:rPr>
        <w:t>22</w:t>
      </w:r>
      <w:r w:rsidRPr="00221770">
        <w:rPr>
          <w:rFonts w:ascii="Times New Roman" w:eastAsia="Calibri" w:hAnsi="Times New Roman" w:cs="Calibri"/>
          <w:sz w:val="28"/>
          <w:szCs w:val="28"/>
        </w:rPr>
        <w:t>-20</w:t>
      </w:r>
      <w:r>
        <w:rPr>
          <w:rFonts w:ascii="Times New Roman" w:eastAsia="Calibri" w:hAnsi="Times New Roman" w:cs="Calibri"/>
          <w:sz w:val="28"/>
          <w:szCs w:val="28"/>
        </w:rPr>
        <w:t>32</w:t>
      </w:r>
      <w:r w:rsidRPr="00221770">
        <w:rPr>
          <w:rFonts w:ascii="Times New Roman" w:eastAsia="Calibri" w:hAnsi="Times New Roman" w:cs="Calibri"/>
          <w:sz w:val="28"/>
          <w:szCs w:val="28"/>
        </w:rPr>
        <w:t xml:space="preserve"> годы.</w:t>
      </w:r>
    </w:p>
    <w:p w:rsidR="00221770" w:rsidRPr="00221770" w:rsidRDefault="00221770" w:rsidP="00FC5CC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221770">
        <w:rPr>
          <w:rFonts w:ascii="Times New Roman" w:eastAsia="Calibri" w:hAnsi="Times New Roman" w:cs="Calibri"/>
          <w:sz w:val="28"/>
          <w:szCs w:val="28"/>
        </w:rPr>
        <w:t>Программу комплексного развития систем коммунальной инфраструктуры городского поселения Тельминского муниципального образования на 2016-2027 годы</w:t>
      </w:r>
      <w:r w:rsidR="00FC5CC9">
        <w:rPr>
          <w:rFonts w:ascii="Times New Roman" w:eastAsia="Calibri" w:hAnsi="Times New Roman" w:cs="Calibri"/>
          <w:sz w:val="28"/>
          <w:szCs w:val="28"/>
        </w:rPr>
        <w:t>, утвержденную решением Думы городского поселения Тельминского муниципального образования от 29 ноября 2016 года</w:t>
      </w:r>
      <w:r w:rsidRPr="00221770">
        <w:rPr>
          <w:rFonts w:ascii="Times New Roman" w:eastAsia="Calibri" w:hAnsi="Times New Roman" w:cs="Calibri"/>
          <w:sz w:val="28"/>
          <w:szCs w:val="28"/>
        </w:rPr>
        <w:t xml:space="preserve"> считать утратившей силу.</w:t>
      </w:r>
    </w:p>
    <w:p w:rsidR="00221770" w:rsidRPr="00221770" w:rsidRDefault="00221770" w:rsidP="00FC5CC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221770">
        <w:rPr>
          <w:rFonts w:ascii="Times New Roman" w:eastAsia="Calibri" w:hAnsi="Times New Roman" w:cs="Calibri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21770" w:rsidRPr="00221770" w:rsidRDefault="00221770" w:rsidP="00FC5CC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221770">
        <w:rPr>
          <w:rFonts w:ascii="Times New Roman" w:eastAsia="Calibri" w:hAnsi="Times New Roman" w:cs="Calibri"/>
          <w:bCs/>
          <w:sz w:val="28"/>
          <w:szCs w:val="28"/>
        </w:rPr>
        <w:t xml:space="preserve">Настоящее решение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221770">
        <w:rPr>
          <w:rFonts w:ascii="Times New Roman" w:eastAsia="Calibri" w:hAnsi="Times New Roman" w:cs="Calibri"/>
          <w:sz w:val="28"/>
          <w:szCs w:val="28"/>
        </w:rPr>
        <w:t>Тельминского</w:t>
      </w:r>
      <w:r w:rsidRPr="00221770">
        <w:rPr>
          <w:rFonts w:ascii="Times New Roman" w:eastAsia="Calibri" w:hAnsi="Times New Roman" w:cs="Calibri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</w:t>
      </w:r>
      <w:r w:rsidR="00C9589E">
        <w:rPr>
          <w:rFonts w:ascii="Times New Roman" w:eastAsia="Calibri" w:hAnsi="Times New Roman" w:cs="Calibri"/>
          <w:bCs/>
          <w:sz w:val="28"/>
          <w:szCs w:val="28"/>
        </w:rPr>
        <w:t xml:space="preserve">                     </w:t>
      </w:r>
      <w:r w:rsidRPr="00221770">
        <w:rPr>
          <w:rFonts w:ascii="Times New Roman" w:eastAsia="Calibri" w:hAnsi="Times New Roman" w:cs="Calibri"/>
          <w:bCs/>
          <w:sz w:val="28"/>
          <w:szCs w:val="28"/>
        </w:rPr>
        <w:t>gp-telminskoe.ru.</w:t>
      </w:r>
    </w:p>
    <w:p w:rsidR="00C9589E" w:rsidRPr="004E23C5" w:rsidRDefault="00C9589E" w:rsidP="00C95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89E" w:rsidRDefault="00C9589E" w:rsidP="00C9589E">
      <w:pPr>
        <w:shd w:val="clear" w:color="auto" w:fill="FFFFFF"/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  <w:r w:rsidRPr="004E23C5">
        <w:rPr>
          <w:rFonts w:ascii="Times New Roman" w:hAnsi="Times New Roman"/>
          <w:spacing w:val="3"/>
          <w:sz w:val="28"/>
          <w:szCs w:val="28"/>
        </w:rPr>
        <w:t xml:space="preserve">Председатель Думы </w:t>
      </w:r>
      <w:proofErr w:type="gramStart"/>
      <w:r w:rsidRPr="004E23C5">
        <w:rPr>
          <w:rFonts w:ascii="Times New Roman" w:hAnsi="Times New Roman"/>
          <w:spacing w:val="3"/>
          <w:sz w:val="28"/>
          <w:szCs w:val="28"/>
        </w:rPr>
        <w:t>городского</w:t>
      </w:r>
      <w:proofErr w:type="gramEnd"/>
      <w:r w:rsidRPr="004E23C5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C9589E" w:rsidRDefault="00C9589E" w:rsidP="00C958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п</w:t>
      </w:r>
      <w:r w:rsidRPr="004E23C5">
        <w:rPr>
          <w:rFonts w:ascii="Times New Roman" w:hAnsi="Times New Roman"/>
          <w:spacing w:val="3"/>
          <w:sz w:val="28"/>
          <w:szCs w:val="28"/>
        </w:rPr>
        <w:t>оселения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23C5">
        <w:rPr>
          <w:rFonts w:ascii="Times New Roman" w:hAnsi="Times New Roman"/>
          <w:sz w:val="28"/>
          <w:szCs w:val="28"/>
        </w:rPr>
        <w:t xml:space="preserve">Тельминского </w:t>
      </w:r>
    </w:p>
    <w:p w:rsidR="00C9589E" w:rsidRPr="004E23C5" w:rsidRDefault="00C9589E" w:rsidP="00C958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23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4E23C5">
        <w:rPr>
          <w:rFonts w:ascii="Times New Roman" w:hAnsi="Times New Roman"/>
          <w:sz w:val="28"/>
          <w:szCs w:val="28"/>
        </w:rPr>
        <w:tab/>
      </w:r>
      <w:r w:rsidRPr="004E23C5">
        <w:rPr>
          <w:rFonts w:ascii="Times New Roman" w:hAnsi="Times New Roman"/>
          <w:sz w:val="28"/>
          <w:szCs w:val="28"/>
        </w:rPr>
        <w:tab/>
      </w:r>
      <w:r w:rsidRPr="004E23C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E23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Е.И. Гришина</w:t>
      </w:r>
    </w:p>
    <w:p w:rsidR="00C9589E" w:rsidRPr="004E23C5" w:rsidRDefault="00C9589E" w:rsidP="00C9589E">
      <w:pPr>
        <w:shd w:val="clear" w:color="auto" w:fill="FFFFFF"/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9589E" w:rsidRDefault="00C9589E" w:rsidP="00C958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3C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E23C5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4E23C5">
        <w:rPr>
          <w:rFonts w:ascii="Times New Roman" w:hAnsi="Times New Roman"/>
          <w:sz w:val="28"/>
          <w:szCs w:val="28"/>
        </w:rPr>
        <w:t xml:space="preserve"> </w:t>
      </w:r>
    </w:p>
    <w:p w:rsidR="00C9589E" w:rsidRDefault="00C9589E" w:rsidP="00C958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23C5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3C5">
        <w:rPr>
          <w:rFonts w:ascii="Times New Roman" w:hAnsi="Times New Roman"/>
          <w:sz w:val="28"/>
          <w:szCs w:val="28"/>
        </w:rPr>
        <w:t xml:space="preserve">Тельминского </w:t>
      </w:r>
    </w:p>
    <w:p w:rsidR="00D647B6" w:rsidRPr="00FC5CC9" w:rsidRDefault="00C9589E" w:rsidP="00C958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3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4E23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4E23C5">
        <w:rPr>
          <w:rFonts w:ascii="Times New Roman" w:hAnsi="Times New Roman"/>
          <w:sz w:val="28"/>
          <w:szCs w:val="28"/>
        </w:rPr>
        <w:t xml:space="preserve">    М.А. Ерофеев</w:t>
      </w:r>
    </w:p>
    <w:sectPr w:rsidR="00D647B6" w:rsidRPr="00FC5CC9" w:rsidSect="002217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68A9"/>
    <w:multiLevelType w:val="hybridMultilevel"/>
    <w:tmpl w:val="15026C6A"/>
    <w:lvl w:ilvl="0" w:tplc="9E6C304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0"/>
    <w:rsid w:val="00087044"/>
    <w:rsid w:val="00221770"/>
    <w:rsid w:val="00984B08"/>
    <w:rsid w:val="00C9589E"/>
    <w:rsid w:val="00D647B6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cp:lastPrinted>2022-09-28T03:48:00Z</cp:lastPrinted>
  <dcterms:created xsi:type="dcterms:W3CDTF">2022-09-19T02:15:00Z</dcterms:created>
  <dcterms:modified xsi:type="dcterms:W3CDTF">2022-09-28T06:55:00Z</dcterms:modified>
</cp:coreProperties>
</file>