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A64EC7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 муниципальный район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Иркутская область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Городского поселения</w:t>
      </w:r>
    </w:p>
    <w:p w:rsidR="003C6D43" w:rsidRPr="003C6D43" w:rsidRDefault="00A64EC7" w:rsidP="00A64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7152C0">
        <w:rPr>
          <w:rFonts w:ascii="Times New Roman" w:hAnsi="Times New Roman"/>
          <w:sz w:val="28"/>
          <w:szCs w:val="28"/>
        </w:rPr>
        <w:t>08</w:t>
      </w:r>
      <w:r w:rsidR="00D3554A">
        <w:rPr>
          <w:rFonts w:ascii="Times New Roman" w:hAnsi="Times New Roman"/>
          <w:sz w:val="28"/>
          <w:szCs w:val="28"/>
        </w:rPr>
        <w:t>.</w:t>
      </w:r>
      <w:r w:rsidR="001D4A33">
        <w:rPr>
          <w:rFonts w:ascii="Times New Roman" w:hAnsi="Times New Roman"/>
          <w:sz w:val="28"/>
          <w:szCs w:val="28"/>
        </w:rPr>
        <w:t>12.</w:t>
      </w:r>
      <w:r w:rsidR="00D3554A">
        <w:rPr>
          <w:rFonts w:ascii="Times New Roman" w:hAnsi="Times New Roman"/>
          <w:sz w:val="28"/>
          <w:szCs w:val="28"/>
        </w:rPr>
        <w:t>2022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1D4A33">
        <w:rPr>
          <w:rFonts w:ascii="Times New Roman" w:hAnsi="Times New Roman"/>
          <w:sz w:val="28"/>
          <w:szCs w:val="28"/>
        </w:rPr>
        <w:t>362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B74D9E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B74D9E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EC6EA7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Реестр (переч</w:t>
      </w:r>
      <w:r w:rsidR="00EC6EA7">
        <w:rPr>
          <w:rFonts w:ascii="Times New Roman" w:hAnsi="Times New Roman"/>
          <w:sz w:val="28"/>
          <w:szCs w:val="28"/>
        </w:rPr>
        <w:t>ень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г. № 176,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11.02.2021 г</w:t>
      </w:r>
      <w:r w:rsidR="0087018E" w:rsidRPr="001D4A33">
        <w:rPr>
          <w:rFonts w:ascii="Times New Roman" w:hAnsi="Times New Roman"/>
          <w:sz w:val="28"/>
          <w:szCs w:val="28"/>
        </w:rPr>
        <w:t>. № 45</w:t>
      </w:r>
      <w:r w:rsidR="00D3554A" w:rsidRPr="001D4A33">
        <w:rPr>
          <w:rFonts w:ascii="Times New Roman" w:hAnsi="Times New Roman"/>
          <w:sz w:val="28"/>
          <w:szCs w:val="28"/>
        </w:rPr>
        <w:t>, от 24.11.2021 г. № 280</w:t>
      </w:r>
      <w:r w:rsidR="005401AE" w:rsidRPr="001D4A33">
        <w:rPr>
          <w:rFonts w:ascii="Times New Roman" w:hAnsi="Times New Roman"/>
          <w:sz w:val="28"/>
          <w:szCs w:val="28"/>
        </w:rPr>
        <w:t>, от 04.04.2022 г. № 86</w:t>
      </w:r>
      <w:r w:rsidR="00EC6EA7" w:rsidRPr="001D4A33">
        <w:rPr>
          <w:rFonts w:ascii="Times New Roman" w:hAnsi="Times New Roman"/>
          <w:sz w:val="28"/>
          <w:szCs w:val="28"/>
        </w:rPr>
        <w:t>, от 11.04.2022 г. № 93</w:t>
      </w:r>
      <w:r w:rsidR="001D4A33" w:rsidRPr="001D4A33">
        <w:rPr>
          <w:rFonts w:ascii="Times New Roman" w:hAnsi="Times New Roman"/>
          <w:sz w:val="28"/>
          <w:szCs w:val="28"/>
        </w:rPr>
        <w:t>, от 16.08.2022 г. № 244</w:t>
      </w:r>
      <w:r w:rsidR="003430DC" w:rsidRPr="001D4A33">
        <w:rPr>
          <w:rFonts w:ascii="Times New Roman" w:hAnsi="Times New Roman"/>
          <w:sz w:val="28"/>
          <w:szCs w:val="28"/>
        </w:rPr>
        <w:t>)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EC6EA7"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  <w:proofErr w:type="gramEnd"/>
    </w:p>
    <w:p w:rsidR="005F1900" w:rsidRDefault="00EC6EA7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01AE">
        <w:rPr>
          <w:rFonts w:ascii="Times New Roman" w:hAnsi="Times New Roman"/>
          <w:sz w:val="28"/>
          <w:szCs w:val="28"/>
        </w:rPr>
        <w:t xml:space="preserve"> </w:t>
      </w:r>
      <w:r w:rsidRPr="0053526A">
        <w:rPr>
          <w:rFonts w:ascii="Times New Roman" w:hAnsi="Times New Roman"/>
          <w:sz w:val="28"/>
          <w:szCs w:val="28"/>
        </w:rPr>
        <w:t>раздел</w:t>
      </w:r>
      <w:r w:rsidR="00023D7E">
        <w:rPr>
          <w:rFonts w:ascii="Times New Roman" w:hAnsi="Times New Roman"/>
          <w:sz w:val="28"/>
          <w:szCs w:val="28"/>
        </w:rPr>
        <w:t xml:space="preserve"> 1</w:t>
      </w:r>
      <w:r w:rsidRPr="0053526A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пунктом 1.1.1</w:t>
      </w:r>
      <w:r w:rsidR="001D4A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0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58"/>
        <w:gridCol w:w="2337"/>
        <w:gridCol w:w="1701"/>
        <w:gridCol w:w="1066"/>
      </w:tblGrid>
      <w:tr w:rsidR="001D4A33" w:rsidRPr="00EC6EA7" w:rsidTr="00EC6EA7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D4A3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D4A3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>Направление уведомления о</w:t>
            </w:r>
            <w:r w:rsidRPr="000448D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планируемом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сносе</w:t>
            </w:r>
            <w:r w:rsidRPr="000448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0448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48DD">
              <w:rPr>
                <w:rFonts w:ascii="Times New Roman" w:hAnsi="Times New Roman"/>
                <w:spacing w:val="-67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r w:rsidRPr="000448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сноса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0448D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0448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строительств</w:t>
            </w:r>
            <w:r w:rsidRPr="000448DD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0448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448D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территории Тельминского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1D4A33">
            <w:pP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lastRenderedPageBreak/>
              <w:t>Специалист по архитектуре, землеустройству и благоустройству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EC6EA7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kern w:val="2"/>
                <w:sz w:val="20"/>
                <w:szCs w:val="20"/>
              </w:rPr>
              <w:t>Физические лица и юридические лица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8038A" w:rsidRPr="000448DD" w:rsidRDefault="0068038A" w:rsidP="0068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 Градостроительный кодекс РФ,</w:t>
            </w:r>
          </w:p>
          <w:p w:rsidR="001D4A33" w:rsidRPr="000448DD" w:rsidRDefault="0068038A" w:rsidP="00680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DE00B9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lastRenderedPageBreak/>
              <w:t>уведомление о планируемом сносе объекта капитального</w:t>
            </w:r>
            <w:r w:rsidRPr="000448D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строительства, уведомление о завершении сноса объекта капитального</w:t>
            </w:r>
            <w:r w:rsidRPr="000448D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448D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1D4A33" w:rsidRPr="00044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1D4A33" w:rsidRPr="000448DD" w:rsidRDefault="001D4A33" w:rsidP="00EC6EA7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</w:rPr>
            </w:pPr>
            <w:r w:rsidRPr="000448DD">
              <w:rPr>
                <w:rFonts w:ascii="Times New Roman" w:hAnsi="Times New Roman" w:cs="Times New Roman"/>
                <w:color w:val="000000" w:themeColor="text1"/>
              </w:rPr>
              <w:t xml:space="preserve">решение об отказе в предоставлении </w:t>
            </w:r>
            <w:r w:rsidRPr="000448DD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услуги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0448DD" w:rsidRDefault="001D4A33" w:rsidP="00EC6EA7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</w:tbl>
    <w:p w:rsidR="00EC6EA7" w:rsidRDefault="0053526A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3526A">
        <w:rPr>
          <w:rFonts w:ascii="Times New Roman" w:hAnsi="Times New Roman"/>
          <w:sz w:val="28"/>
          <w:szCs w:val="28"/>
        </w:rPr>
        <w:t xml:space="preserve">) раздел </w:t>
      </w:r>
      <w:r w:rsidR="00023D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дополнить пункт</w:t>
      </w:r>
      <w:r w:rsidR="001D4A3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1.3.</w:t>
      </w:r>
      <w:r w:rsidR="001D4A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9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30"/>
        <w:gridCol w:w="2351"/>
        <w:gridCol w:w="1708"/>
        <w:gridCol w:w="1064"/>
      </w:tblGrid>
      <w:tr w:rsidR="007A7ACA" w:rsidRPr="007A7ACA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1D4A33" w:rsidP="001D4A33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1D4A33" w:rsidP="001D4A3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A9">
              <w:rPr>
                <w:rFonts w:ascii="Times New Roman" w:hAnsi="Times New Roman"/>
                <w:kern w:val="2"/>
                <w:sz w:val="18"/>
                <w:szCs w:val="18"/>
              </w:rPr>
              <w:t>Передача жилых помещений муниципального жилищного фонда Тельминского муниципального образования в собственность граждан в порядке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1D4A33" w:rsidP="001D4A33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ABE">
              <w:rPr>
                <w:rFonts w:ascii="Times New Roman" w:hAnsi="Times New Roman"/>
                <w:sz w:val="18"/>
                <w:szCs w:val="18"/>
              </w:rPr>
              <w:t>Специалист администрации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правовым вопросам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1D4A33" w:rsidP="001D4A33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1D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D4A33" w:rsidRPr="001D4A33" w:rsidRDefault="001D4A33" w:rsidP="001D4A33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</w:rPr>
            </w:pPr>
            <w:r w:rsidRPr="001D4A33">
              <w:rPr>
                <w:rFonts w:ascii="Times New Roman" w:hAnsi="Times New Roman" w:cs="Times New Roman"/>
                <w:kern w:val="2"/>
              </w:rPr>
              <w:t>договор передачи жилого помещения в собственность гражданина (граждан) в порядке приватизации;</w:t>
            </w:r>
          </w:p>
          <w:p w:rsidR="007A7ACA" w:rsidRPr="007A7ACA" w:rsidRDefault="001D4A33" w:rsidP="001D4A3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D4A33">
              <w:rPr>
                <w:rFonts w:ascii="Times New Roman" w:hAnsi="Times New Roman"/>
                <w:kern w:val="2"/>
                <w:sz w:val="20"/>
                <w:szCs w:val="20"/>
              </w:rPr>
              <w:t>уведомление об отказе в передаче жилого помещения в собственность гражданина (граждан) в порядке приватизации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1D4A33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</w:tbl>
    <w:p w:rsidR="00CC3B61" w:rsidRDefault="00CC3B61" w:rsidP="00CC3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26A">
        <w:rPr>
          <w:rFonts w:ascii="Times New Roman" w:hAnsi="Times New Roman"/>
          <w:sz w:val="28"/>
          <w:szCs w:val="28"/>
        </w:rPr>
        <w:t xml:space="preserve">) раздел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дополнить пунктом 1.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9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30"/>
        <w:gridCol w:w="2351"/>
        <w:gridCol w:w="1708"/>
        <w:gridCol w:w="1064"/>
      </w:tblGrid>
      <w:tr w:rsidR="000448DD" w:rsidRPr="007A7ACA" w:rsidTr="00667A55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1.9.4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sz w:val="20"/>
                <w:szCs w:val="20"/>
              </w:rPr>
              <w:t xml:space="preserve">разрешение на право вырубки зеленых насаждений </w:t>
            </w:r>
            <w:r w:rsidRPr="00044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 отказ в предоставлении муниципальной услуги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0448DD" w:rsidRDefault="000448DD" w:rsidP="00667A55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8D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</w:tbl>
    <w:p w:rsidR="0053526A" w:rsidRDefault="0053526A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B61" w:rsidRPr="0053526A" w:rsidRDefault="00CC3B61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789" w:rsidRPr="00F439AF" w:rsidRDefault="00FD01A6" w:rsidP="00FD01A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7789" w:rsidRPr="0053526A">
        <w:rPr>
          <w:rFonts w:ascii="Times New Roman" w:hAnsi="Times New Roman"/>
          <w:bCs/>
          <w:sz w:val="28"/>
          <w:szCs w:val="28"/>
        </w:rPr>
        <w:t>Настоящее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="00FE7789" w:rsidRPr="00F439AF">
        <w:rPr>
          <w:rFonts w:ascii="Times New Roman" w:hAnsi="Times New Roman"/>
          <w:sz w:val="28"/>
          <w:szCs w:val="28"/>
        </w:rPr>
        <w:t>Тельминского</w:t>
      </w:r>
      <w:r w:rsidR="00FE7789"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FD01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Pr="008729B0" w:rsidRDefault="00023D7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Default="0054280B" w:rsidP="00DC0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A43" w:rsidRPr="008729B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</w:p>
    <w:p w:rsidR="00023D7E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поселения 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</w:t>
      </w:r>
    </w:p>
    <w:p w:rsidR="002A4A43" w:rsidRPr="008729B0" w:rsidRDefault="00104D72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023D7E">
        <w:rPr>
          <w:rFonts w:ascii="Times New Roman" w:hAnsi="Times New Roman"/>
          <w:sz w:val="28"/>
          <w:szCs w:val="28"/>
        </w:rPr>
        <w:t xml:space="preserve">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54280B">
        <w:rPr>
          <w:rFonts w:ascii="Times New Roman" w:hAnsi="Times New Roman"/>
          <w:sz w:val="28"/>
          <w:szCs w:val="28"/>
        </w:rPr>
        <w:t>М.А. 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7152C0">
        <w:rPr>
          <w:rFonts w:ascii="Times New Roman" w:hAnsi="Times New Roman"/>
          <w:sz w:val="24"/>
          <w:szCs w:val="24"/>
        </w:rPr>
        <w:t>, от 16.08.2022 г. № 244</w:t>
      </w:r>
      <w:r w:rsidR="001D4A33">
        <w:rPr>
          <w:rFonts w:ascii="Times New Roman" w:hAnsi="Times New Roman"/>
          <w:sz w:val="24"/>
          <w:szCs w:val="24"/>
        </w:rPr>
        <w:t>, от 08.12.2022 г. № 362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D14FA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CD14FA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rPr>
                <w:rFonts w:ascii="Times New Roman" w:hAnsi="Times New Roman"/>
                <w:bCs/>
                <w:kern w:val="2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EC6EA7">
              <w:rPr>
                <w:rFonts w:ascii="Times New Roman" w:hAnsi="Times New Roman"/>
                <w:kern w:val="2"/>
              </w:rPr>
              <w:t>Физические лица и юридические лица,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6EA7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CD14FA" w:rsidRPr="00EC6EA7" w:rsidRDefault="00EC6EA7" w:rsidP="00EC6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D63F02">
              <w:rPr>
                <w:rFonts w:ascii="Times New Roman" w:hAnsi="Times New Roman"/>
                <w:color w:val="000000"/>
                <w:sz w:val="20"/>
              </w:rPr>
              <w:lastRenderedPageBreak/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Направление уведомления 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планируемом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сносе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и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уведомления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</w:t>
            </w:r>
            <w:r w:rsidRPr="00FD01A6">
              <w:rPr>
                <w:rFonts w:ascii="Times New Roman" w:hAnsi="Times New Roman"/>
                <w:spacing w:val="-67"/>
              </w:rPr>
              <w:t xml:space="preserve"> </w:t>
            </w:r>
            <w:r w:rsidRPr="00FD01A6">
              <w:rPr>
                <w:rFonts w:ascii="Times New Roman" w:hAnsi="Times New Roman"/>
              </w:rPr>
              <w:t>завершении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сноса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объекта</w:t>
            </w:r>
            <w:r w:rsidRPr="00FD01A6">
              <w:rPr>
                <w:rFonts w:ascii="Times New Roman" w:hAnsi="Times New Roman"/>
                <w:spacing w:val="-4"/>
              </w:rPr>
              <w:t xml:space="preserve"> </w:t>
            </w:r>
            <w:r w:rsidRPr="00FD01A6">
              <w:rPr>
                <w:rFonts w:ascii="Times New Roman" w:hAnsi="Times New Roman"/>
              </w:rPr>
              <w:t>капитального</w:t>
            </w:r>
            <w:r w:rsidRPr="00FD01A6">
              <w:rPr>
                <w:rFonts w:ascii="Times New Roman" w:hAnsi="Times New Roman"/>
                <w:spacing w:val="-5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spacing w:val="-6"/>
              </w:rPr>
              <w:t xml:space="preserve"> </w:t>
            </w:r>
            <w:r w:rsidRPr="00FD01A6">
              <w:rPr>
                <w:rFonts w:ascii="Times New Roman" w:hAnsi="Times New Roman"/>
              </w:rPr>
              <w:t>на</w:t>
            </w:r>
            <w:r w:rsidRPr="00FD01A6">
              <w:rPr>
                <w:rFonts w:ascii="Times New Roman" w:hAnsi="Times New Roman"/>
                <w:spacing w:val="-3"/>
              </w:rPr>
              <w:t xml:space="preserve"> </w:t>
            </w:r>
            <w:r w:rsidRPr="00FD01A6">
              <w:rPr>
                <w:rFonts w:ascii="Times New Roman" w:hAnsi="Times New Roman"/>
              </w:rPr>
              <w:t>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color w:val="000000"/>
                <w:w w:val="103"/>
              </w:rPr>
            </w:pPr>
            <w:r w:rsidRPr="00FD01A6">
              <w:rPr>
                <w:rFonts w:ascii="Times New Roman" w:hAnsi="Times New Roman"/>
                <w:color w:val="000000"/>
                <w:w w:val="103"/>
              </w:rPr>
              <w:t>Специалист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FD01A6" w:rsidRPr="00FD01A6" w:rsidRDefault="00FD01A6" w:rsidP="00D63F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FD01A6">
              <w:rPr>
                <w:rFonts w:ascii="Times New Roman" w:hAnsi="Times New Roman"/>
              </w:rPr>
              <w:t>уведомление о планируемом сносе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строительства, уведомление о завершении сноса объекта капитального</w:t>
            </w:r>
            <w:r w:rsidRPr="00FD01A6">
              <w:rPr>
                <w:rFonts w:ascii="Times New Roman" w:hAnsi="Times New Roman"/>
                <w:spacing w:val="1"/>
              </w:rPr>
              <w:t xml:space="preserve"> </w:t>
            </w:r>
            <w:r w:rsidRPr="00FD01A6">
              <w:rPr>
                <w:rFonts w:ascii="Times New Roman" w:hAnsi="Times New Roman"/>
              </w:rPr>
              <w:t>строительства</w:t>
            </w:r>
            <w:r w:rsidRPr="00FD01A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023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="00023D7E">
              <w:rPr>
                <w:rFonts w:ascii="Times New Roman" w:hAnsi="Times New Roman"/>
                <w:b/>
              </w:rPr>
              <w:t>2</w:t>
            </w:r>
            <w:r w:rsidRPr="00E66C0E">
              <w:rPr>
                <w:rFonts w:ascii="Times New Roman" w:hAnsi="Times New Roman"/>
                <w:b/>
              </w:rPr>
              <w:t xml:space="preserve">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</w:t>
            </w:r>
            <w:r w:rsidRPr="00E66C0E">
              <w:rPr>
                <w:rFonts w:ascii="Times New Roman" w:hAnsi="Times New Roman"/>
              </w:rPr>
              <w:lastRenderedPageBreak/>
              <w:t>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 xml:space="preserve">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 xml:space="preserve">№ 137-ФЗ «О введении в действие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</w:t>
            </w:r>
            <w:r w:rsidRPr="00E66C0E">
              <w:rPr>
                <w:rFonts w:ascii="Times New Roman" w:hAnsi="Times New Roman"/>
              </w:rPr>
              <w:lastRenderedPageBreak/>
              <w:t>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 xml:space="preserve">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7152C0">
        <w:trPr>
          <w:trHeight w:val="141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E66C0E">
              <w:rPr>
                <w:rFonts w:ascii="Times New Roman" w:hAnsi="Times New Roman"/>
              </w:rPr>
              <w:lastRenderedPageBreak/>
              <w:t xml:space="preserve">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152C0" w:rsidRPr="00E66C0E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7152C0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023D7E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023D7E">
              <w:rPr>
                <w:rFonts w:ascii="Times New Roman" w:hAnsi="Times New Roman"/>
              </w:rPr>
              <w:t>Установка информационной</w:t>
            </w:r>
            <w:r w:rsidRPr="00023D7E">
              <w:rPr>
                <w:rFonts w:ascii="Times New Roman" w:hAnsi="Times New Roman"/>
                <w:spacing w:val="-4"/>
              </w:rPr>
              <w:t xml:space="preserve"> </w:t>
            </w:r>
            <w:r w:rsidRPr="00023D7E">
              <w:rPr>
                <w:rFonts w:ascii="Times New Roman" w:hAnsi="Times New Roman"/>
              </w:rPr>
              <w:t xml:space="preserve">вывески, согласование </w:t>
            </w:r>
            <w:proofErr w:type="gramStart"/>
            <w:r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Pr="00023D7E">
              <w:rPr>
                <w:rFonts w:ascii="Times New Roman" w:hAnsi="Times New Roman"/>
                <w:spacing w:val="-2"/>
              </w:rPr>
              <w:t xml:space="preserve"> </w:t>
            </w:r>
            <w:r w:rsidRPr="00023D7E">
              <w:rPr>
                <w:rFonts w:ascii="Times New Roman" w:hAnsi="Times New Roman"/>
              </w:rPr>
              <w:t>размещения вывески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023D7E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7A7ACA" w:rsidP="00A64EC7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</w:rPr>
              <w:t>ндивидуальные</w:t>
            </w:r>
            <w:r w:rsidR="00023D7E"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предприниматели</w:t>
            </w:r>
            <w:r w:rsidR="00023D7E" w:rsidRPr="00023D7E">
              <w:rPr>
                <w:rFonts w:ascii="Times New Roman" w:hAnsi="Times New Roman"/>
                <w:spacing w:val="-17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  <w:spacing w:val="-14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D7E" w:rsidRPr="00023D7E" w:rsidRDefault="00DB07A2" w:rsidP="007A7AC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3D7E" w:rsidRPr="00023D7E">
              <w:rPr>
                <w:rFonts w:ascii="Times New Roman" w:hAnsi="Times New Roman"/>
              </w:rPr>
              <w:t>ведомление</w:t>
            </w:r>
            <w:r w:rsidR="00023D7E" w:rsidRPr="00023D7E">
              <w:rPr>
                <w:rFonts w:ascii="Times New Roman" w:hAnsi="Times New Roman"/>
                <w:spacing w:val="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о согласовании</w:t>
            </w:r>
            <w:r w:rsidR="00023D7E" w:rsidRPr="00023D7E">
              <w:rPr>
                <w:rFonts w:ascii="Times New Roman" w:hAnsi="Times New Roman"/>
                <w:spacing w:val="2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установки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информационной</w:t>
            </w:r>
            <w:r w:rsidR="00023D7E" w:rsidRPr="00023D7E">
              <w:rPr>
                <w:rFonts w:ascii="Times New Roman" w:hAnsi="Times New Roman"/>
                <w:spacing w:val="-2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вывески,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 w:rsidR="00023D7E"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="00023D7E" w:rsidRPr="00023D7E">
              <w:rPr>
                <w:rFonts w:ascii="Times New Roman" w:hAnsi="Times New Roman"/>
              </w:rPr>
              <w:t xml:space="preserve"> размещения вывески;</w:t>
            </w:r>
          </w:p>
          <w:p w:rsidR="007152C0" w:rsidRPr="00506737" w:rsidRDefault="00023D7E" w:rsidP="0002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023D7E">
              <w:rPr>
                <w:rFonts w:ascii="Times New Roman" w:hAnsi="Times New Roman"/>
              </w:rPr>
              <w:t>отказ</w:t>
            </w:r>
            <w:r w:rsidRPr="00023D7E">
              <w:rPr>
                <w:rFonts w:ascii="Times New Roman" w:hAnsi="Times New Roman"/>
                <w:spacing w:val="-5"/>
              </w:rPr>
              <w:t xml:space="preserve"> </w:t>
            </w:r>
            <w:r w:rsidRPr="00023D7E">
              <w:rPr>
                <w:rFonts w:ascii="Times New Roman" w:hAnsi="Times New Roman"/>
              </w:rPr>
              <w:t>в</w:t>
            </w:r>
            <w:r w:rsidRPr="00023D7E">
              <w:rPr>
                <w:rFonts w:ascii="Times New Roman" w:hAnsi="Times New Roman"/>
                <w:spacing w:val="-9"/>
              </w:rPr>
              <w:t xml:space="preserve"> </w:t>
            </w:r>
            <w:r w:rsidRPr="00023D7E">
              <w:rPr>
                <w:rFonts w:ascii="Times New Roman" w:hAnsi="Times New Roman"/>
              </w:rPr>
              <w:t>предоставлении</w:t>
            </w:r>
            <w:r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Pr="00023D7E">
              <w:rPr>
                <w:rFonts w:ascii="Times New Roman" w:hAnsi="Times New Roman"/>
                <w:spacing w:val="-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A7ACA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1D4A3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023D7E" w:rsidRDefault="007A7ACA" w:rsidP="001D4A33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>изменение или аннулирование парковочного разрешения;</w:t>
            </w:r>
          </w:p>
          <w:p w:rsidR="007A7ACA" w:rsidRPr="00506737" w:rsidRDefault="007A7ACA" w:rsidP="007A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7A7ACA">
              <w:rPr>
                <w:rFonts w:ascii="Times New Roman" w:hAnsi="Times New Roman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1D4A33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FD01A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lastRenderedPageBreak/>
              <w:t>1.3.6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kern w:val="2"/>
              </w:rPr>
              <w:t>Передача жилых помещений муниципального жилищного фонда Тельминского муниципального образования в собственность граждан в порядке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</w:rPr>
              <w:t>Специалист администрации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jc w:val="both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01A6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FD01A6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D01A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договор передачи жилого помещения в собственность гражданина (граждан) в порядке приватизации;</w:t>
            </w:r>
          </w:p>
          <w:p w:rsidR="00FD01A6" w:rsidRPr="00FD01A6" w:rsidRDefault="00FD01A6" w:rsidP="00D63F0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D01A6">
              <w:rPr>
                <w:rFonts w:ascii="Times New Roman" w:hAnsi="Times New Roman"/>
                <w:kern w:val="2"/>
              </w:rPr>
              <w:t>уведомление об отказе в передаче жилого помещения в собственность гражданина (граждан)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A6" w:rsidRPr="00FD01A6" w:rsidRDefault="00FD01A6" w:rsidP="00D63F02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D01A6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48DD" w:rsidRPr="00E66C0E" w:rsidTr="009F0F11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63F02">
        <w:trPr>
          <w:trHeight w:val="98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граждане Российской Федерации, постоянно проживающие на территории Иркутской области, имеющие трех и более детей в </w:t>
            </w:r>
            <w:r w:rsidRPr="00E66C0E">
              <w:rPr>
                <w:rFonts w:ascii="Times New Roman" w:hAnsi="Times New Roman"/>
              </w:rPr>
              <w:lastRenderedPageBreak/>
              <w:t>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0448DD" w:rsidRPr="00E66C0E" w:rsidTr="00C8180E">
        <w:trPr>
          <w:trHeight w:val="24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</w:t>
            </w:r>
            <w:r w:rsidRPr="00E66C0E">
              <w:rPr>
                <w:rFonts w:ascii="Times New Roman" w:hAnsi="Times New Roman"/>
              </w:rPr>
              <w:lastRenderedPageBreak/>
              <w:t>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3D1803" w:rsidRPr="00E66C0E" w:rsidRDefault="00910946" w:rsidP="00D63F02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D63F02">
        <w:trPr>
          <w:trHeight w:val="376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D63F02">
        <w:trPr>
          <w:trHeight w:val="11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</w:t>
            </w:r>
            <w:r w:rsidRPr="00E66C0E">
              <w:rPr>
                <w:rFonts w:ascii="Times New Roman" w:hAnsi="Times New Roman"/>
              </w:rPr>
              <w:lastRenderedPageBreak/>
              <w:t xml:space="preserve">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lastRenderedPageBreak/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0448DD" w:rsidRPr="00E66C0E" w:rsidTr="00171773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8DD" w:rsidRPr="00E66C0E" w:rsidRDefault="000448DD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bookmarkStart w:id="0" w:name="_GoBack" w:colFirst="0" w:colLast="0"/>
            <w:r w:rsidRPr="00E66C0E">
              <w:rPr>
                <w:rFonts w:ascii="Times New Roman" w:hAnsi="Times New Roman"/>
                <w:b/>
              </w:rPr>
              <w:lastRenderedPageBreak/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bookmarkEnd w:id="0"/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D63F02">
        <w:trPr>
          <w:trHeight w:val="56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</w:t>
            </w: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C3B61" w:rsidRPr="00E66C0E" w:rsidTr="000448DD">
        <w:trPr>
          <w:trHeight w:val="70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F630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667A55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667A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61">
              <w:rPr>
                <w:rFonts w:ascii="Times New Roman" w:hAnsi="Times New Roman"/>
                <w:sz w:val="20"/>
                <w:szCs w:val="20"/>
              </w:rPr>
              <w:t xml:space="preserve">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</w:t>
            </w:r>
            <w:r w:rsidRPr="00CC3B6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с лесными насаждениями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0448DD" w:rsidP="00667A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CC3B61" w:rsidRDefault="00CC3B61" w:rsidP="00667A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3B61">
              <w:rPr>
                <w:rFonts w:ascii="Times New Roman" w:hAnsi="Times New Roman"/>
              </w:rPr>
              <w:t>разрешение на право вырубки зеленых насаждений</w:t>
            </w:r>
            <w:r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 w:themeColor="text1"/>
              </w:rPr>
              <w:t>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61" w:rsidRPr="00BE5B81" w:rsidRDefault="00CC3B61" w:rsidP="00667A55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10. В сфере муниципального хозяйства</w:t>
            </w:r>
          </w:p>
        </w:tc>
      </w:tr>
      <w:tr w:rsidR="00D95541" w:rsidRPr="00E66C0E" w:rsidTr="00D63F02">
        <w:trPr>
          <w:trHeight w:val="84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D63F02">
              <w:rPr>
                <w:rFonts w:ascii="Times New Roman" w:hAnsi="Times New Roman"/>
                <w:sz w:val="20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0AA"/>
    <w:multiLevelType w:val="hybridMultilevel"/>
    <w:tmpl w:val="7BEEF670"/>
    <w:lvl w:ilvl="0" w:tplc="BDBC5A14">
      <w:numFmt w:val="bullet"/>
      <w:lvlText w:val="-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2EE80E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1500186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  <w:lvl w:ilvl="3" w:tplc="3E165B90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4" w:tplc="1EA29E28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  <w:lvl w:ilvl="5" w:tplc="DAE07250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CFCC5B7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  <w:lvl w:ilvl="7" w:tplc="CF4C1D4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26EA428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</w:abstractNum>
  <w:abstractNum w:abstractNumId="2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B3A6641"/>
    <w:multiLevelType w:val="hybridMultilevel"/>
    <w:tmpl w:val="3ACADCC6"/>
    <w:lvl w:ilvl="0" w:tplc="3A1A8816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106FA4C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D53848A6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5FBAD826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E18AECC6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F246291A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18C82CB2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F2184DD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CBC624E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10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23D7E"/>
    <w:rsid w:val="000448DD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B1E2F"/>
    <w:rsid w:val="001B48A8"/>
    <w:rsid w:val="001C1D88"/>
    <w:rsid w:val="001C6281"/>
    <w:rsid w:val="001D4A33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737D8"/>
    <w:rsid w:val="00490610"/>
    <w:rsid w:val="00491A63"/>
    <w:rsid w:val="004A7FCB"/>
    <w:rsid w:val="004B46A6"/>
    <w:rsid w:val="004B6022"/>
    <w:rsid w:val="004C2EF1"/>
    <w:rsid w:val="004E5C86"/>
    <w:rsid w:val="004E5CF8"/>
    <w:rsid w:val="00506737"/>
    <w:rsid w:val="0051015E"/>
    <w:rsid w:val="00513A3A"/>
    <w:rsid w:val="00514F25"/>
    <w:rsid w:val="0053526A"/>
    <w:rsid w:val="005401AE"/>
    <w:rsid w:val="0054280B"/>
    <w:rsid w:val="00547692"/>
    <w:rsid w:val="00554FF9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51CA2"/>
    <w:rsid w:val="0068038A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52C0"/>
    <w:rsid w:val="00716619"/>
    <w:rsid w:val="00731BA3"/>
    <w:rsid w:val="007446B3"/>
    <w:rsid w:val="00747F21"/>
    <w:rsid w:val="0076593D"/>
    <w:rsid w:val="007709C7"/>
    <w:rsid w:val="007A7ACA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B66C1"/>
    <w:rsid w:val="00CC3B61"/>
    <w:rsid w:val="00CC7BBA"/>
    <w:rsid w:val="00CD14F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63F02"/>
    <w:rsid w:val="00D87726"/>
    <w:rsid w:val="00D95541"/>
    <w:rsid w:val="00D955E8"/>
    <w:rsid w:val="00D974DF"/>
    <w:rsid w:val="00D97E2F"/>
    <w:rsid w:val="00DA13C8"/>
    <w:rsid w:val="00DA7C70"/>
    <w:rsid w:val="00DB07A2"/>
    <w:rsid w:val="00DB2266"/>
    <w:rsid w:val="00DC04DD"/>
    <w:rsid w:val="00DC3587"/>
    <w:rsid w:val="00DE00B9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C6EA7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D01A6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7C3-9CDC-4BFD-AAC3-4CF7657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31</Pages>
  <Words>9634</Words>
  <Characters>54919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190</cp:revision>
  <cp:lastPrinted>2022-12-12T06:28:00Z</cp:lastPrinted>
  <dcterms:created xsi:type="dcterms:W3CDTF">2013-02-24T14:41:00Z</dcterms:created>
  <dcterms:modified xsi:type="dcterms:W3CDTF">2022-12-12T06:30:00Z</dcterms:modified>
</cp:coreProperties>
</file>