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6FF1E" w14:textId="77777777" w:rsidR="003E61D4" w:rsidRPr="00CC3A6B" w:rsidRDefault="003E61D4" w:rsidP="003E61D4">
      <w:pPr>
        <w:jc w:val="center"/>
        <w:rPr>
          <w:rFonts w:eastAsia="Calibri"/>
          <w:b/>
          <w:bCs/>
          <w:sz w:val="28"/>
          <w:szCs w:val="28"/>
          <w:lang w:eastAsia="en-US"/>
        </w:rPr>
      </w:pPr>
      <w:r w:rsidRPr="00CC3A6B">
        <w:rPr>
          <w:rFonts w:eastAsia="Calibri"/>
          <w:b/>
          <w:bCs/>
          <w:sz w:val="28"/>
          <w:szCs w:val="28"/>
          <w:lang w:eastAsia="en-US"/>
        </w:rPr>
        <w:t>Российская Федерация</w:t>
      </w:r>
    </w:p>
    <w:p w14:paraId="400606AD" w14:textId="77777777" w:rsidR="003E61D4" w:rsidRDefault="003E61D4" w:rsidP="003E61D4">
      <w:pPr>
        <w:jc w:val="center"/>
        <w:rPr>
          <w:rFonts w:eastAsia="Calibri"/>
          <w:b/>
          <w:bCs/>
          <w:sz w:val="28"/>
          <w:szCs w:val="28"/>
          <w:lang w:eastAsia="en-US"/>
        </w:rPr>
      </w:pPr>
      <w:r w:rsidRPr="00CC3A6B">
        <w:rPr>
          <w:rFonts w:eastAsia="Calibri"/>
          <w:b/>
          <w:bCs/>
          <w:sz w:val="28"/>
          <w:szCs w:val="28"/>
          <w:lang w:eastAsia="en-US"/>
        </w:rPr>
        <w:t>Усольск</w:t>
      </w:r>
      <w:r>
        <w:rPr>
          <w:rFonts w:eastAsia="Calibri"/>
          <w:b/>
          <w:bCs/>
          <w:sz w:val="28"/>
          <w:szCs w:val="28"/>
          <w:lang w:eastAsia="en-US"/>
        </w:rPr>
        <w:t>ий муниципальный район</w:t>
      </w:r>
    </w:p>
    <w:p w14:paraId="423B0073" w14:textId="77777777" w:rsidR="003E61D4" w:rsidRPr="00CC3A6B" w:rsidRDefault="003E61D4" w:rsidP="003E61D4">
      <w:pPr>
        <w:jc w:val="center"/>
        <w:rPr>
          <w:rFonts w:eastAsia="Calibri"/>
          <w:b/>
          <w:bCs/>
          <w:sz w:val="28"/>
          <w:szCs w:val="28"/>
          <w:lang w:eastAsia="en-US"/>
        </w:rPr>
      </w:pPr>
      <w:r w:rsidRPr="00CC3A6B">
        <w:rPr>
          <w:rFonts w:eastAsia="Calibri"/>
          <w:b/>
          <w:bCs/>
          <w:sz w:val="28"/>
          <w:szCs w:val="28"/>
          <w:lang w:eastAsia="en-US"/>
        </w:rPr>
        <w:t>Иркутская область</w:t>
      </w:r>
    </w:p>
    <w:p w14:paraId="6C8D214E" w14:textId="77777777" w:rsidR="003E61D4" w:rsidRPr="00CC3A6B" w:rsidRDefault="003E61D4" w:rsidP="003E61D4">
      <w:pPr>
        <w:jc w:val="center"/>
        <w:rPr>
          <w:rFonts w:eastAsia="Calibri"/>
          <w:b/>
          <w:bCs/>
          <w:sz w:val="28"/>
          <w:szCs w:val="28"/>
          <w:lang w:eastAsia="en-US"/>
        </w:rPr>
      </w:pPr>
      <w:r>
        <w:rPr>
          <w:rFonts w:eastAsia="Calibri"/>
          <w:b/>
          <w:bCs/>
          <w:sz w:val="28"/>
          <w:szCs w:val="28"/>
          <w:lang w:eastAsia="en-US"/>
        </w:rPr>
        <w:t>ДУМА</w:t>
      </w:r>
    </w:p>
    <w:p w14:paraId="7D438BE4" w14:textId="77777777" w:rsidR="003E61D4" w:rsidRPr="00CC3A6B" w:rsidRDefault="003E61D4" w:rsidP="003E61D4">
      <w:pPr>
        <w:jc w:val="center"/>
        <w:rPr>
          <w:rFonts w:eastAsia="Calibri"/>
          <w:b/>
          <w:bCs/>
          <w:sz w:val="28"/>
          <w:szCs w:val="28"/>
          <w:lang w:eastAsia="en-US"/>
        </w:rPr>
      </w:pPr>
      <w:r w:rsidRPr="00CC3A6B">
        <w:rPr>
          <w:rFonts w:eastAsia="Calibri"/>
          <w:b/>
          <w:bCs/>
          <w:sz w:val="28"/>
          <w:szCs w:val="28"/>
          <w:lang w:eastAsia="en-US"/>
        </w:rPr>
        <w:t>Городского поселения</w:t>
      </w:r>
    </w:p>
    <w:p w14:paraId="235AB2E0" w14:textId="77777777" w:rsidR="003E61D4" w:rsidRDefault="003E61D4" w:rsidP="003E61D4">
      <w:pPr>
        <w:spacing w:line="276" w:lineRule="auto"/>
        <w:jc w:val="center"/>
        <w:rPr>
          <w:rFonts w:eastAsia="Calibri"/>
          <w:b/>
          <w:bCs/>
          <w:sz w:val="28"/>
          <w:szCs w:val="28"/>
          <w:lang w:eastAsia="en-US"/>
        </w:rPr>
      </w:pPr>
      <w:r w:rsidRPr="00CC3A6B">
        <w:rPr>
          <w:rFonts w:eastAsia="Calibri"/>
          <w:b/>
          <w:bCs/>
          <w:sz w:val="28"/>
          <w:szCs w:val="28"/>
          <w:lang w:eastAsia="en-US"/>
        </w:rPr>
        <w:t>Тельминского муниципального образования</w:t>
      </w:r>
    </w:p>
    <w:p w14:paraId="698CF764" w14:textId="77777777" w:rsidR="003E61D4" w:rsidRPr="00DD2FC5" w:rsidRDefault="003E61D4" w:rsidP="003E61D4">
      <w:pPr>
        <w:jc w:val="center"/>
        <w:rPr>
          <w:b/>
          <w:sz w:val="28"/>
          <w:szCs w:val="28"/>
        </w:rPr>
      </w:pPr>
      <w:proofErr w:type="gramStart"/>
      <w:r w:rsidRPr="00DD2FC5">
        <w:rPr>
          <w:b/>
          <w:sz w:val="28"/>
          <w:szCs w:val="28"/>
        </w:rPr>
        <w:t>Р</w:t>
      </w:r>
      <w:proofErr w:type="gramEnd"/>
      <w:r w:rsidRPr="00DD2FC5">
        <w:rPr>
          <w:b/>
          <w:sz w:val="28"/>
          <w:szCs w:val="28"/>
        </w:rPr>
        <w:t xml:space="preserve"> Е Ш Е Н И Е</w:t>
      </w:r>
    </w:p>
    <w:p w14:paraId="63282EA9" w14:textId="77777777" w:rsidR="00664628" w:rsidRPr="004E23C5" w:rsidRDefault="00664628" w:rsidP="00664628">
      <w:pPr>
        <w:jc w:val="center"/>
        <w:rPr>
          <w:b/>
          <w:sz w:val="28"/>
          <w:szCs w:val="28"/>
        </w:rPr>
      </w:pPr>
    </w:p>
    <w:p w14:paraId="1792E6FC" w14:textId="301BEB8E" w:rsidR="00664628" w:rsidRPr="004E23C5" w:rsidRDefault="00664628" w:rsidP="00664628">
      <w:pPr>
        <w:jc w:val="both"/>
        <w:rPr>
          <w:rFonts w:eastAsia="MS Mincho"/>
          <w:sz w:val="28"/>
          <w:szCs w:val="28"/>
        </w:rPr>
      </w:pPr>
      <w:r>
        <w:rPr>
          <w:rFonts w:eastAsia="MS Mincho"/>
          <w:sz w:val="28"/>
          <w:szCs w:val="28"/>
        </w:rPr>
        <w:t>от</w:t>
      </w:r>
      <w:r w:rsidRPr="004E23C5">
        <w:rPr>
          <w:rFonts w:eastAsia="MS Mincho"/>
          <w:sz w:val="28"/>
          <w:szCs w:val="28"/>
        </w:rPr>
        <w:t xml:space="preserve"> </w:t>
      </w:r>
      <w:r w:rsidR="00BF711B">
        <w:rPr>
          <w:rFonts w:eastAsia="MS Mincho"/>
          <w:sz w:val="28"/>
          <w:szCs w:val="28"/>
        </w:rPr>
        <w:t>25.05</w:t>
      </w:r>
      <w:r>
        <w:rPr>
          <w:rFonts w:eastAsia="MS Mincho"/>
          <w:sz w:val="28"/>
          <w:szCs w:val="28"/>
        </w:rPr>
        <w:t>.</w:t>
      </w:r>
      <w:r w:rsidRPr="004E23C5">
        <w:rPr>
          <w:rFonts w:eastAsia="MS Mincho"/>
          <w:sz w:val="28"/>
          <w:szCs w:val="28"/>
        </w:rPr>
        <w:t>202</w:t>
      </w:r>
      <w:r>
        <w:rPr>
          <w:rFonts w:eastAsia="MS Mincho"/>
          <w:sz w:val="28"/>
          <w:szCs w:val="28"/>
        </w:rPr>
        <w:t>2</w:t>
      </w:r>
      <w:r w:rsidRPr="004E23C5">
        <w:rPr>
          <w:rFonts w:eastAsia="MS Mincho"/>
          <w:sz w:val="28"/>
          <w:szCs w:val="28"/>
        </w:rPr>
        <w:t xml:space="preserve"> г.                                                      </w:t>
      </w:r>
      <w:r w:rsidR="00C05E50">
        <w:rPr>
          <w:rFonts w:eastAsia="MS Mincho"/>
          <w:sz w:val="28"/>
          <w:szCs w:val="28"/>
        </w:rPr>
        <w:t xml:space="preserve">           </w:t>
      </w:r>
      <w:r w:rsidRPr="004E23C5">
        <w:rPr>
          <w:rFonts w:eastAsia="MS Mincho"/>
          <w:sz w:val="28"/>
          <w:szCs w:val="28"/>
        </w:rPr>
        <w:t xml:space="preserve">          </w:t>
      </w:r>
      <w:r w:rsidR="002A7088">
        <w:rPr>
          <w:rFonts w:eastAsia="MS Mincho"/>
          <w:sz w:val="28"/>
          <w:szCs w:val="28"/>
        </w:rPr>
        <w:t xml:space="preserve">                    </w:t>
      </w:r>
      <w:r w:rsidRPr="004E23C5">
        <w:rPr>
          <w:rFonts w:eastAsia="MS Mincho"/>
          <w:sz w:val="28"/>
          <w:szCs w:val="28"/>
        </w:rPr>
        <w:t xml:space="preserve"> № </w:t>
      </w:r>
      <w:r w:rsidR="00BF711B">
        <w:rPr>
          <w:rFonts w:eastAsia="MS Mincho"/>
          <w:sz w:val="28"/>
          <w:szCs w:val="28"/>
        </w:rPr>
        <w:t>199</w:t>
      </w:r>
    </w:p>
    <w:p w14:paraId="79B40000" w14:textId="77777777" w:rsidR="00664628" w:rsidRPr="004E23C5" w:rsidRDefault="00664628" w:rsidP="00664628">
      <w:pPr>
        <w:jc w:val="center"/>
        <w:rPr>
          <w:b/>
          <w:sz w:val="28"/>
          <w:szCs w:val="28"/>
        </w:rPr>
      </w:pPr>
      <w:proofErr w:type="spellStart"/>
      <w:r w:rsidRPr="004E23C5">
        <w:rPr>
          <w:rFonts w:eastAsia="MS Mincho"/>
          <w:sz w:val="28"/>
          <w:szCs w:val="28"/>
        </w:rPr>
        <w:t>р.п</w:t>
      </w:r>
      <w:proofErr w:type="spellEnd"/>
      <w:r w:rsidRPr="004E23C5">
        <w:rPr>
          <w:rFonts w:eastAsia="MS Mincho"/>
          <w:sz w:val="28"/>
          <w:szCs w:val="28"/>
        </w:rPr>
        <w:t>. Тельма</w:t>
      </w:r>
    </w:p>
    <w:p w14:paraId="0970F185" w14:textId="77777777" w:rsidR="00664628" w:rsidRPr="004E23C5" w:rsidRDefault="00664628" w:rsidP="00664628">
      <w:pPr>
        <w:shd w:val="clear" w:color="auto" w:fill="FFFFFF"/>
        <w:rPr>
          <w:spacing w:val="-3"/>
          <w:w w:val="101"/>
          <w:sz w:val="28"/>
          <w:szCs w:val="28"/>
        </w:rPr>
      </w:pPr>
    </w:p>
    <w:p w14:paraId="4CEE35FC" w14:textId="49DF58A5" w:rsidR="00664628" w:rsidRPr="00D7340C" w:rsidRDefault="00664628" w:rsidP="00664628">
      <w:pPr>
        <w:jc w:val="center"/>
        <w:rPr>
          <w:b/>
          <w:sz w:val="28"/>
          <w:szCs w:val="28"/>
        </w:rPr>
      </w:pPr>
      <w:r w:rsidRPr="004E23C5">
        <w:rPr>
          <w:b/>
          <w:sz w:val="28"/>
          <w:szCs w:val="28"/>
        </w:rPr>
        <w:t>О</w:t>
      </w:r>
      <w:r w:rsidR="00503F7A">
        <w:rPr>
          <w:b/>
          <w:sz w:val="28"/>
          <w:szCs w:val="28"/>
        </w:rPr>
        <w:t xml:space="preserve"> внесении изменений в</w:t>
      </w:r>
      <w:r w:rsidRPr="00D7340C">
        <w:rPr>
          <w:b/>
          <w:sz w:val="28"/>
          <w:szCs w:val="28"/>
        </w:rPr>
        <w:t xml:space="preserve"> </w:t>
      </w:r>
      <w:r w:rsidRPr="00D7340C">
        <w:rPr>
          <w:b/>
          <w:bCs/>
          <w:kern w:val="2"/>
          <w:sz w:val="28"/>
          <w:szCs w:val="28"/>
        </w:rPr>
        <w:t>Положени</w:t>
      </w:r>
      <w:r w:rsidR="00503F7A">
        <w:rPr>
          <w:b/>
          <w:bCs/>
          <w:kern w:val="2"/>
          <w:sz w:val="28"/>
          <w:szCs w:val="28"/>
        </w:rPr>
        <w:t>е</w:t>
      </w:r>
      <w:r w:rsidRPr="00D7340C">
        <w:rPr>
          <w:b/>
          <w:bCs/>
          <w:kern w:val="2"/>
          <w:sz w:val="28"/>
          <w:szCs w:val="28"/>
        </w:rPr>
        <w:t xml:space="preserve"> о муниципальном земельном контроле в Тельминском муниципальном образовании</w:t>
      </w:r>
    </w:p>
    <w:p w14:paraId="6999E700" w14:textId="77777777" w:rsidR="00664628" w:rsidRPr="004E23C5" w:rsidRDefault="00664628" w:rsidP="00664628">
      <w:pPr>
        <w:rPr>
          <w:sz w:val="28"/>
          <w:szCs w:val="28"/>
        </w:rPr>
      </w:pPr>
    </w:p>
    <w:p w14:paraId="49FF2BC2" w14:textId="6F4CFC2E" w:rsidR="00664628" w:rsidRDefault="00503F7A" w:rsidP="009E0892">
      <w:pPr>
        <w:suppressAutoHyphens/>
        <w:autoSpaceDE w:val="0"/>
        <w:autoSpaceDN w:val="0"/>
        <w:adjustRightInd w:val="0"/>
        <w:ind w:firstLine="709"/>
        <w:contextualSpacing/>
        <w:jc w:val="both"/>
        <w:rPr>
          <w:kern w:val="2"/>
          <w:sz w:val="28"/>
          <w:szCs w:val="28"/>
        </w:rPr>
      </w:pPr>
      <w:r>
        <w:rPr>
          <w:kern w:val="2"/>
          <w:sz w:val="28"/>
          <w:szCs w:val="28"/>
        </w:rPr>
        <w:t>С целью приведения нормативного правового акта в соответствие с действующим законодательством, в</w:t>
      </w:r>
      <w:r w:rsidR="003D1738" w:rsidRPr="005C5156">
        <w:rPr>
          <w:kern w:val="2"/>
          <w:sz w:val="28"/>
          <w:szCs w:val="28"/>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 </w:t>
      </w:r>
      <w:r w:rsidR="003D1738" w:rsidRPr="00664628">
        <w:rPr>
          <w:bCs/>
          <w:kern w:val="2"/>
          <w:sz w:val="28"/>
          <w:szCs w:val="28"/>
        </w:rPr>
        <w:t xml:space="preserve">руководствуясь статьями </w:t>
      </w:r>
      <w:r w:rsidR="00664628" w:rsidRPr="00664628">
        <w:rPr>
          <w:bCs/>
          <w:kern w:val="2"/>
          <w:sz w:val="28"/>
          <w:szCs w:val="28"/>
        </w:rPr>
        <w:t>31, 47</w:t>
      </w:r>
      <w:r w:rsidR="003D1738" w:rsidRPr="00664628">
        <w:rPr>
          <w:bCs/>
          <w:kern w:val="2"/>
          <w:sz w:val="28"/>
          <w:szCs w:val="28"/>
        </w:rPr>
        <w:t xml:space="preserve"> Устава </w:t>
      </w:r>
      <w:r w:rsidR="00664628" w:rsidRPr="00664628">
        <w:rPr>
          <w:kern w:val="2"/>
          <w:sz w:val="28"/>
          <w:szCs w:val="28"/>
        </w:rPr>
        <w:t>Тельминского</w:t>
      </w:r>
      <w:r w:rsidR="003D1738" w:rsidRPr="00664628">
        <w:rPr>
          <w:bCs/>
          <w:kern w:val="2"/>
          <w:sz w:val="28"/>
          <w:szCs w:val="28"/>
        </w:rPr>
        <w:t xml:space="preserve"> </w:t>
      </w:r>
      <w:r w:rsidR="003D1738" w:rsidRPr="00664628">
        <w:rPr>
          <w:kern w:val="2"/>
          <w:sz w:val="28"/>
          <w:szCs w:val="28"/>
        </w:rPr>
        <w:t>муниципального образования</w:t>
      </w:r>
      <w:r w:rsidR="00664628">
        <w:rPr>
          <w:kern w:val="2"/>
          <w:sz w:val="28"/>
          <w:szCs w:val="28"/>
        </w:rPr>
        <w:t>, Дума городского поселения Тельминского муниципального образования</w:t>
      </w:r>
    </w:p>
    <w:p w14:paraId="3E5834F4" w14:textId="024D0697" w:rsidR="003D1738" w:rsidRPr="00664628" w:rsidRDefault="00664628" w:rsidP="009E0892">
      <w:pPr>
        <w:suppressAutoHyphens/>
        <w:autoSpaceDE w:val="0"/>
        <w:autoSpaceDN w:val="0"/>
        <w:adjustRightInd w:val="0"/>
        <w:ind w:firstLine="709"/>
        <w:contextualSpacing/>
        <w:jc w:val="both"/>
        <w:rPr>
          <w:bCs/>
          <w:kern w:val="2"/>
          <w:sz w:val="28"/>
          <w:szCs w:val="28"/>
        </w:rPr>
      </w:pPr>
      <w:r>
        <w:rPr>
          <w:bCs/>
          <w:kern w:val="2"/>
          <w:sz w:val="28"/>
          <w:szCs w:val="28"/>
        </w:rPr>
        <w:t>РЕШИЛА</w:t>
      </w:r>
      <w:r w:rsidR="00B96158">
        <w:rPr>
          <w:bCs/>
          <w:kern w:val="2"/>
          <w:sz w:val="28"/>
          <w:szCs w:val="28"/>
        </w:rPr>
        <w:t>:</w:t>
      </w:r>
    </w:p>
    <w:p w14:paraId="24E15785" w14:textId="26D0765C" w:rsidR="009E533A" w:rsidRDefault="00664628" w:rsidP="009E0892">
      <w:pPr>
        <w:suppressAutoHyphens/>
        <w:autoSpaceDE w:val="0"/>
        <w:autoSpaceDN w:val="0"/>
        <w:adjustRightInd w:val="0"/>
        <w:ind w:firstLine="709"/>
        <w:contextualSpacing/>
        <w:jc w:val="both"/>
        <w:rPr>
          <w:bCs/>
          <w:kern w:val="2"/>
          <w:sz w:val="28"/>
          <w:szCs w:val="28"/>
        </w:rPr>
      </w:pPr>
      <w:r>
        <w:rPr>
          <w:bCs/>
          <w:kern w:val="2"/>
          <w:sz w:val="28"/>
          <w:szCs w:val="28"/>
        </w:rPr>
        <w:t xml:space="preserve">1. </w:t>
      </w:r>
      <w:r w:rsidR="009E533A">
        <w:rPr>
          <w:bCs/>
          <w:kern w:val="2"/>
          <w:sz w:val="28"/>
          <w:szCs w:val="28"/>
        </w:rPr>
        <w:t xml:space="preserve">В пункте 2 решения Думы городского поселения Тельминского муниципального образования </w:t>
      </w:r>
      <w:r w:rsidR="009E533A">
        <w:rPr>
          <w:sz w:val="28"/>
          <w:szCs w:val="28"/>
        </w:rPr>
        <w:t>слова «раздела 6» заменить словами «раздела 5».</w:t>
      </w:r>
    </w:p>
    <w:p w14:paraId="58F451B3" w14:textId="790F75A4" w:rsidR="003D1738" w:rsidRDefault="009E533A" w:rsidP="009E0892">
      <w:pPr>
        <w:suppressAutoHyphens/>
        <w:autoSpaceDE w:val="0"/>
        <w:autoSpaceDN w:val="0"/>
        <w:adjustRightInd w:val="0"/>
        <w:ind w:firstLine="709"/>
        <w:contextualSpacing/>
        <w:jc w:val="both"/>
        <w:rPr>
          <w:bCs/>
          <w:kern w:val="2"/>
          <w:sz w:val="28"/>
          <w:szCs w:val="28"/>
        </w:rPr>
      </w:pPr>
      <w:r>
        <w:rPr>
          <w:bCs/>
          <w:kern w:val="2"/>
          <w:sz w:val="28"/>
          <w:szCs w:val="28"/>
        </w:rPr>
        <w:t xml:space="preserve">2. </w:t>
      </w:r>
      <w:r w:rsidR="00503F7A">
        <w:rPr>
          <w:bCs/>
          <w:kern w:val="2"/>
          <w:sz w:val="28"/>
          <w:szCs w:val="28"/>
        </w:rPr>
        <w:t xml:space="preserve">В </w:t>
      </w:r>
      <w:r w:rsidR="003D1738" w:rsidRPr="005C5156">
        <w:rPr>
          <w:bCs/>
          <w:kern w:val="2"/>
          <w:sz w:val="28"/>
          <w:szCs w:val="28"/>
        </w:rPr>
        <w:t xml:space="preserve">Положение о муниципальном </w:t>
      </w:r>
      <w:r w:rsidR="0067371B" w:rsidRPr="005C5156">
        <w:rPr>
          <w:bCs/>
          <w:kern w:val="2"/>
          <w:sz w:val="28"/>
          <w:szCs w:val="28"/>
        </w:rPr>
        <w:t>земельном</w:t>
      </w:r>
      <w:r w:rsidR="003D1738" w:rsidRPr="005C5156">
        <w:rPr>
          <w:bCs/>
          <w:kern w:val="2"/>
          <w:sz w:val="28"/>
          <w:szCs w:val="28"/>
        </w:rPr>
        <w:t xml:space="preserve"> контроле в </w:t>
      </w:r>
      <w:r w:rsidR="00664628">
        <w:rPr>
          <w:bCs/>
          <w:kern w:val="2"/>
          <w:sz w:val="28"/>
          <w:szCs w:val="28"/>
        </w:rPr>
        <w:t xml:space="preserve">Тельминском </w:t>
      </w:r>
      <w:r w:rsidR="003D1738" w:rsidRPr="005C5156">
        <w:rPr>
          <w:bCs/>
          <w:kern w:val="2"/>
          <w:sz w:val="28"/>
          <w:szCs w:val="28"/>
        </w:rPr>
        <w:t>муниципальном образовании</w:t>
      </w:r>
      <w:r w:rsidR="00664628">
        <w:rPr>
          <w:bCs/>
          <w:kern w:val="2"/>
          <w:sz w:val="28"/>
          <w:szCs w:val="28"/>
        </w:rPr>
        <w:t xml:space="preserve">, утвержденное решением Думы городского поселения Тельминского муниципального образования от 24 </w:t>
      </w:r>
      <w:r w:rsidR="00503F7A">
        <w:rPr>
          <w:bCs/>
          <w:kern w:val="2"/>
          <w:sz w:val="28"/>
          <w:szCs w:val="28"/>
        </w:rPr>
        <w:t>февраля</w:t>
      </w:r>
      <w:r w:rsidR="00664628">
        <w:rPr>
          <w:bCs/>
          <w:kern w:val="2"/>
          <w:sz w:val="28"/>
          <w:szCs w:val="28"/>
        </w:rPr>
        <w:t xml:space="preserve"> 202</w:t>
      </w:r>
      <w:r w:rsidR="00503F7A">
        <w:rPr>
          <w:bCs/>
          <w:kern w:val="2"/>
          <w:sz w:val="28"/>
          <w:szCs w:val="28"/>
        </w:rPr>
        <w:t>2 года № 1</w:t>
      </w:r>
      <w:r w:rsidR="00664628">
        <w:rPr>
          <w:bCs/>
          <w:kern w:val="2"/>
          <w:sz w:val="28"/>
          <w:szCs w:val="28"/>
        </w:rPr>
        <w:t>8</w:t>
      </w:r>
      <w:r w:rsidR="00503F7A">
        <w:rPr>
          <w:bCs/>
          <w:kern w:val="2"/>
          <w:sz w:val="28"/>
          <w:szCs w:val="28"/>
        </w:rPr>
        <w:t xml:space="preserve">4 </w:t>
      </w:r>
      <w:r w:rsidR="004C57C9">
        <w:rPr>
          <w:bCs/>
          <w:kern w:val="2"/>
          <w:sz w:val="28"/>
          <w:szCs w:val="28"/>
        </w:rPr>
        <w:t xml:space="preserve">(далее – Положение) </w:t>
      </w:r>
      <w:r w:rsidR="00503F7A">
        <w:rPr>
          <w:bCs/>
          <w:kern w:val="2"/>
          <w:sz w:val="28"/>
          <w:szCs w:val="28"/>
        </w:rPr>
        <w:t>внести следующие изменения и дополнения:</w:t>
      </w:r>
    </w:p>
    <w:p w14:paraId="7E8690AC" w14:textId="612115FA" w:rsidR="004C57C9" w:rsidRDefault="00503F7A" w:rsidP="009E0892">
      <w:pPr>
        <w:suppressAutoHyphens/>
        <w:autoSpaceDE w:val="0"/>
        <w:autoSpaceDN w:val="0"/>
        <w:adjustRightInd w:val="0"/>
        <w:ind w:firstLine="709"/>
        <w:contextualSpacing/>
        <w:jc w:val="both"/>
        <w:rPr>
          <w:bCs/>
          <w:kern w:val="2"/>
          <w:sz w:val="28"/>
          <w:szCs w:val="28"/>
        </w:rPr>
      </w:pPr>
      <w:r>
        <w:rPr>
          <w:bCs/>
          <w:kern w:val="2"/>
          <w:sz w:val="28"/>
          <w:szCs w:val="28"/>
        </w:rPr>
        <w:t xml:space="preserve">1) </w:t>
      </w:r>
      <w:r w:rsidR="004C57C9">
        <w:rPr>
          <w:sz w:val="28"/>
          <w:szCs w:val="28"/>
        </w:rPr>
        <w:t>в подпункте 5 пункта 1.6 Положения после слов «должностными лицами» добавить предлог «в»;</w:t>
      </w:r>
    </w:p>
    <w:p w14:paraId="7C5EB7D9" w14:textId="4D550C55" w:rsidR="00503F7A" w:rsidRDefault="004C57C9" w:rsidP="009E0892">
      <w:pPr>
        <w:suppressAutoHyphens/>
        <w:autoSpaceDE w:val="0"/>
        <w:autoSpaceDN w:val="0"/>
        <w:adjustRightInd w:val="0"/>
        <w:ind w:firstLine="709"/>
        <w:contextualSpacing/>
        <w:jc w:val="both"/>
        <w:rPr>
          <w:bCs/>
          <w:kern w:val="2"/>
          <w:sz w:val="28"/>
          <w:szCs w:val="28"/>
        </w:rPr>
      </w:pPr>
      <w:r>
        <w:rPr>
          <w:bCs/>
          <w:kern w:val="2"/>
          <w:sz w:val="28"/>
          <w:szCs w:val="28"/>
        </w:rPr>
        <w:t xml:space="preserve">2) </w:t>
      </w:r>
      <w:r w:rsidR="00503F7A">
        <w:rPr>
          <w:bCs/>
          <w:kern w:val="2"/>
          <w:sz w:val="28"/>
          <w:szCs w:val="28"/>
        </w:rPr>
        <w:t>пункт 3.10 изложить в следующей редакции:</w:t>
      </w:r>
    </w:p>
    <w:p w14:paraId="6549435D" w14:textId="079CC940" w:rsidR="009E533A" w:rsidRDefault="009E533A" w:rsidP="009E533A">
      <w:pPr>
        <w:autoSpaceDE w:val="0"/>
        <w:autoSpaceDN w:val="0"/>
        <w:adjustRightInd w:val="0"/>
        <w:spacing w:line="228" w:lineRule="auto"/>
        <w:ind w:firstLine="709"/>
        <w:jc w:val="both"/>
        <w:rPr>
          <w:sz w:val="28"/>
          <w:szCs w:val="28"/>
          <w:shd w:val="clear" w:color="auto" w:fill="FFFFFF"/>
        </w:rPr>
      </w:pPr>
      <w:r>
        <w:rPr>
          <w:sz w:val="28"/>
          <w:szCs w:val="28"/>
        </w:rPr>
        <w:t>«3.10. В</w:t>
      </w:r>
      <w:r>
        <w:rPr>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Pr>
          <w:sz w:val="28"/>
          <w:szCs w:val="28"/>
          <w:shd w:val="clear" w:color="auto" w:fill="FFFFFF"/>
        </w:rPr>
        <w:t>связи</w:t>
      </w:r>
      <w:proofErr w:type="gramEnd"/>
      <w:r>
        <w:rPr>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46AA3B86" w14:textId="77777777" w:rsidR="009E533A" w:rsidRDefault="009E533A" w:rsidP="009E533A">
      <w:pPr>
        <w:spacing w:line="228" w:lineRule="auto"/>
        <w:ind w:firstLine="709"/>
        <w:jc w:val="both"/>
        <w:rPr>
          <w:sz w:val="28"/>
          <w:szCs w:val="28"/>
        </w:rPr>
      </w:pPr>
      <w:r>
        <w:rPr>
          <w:sz w:val="28"/>
          <w:szCs w:val="28"/>
          <w:shd w:val="clear" w:color="auto" w:fill="FFFFFF"/>
        </w:rPr>
        <w:t xml:space="preserve">1) отсутствие признаков </w:t>
      </w:r>
      <w:r>
        <w:rPr>
          <w:sz w:val="28"/>
          <w:szCs w:val="28"/>
        </w:rPr>
        <w:t>явной непосредственной угрозы причинения или фактического причинения вреда (ущерба) охраняемым законом ценностям;</w:t>
      </w:r>
    </w:p>
    <w:p w14:paraId="2C5C2020" w14:textId="37F250A4" w:rsidR="009E533A" w:rsidRDefault="009E533A" w:rsidP="009E533A">
      <w:pPr>
        <w:suppressAutoHyphens/>
        <w:autoSpaceDE w:val="0"/>
        <w:autoSpaceDN w:val="0"/>
        <w:adjustRightInd w:val="0"/>
        <w:ind w:firstLine="709"/>
        <w:contextualSpacing/>
        <w:jc w:val="both"/>
        <w:rPr>
          <w:sz w:val="28"/>
          <w:szCs w:val="28"/>
        </w:rPr>
      </w:pPr>
      <w:r>
        <w:rPr>
          <w:sz w:val="28"/>
          <w:szCs w:val="28"/>
        </w:rPr>
        <w:lastRenderedPageBreak/>
        <w:t xml:space="preserve">2) имеются уважительные причины для отсутствия </w:t>
      </w:r>
      <w:r>
        <w:rPr>
          <w:sz w:val="28"/>
          <w:szCs w:val="28"/>
          <w:shd w:val="clear" w:color="auto" w:fill="FFFFFF"/>
        </w:rPr>
        <w:t xml:space="preserve">индивидуального предпринимателя, гражданина, </w:t>
      </w:r>
      <w:proofErr w:type="gramStart"/>
      <w:r>
        <w:rPr>
          <w:sz w:val="28"/>
          <w:szCs w:val="28"/>
          <w:shd w:val="clear" w:color="auto" w:fill="FFFFFF"/>
        </w:rPr>
        <w:t>являющихся</w:t>
      </w:r>
      <w:proofErr w:type="gramEnd"/>
      <w:r>
        <w:rPr>
          <w:sz w:val="28"/>
          <w:szCs w:val="28"/>
          <w:shd w:val="clear" w:color="auto" w:fill="FFFFFF"/>
        </w:rPr>
        <w:t xml:space="preserve"> контролируемыми лицами </w:t>
      </w:r>
      <w:r>
        <w:rPr>
          <w:sz w:val="28"/>
          <w:szCs w:val="28"/>
        </w:rPr>
        <w:t>(болезнь, командировка и т.п.) при проведении</w:t>
      </w:r>
      <w:r>
        <w:rPr>
          <w:sz w:val="28"/>
          <w:szCs w:val="28"/>
          <w:shd w:val="clear" w:color="auto" w:fill="FFFFFF"/>
        </w:rPr>
        <w:t xml:space="preserve"> контрольного мероприятия</w:t>
      </w:r>
      <w:r>
        <w:rPr>
          <w:sz w:val="28"/>
          <w:szCs w:val="28"/>
        </w:rPr>
        <w:t>.»</w:t>
      </w:r>
      <w:r w:rsidR="004C57C9">
        <w:rPr>
          <w:sz w:val="28"/>
          <w:szCs w:val="28"/>
        </w:rPr>
        <w:t>;</w:t>
      </w:r>
    </w:p>
    <w:p w14:paraId="72050BB8" w14:textId="02C5939A" w:rsidR="00480B23" w:rsidRPr="00480B23" w:rsidRDefault="004C57C9" w:rsidP="00480B23">
      <w:pPr>
        <w:suppressAutoHyphens/>
        <w:autoSpaceDE w:val="0"/>
        <w:autoSpaceDN w:val="0"/>
        <w:adjustRightInd w:val="0"/>
        <w:ind w:firstLine="709"/>
        <w:contextualSpacing/>
        <w:jc w:val="both"/>
        <w:rPr>
          <w:sz w:val="28"/>
          <w:szCs w:val="28"/>
        </w:rPr>
      </w:pPr>
      <w:r>
        <w:rPr>
          <w:sz w:val="28"/>
          <w:szCs w:val="28"/>
        </w:rPr>
        <w:t>3) в абзаце первом пункта 3.20 Положения слова «подпунктом 1 пункта 3.23 настоящего Положения» необходимо заменить словами «подпунктом 1 пункта 3.19 настоящего Положения»</w:t>
      </w:r>
      <w:r w:rsidR="00480B23">
        <w:rPr>
          <w:sz w:val="28"/>
          <w:szCs w:val="28"/>
        </w:rPr>
        <w:t>.</w:t>
      </w:r>
    </w:p>
    <w:p w14:paraId="694BAAC3" w14:textId="2EE54499" w:rsidR="00664628" w:rsidRDefault="00480B23" w:rsidP="00480B23">
      <w:pPr>
        <w:suppressAutoHyphens/>
        <w:autoSpaceDE w:val="0"/>
        <w:autoSpaceDN w:val="0"/>
        <w:adjustRightInd w:val="0"/>
        <w:ind w:firstLine="709"/>
        <w:contextualSpacing/>
        <w:jc w:val="both"/>
        <w:rPr>
          <w:sz w:val="28"/>
          <w:szCs w:val="28"/>
        </w:rPr>
      </w:pPr>
      <w:r>
        <w:rPr>
          <w:bCs/>
          <w:kern w:val="2"/>
          <w:sz w:val="28"/>
          <w:szCs w:val="28"/>
        </w:rPr>
        <w:t>3</w:t>
      </w:r>
      <w:r w:rsidR="003D1738" w:rsidRPr="005C5156">
        <w:rPr>
          <w:bCs/>
          <w:kern w:val="2"/>
          <w:sz w:val="28"/>
          <w:szCs w:val="28"/>
        </w:rPr>
        <w:t xml:space="preserve">. </w:t>
      </w:r>
      <w:r w:rsidR="00664628" w:rsidRPr="00D7340C">
        <w:rPr>
          <w:bCs/>
          <w:sz w:val="28"/>
          <w:szCs w:val="28"/>
        </w:rPr>
        <w:t xml:space="preserve">Настоящее решение подлежит официальному опубликованию в газете «Новости» и размещению на официальном сайте органов местного самоуправления </w:t>
      </w:r>
      <w:r w:rsidR="00664628" w:rsidRPr="00D7340C">
        <w:rPr>
          <w:sz w:val="28"/>
          <w:szCs w:val="28"/>
        </w:rPr>
        <w:t>Тельминского</w:t>
      </w:r>
      <w:r w:rsidR="00664628" w:rsidRPr="00D7340C">
        <w:rPr>
          <w:bCs/>
          <w:sz w:val="28"/>
          <w:szCs w:val="28"/>
        </w:rPr>
        <w:t xml:space="preserve"> муниципального образования в информационно-телекоммуникационной сети «Интернет» по адресу gp-telminskoe.ru.</w:t>
      </w:r>
    </w:p>
    <w:p w14:paraId="16E2E910" w14:textId="77777777" w:rsidR="00664628" w:rsidRDefault="00664628" w:rsidP="00664628">
      <w:pPr>
        <w:rPr>
          <w:sz w:val="28"/>
          <w:szCs w:val="28"/>
        </w:rPr>
      </w:pPr>
    </w:p>
    <w:p w14:paraId="1A13C5B5" w14:textId="77777777" w:rsidR="00664628" w:rsidRPr="004E23C5" w:rsidRDefault="00664628" w:rsidP="00664628">
      <w:pPr>
        <w:rPr>
          <w:sz w:val="28"/>
          <w:szCs w:val="28"/>
        </w:rPr>
      </w:pPr>
    </w:p>
    <w:p w14:paraId="039481C1" w14:textId="77777777" w:rsidR="00664628" w:rsidRPr="004E23C5" w:rsidRDefault="00664628" w:rsidP="00664628">
      <w:pPr>
        <w:shd w:val="clear" w:color="auto" w:fill="FFFFFF"/>
        <w:rPr>
          <w:spacing w:val="3"/>
          <w:sz w:val="28"/>
          <w:szCs w:val="28"/>
        </w:rPr>
      </w:pPr>
      <w:r w:rsidRPr="004E23C5">
        <w:rPr>
          <w:spacing w:val="3"/>
          <w:sz w:val="28"/>
          <w:szCs w:val="28"/>
        </w:rPr>
        <w:t>Председатель Думы городского поселения</w:t>
      </w:r>
    </w:p>
    <w:p w14:paraId="73428A26" w14:textId="77777777" w:rsidR="00664628" w:rsidRPr="004E23C5" w:rsidRDefault="00664628" w:rsidP="00664628">
      <w:pPr>
        <w:rPr>
          <w:sz w:val="28"/>
          <w:szCs w:val="28"/>
        </w:rPr>
      </w:pPr>
      <w:r w:rsidRPr="004E23C5">
        <w:rPr>
          <w:sz w:val="28"/>
          <w:szCs w:val="28"/>
        </w:rPr>
        <w:t>Тельминского муниципального образования</w:t>
      </w:r>
      <w:r w:rsidRPr="004E23C5">
        <w:rPr>
          <w:sz w:val="28"/>
          <w:szCs w:val="28"/>
        </w:rPr>
        <w:tab/>
      </w:r>
      <w:r w:rsidRPr="004E23C5">
        <w:rPr>
          <w:sz w:val="28"/>
          <w:szCs w:val="28"/>
        </w:rPr>
        <w:tab/>
      </w:r>
      <w:r w:rsidRPr="004E23C5">
        <w:rPr>
          <w:sz w:val="28"/>
          <w:szCs w:val="28"/>
        </w:rPr>
        <w:tab/>
        <w:t xml:space="preserve">        Е.И. Гришина</w:t>
      </w:r>
    </w:p>
    <w:p w14:paraId="5ABAC71E" w14:textId="77777777" w:rsidR="00664628" w:rsidRPr="004E23C5" w:rsidRDefault="00664628" w:rsidP="00664628">
      <w:pPr>
        <w:shd w:val="clear" w:color="auto" w:fill="FFFFFF"/>
        <w:rPr>
          <w:spacing w:val="3"/>
          <w:sz w:val="28"/>
          <w:szCs w:val="28"/>
        </w:rPr>
      </w:pPr>
    </w:p>
    <w:p w14:paraId="4A75B8B8" w14:textId="77777777" w:rsidR="00664628" w:rsidRPr="004E23C5" w:rsidRDefault="00664628" w:rsidP="00664628">
      <w:pPr>
        <w:rPr>
          <w:sz w:val="28"/>
          <w:szCs w:val="28"/>
        </w:rPr>
      </w:pPr>
      <w:r w:rsidRPr="004E23C5">
        <w:rPr>
          <w:sz w:val="28"/>
          <w:szCs w:val="28"/>
        </w:rPr>
        <w:t>Глава городского поселения</w:t>
      </w:r>
    </w:p>
    <w:p w14:paraId="213C371F" w14:textId="77777777" w:rsidR="00664628" w:rsidRDefault="00664628" w:rsidP="00664628">
      <w:pPr>
        <w:tabs>
          <w:tab w:val="left" w:pos="7371"/>
        </w:tabs>
        <w:rPr>
          <w:sz w:val="28"/>
          <w:szCs w:val="28"/>
        </w:rPr>
      </w:pPr>
      <w:r w:rsidRPr="004E23C5">
        <w:rPr>
          <w:sz w:val="28"/>
          <w:szCs w:val="28"/>
        </w:rPr>
        <w:t>Тельминского муниципального образования</w:t>
      </w:r>
      <w:r w:rsidRPr="004E23C5">
        <w:rPr>
          <w:sz w:val="28"/>
          <w:szCs w:val="28"/>
        </w:rPr>
        <w:tab/>
        <w:t xml:space="preserve">    М.А. Ерофеев</w:t>
      </w:r>
    </w:p>
    <w:p w14:paraId="0E5E25BD" w14:textId="77777777" w:rsidR="00742A5E" w:rsidRDefault="00742A5E" w:rsidP="002A7088">
      <w:pPr>
        <w:suppressAutoHyphens/>
        <w:ind w:left="5103"/>
        <w:rPr>
          <w:kern w:val="2"/>
        </w:rPr>
      </w:pPr>
    </w:p>
    <w:p w14:paraId="10DB3676" w14:textId="77777777" w:rsidR="00E00126" w:rsidRDefault="00E00126">
      <w:pPr>
        <w:spacing w:after="160" w:line="259" w:lineRule="auto"/>
        <w:rPr>
          <w:kern w:val="2"/>
        </w:rPr>
      </w:pPr>
      <w:r>
        <w:rPr>
          <w:kern w:val="2"/>
        </w:rPr>
        <w:br w:type="page"/>
      </w:r>
    </w:p>
    <w:p w14:paraId="459C375D" w14:textId="770834B7" w:rsidR="002A7088" w:rsidRPr="002E14C6" w:rsidRDefault="002A7088" w:rsidP="002A7088">
      <w:pPr>
        <w:suppressAutoHyphens/>
        <w:ind w:left="5103"/>
        <w:rPr>
          <w:kern w:val="2"/>
        </w:rPr>
      </w:pPr>
      <w:r w:rsidRPr="002E14C6">
        <w:rPr>
          <w:kern w:val="2"/>
        </w:rPr>
        <w:lastRenderedPageBreak/>
        <w:t>УТВЕРЖДЕНО</w:t>
      </w:r>
    </w:p>
    <w:p w14:paraId="1504BF4F" w14:textId="77777777" w:rsidR="002A7088" w:rsidRPr="002E14C6" w:rsidRDefault="002A7088" w:rsidP="002A7088">
      <w:pPr>
        <w:suppressAutoHyphens/>
        <w:ind w:left="5103"/>
        <w:rPr>
          <w:i/>
          <w:kern w:val="2"/>
        </w:rPr>
      </w:pPr>
      <w:r w:rsidRPr="002E14C6">
        <w:rPr>
          <w:kern w:val="2"/>
        </w:rPr>
        <w:t xml:space="preserve">Решением Думы городского поселения Тельминского муниципального образования </w:t>
      </w:r>
    </w:p>
    <w:p w14:paraId="722BE8FA" w14:textId="77777777" w:rsidR="002A7088" w:rsidRPr="002E14C6" w:rsidRDefault="002A7088" w:rsidP="002A7088">
      <w:pPr>
        <w:tabs>
          <w:tab w:val="left" w:pos="7371"/>
        </w:tabs>
        <w:ind w:left="5103"/>
        <w:rPr>
          <w:kern w:val="2"/>
        </w:rPr>
      </w:pPr>
      <w:r w:rsidRPr="002E14C6">
        <w:rPr>
          <w:kern w:val="2"/>
        </w:rPr>
        <w:t>от «24» ноября 2021 г. № 168</w:t>
      </w:r>
    </w:p>
    <w:p w14:paraId="1995B044" w14:textId="77777777" w:rsidR="002A7088" w:rsidRPr="004F2343" w:rsidRDefault="002A7088" w:rsidP="002A7088">
      <w:pPr>
        <w:tabs>
          <w:tab w:val="left" w:pos="7371"/>
        </w:tabs>
        <w:rPr>
          <w:color w:val="000000"/>
          <w:kern w:val="2"/>
          <w:sz w:val="28"/>
          <w:szCs w:val="28"/>
        </w:rPr>
      </w:pPr>
    </w:p>
    <w:p w14:paraId="1E97D455" w14:textId="77777777" w:rsidR="002A7088" w:rsidRPr="004F2343" w:rsidRDefault="002A7088" w:rsidP="002A7088">
      <w:pPr>
        <w:jc w:val="center"/>
        <w:rPr>
          <w:b/>
          <w:bCs/>
          <w:color w:val="000000"/>
          <w:sz w:val="28"/>
          <w:szCs w:val="28"/>
        </w:rPr>
      </w:pPr>
      <w:r w:rsidRPr="004F2343">
        <w:rPr>
          <w:b/>
          <w:bCs/>
          <w:color w:val="000000"/>
          <w:sz w:val="28"/>
          <w:szCs w:val="28"/>
        </w:rPr>
        <w:t>Положение</w:t>
      </w:r>
    </w:p>
    <w:p w14:paraId="41B97A20" w14:textId="77777777" w:rsidR="002A7088" w:rsidRPr="004F2343" w:rsidRDefault="002A7088" w:rsidP="002A7088">
      <w:pPr>
        <w:jc w:val="center"/>
        <w:rPr>
          <w:b/>
          <w:bCs/>
          <w:color w:val="000000"/>
          <w:sz w:val="28"/>
          <w:szCs w:val="28"/>
        </w:rPr>
      </w:pPr>
      <w:r w:rsidRPr="004F2343">
        <w:rPr>
          <w:b/>
          <w:bCs/>
          <w:color w:val="000000"/>
          <w:sz w:val="28"/>
          <w:szCs w:val="28"/>
        </w:rPr>
        <w:t>о муниципальном земельном контроле в Тельминском муниципальном образовании</w:t>
      </w:r>
    </w:p>
    <w:p w14:paraId="038EEEC7" w14:textId="29163013" w:rsidR="002A7088" w:rsidRPr="004F2343" w:rsidRDefault="00742A5E" w:rsidP="002A7088">
      <w:pPr>
        <w:jc w:val="center"/>
        <w:rPr>
          <w:i/>
          <w:iCs/>
          <w:color w:val="000000"/>
          <w:szCs w:val="28"/>
        </w:rPr>
      </w:pPr>
      <w:r>
        <w:rPr>
          <w:b/>
          <w:bCs/>
          <w:color w:val="000000"/>
          <w:szCs w:val="28"/>
        </w:rPr>
        <w:t>(в редакции решени</w:t>
      </w:r>
      <w:r w:rsidR="00E00126">
        <w:rPr>
          <w:b/>
          <w:bCs/>
          <w:color w:val="000000"/>
          <w:szCs w:val="28"/>
        </w:rPr>
        <w:t>й</w:t>
      </w:r>
      <w:r>
        <w:rPr>
          <w:b/>
          <w:bCs/>
          <w:color w:val="000000"/>
          <w:szCs w:val="28"/>
        </w:rPr>
        <w:t xml:space="preserve"> от 24.02.2022 г. № 184</w:t>
      </w:r>
      <w:r w:rsidR="00E00126">
        <w:rPr>
          <w:b/>
          <w:bCs/>
          <w:color w:val="000000"/>
          <w:szCs w:val="28"/>
        </w:rPr>
        <w:t xml:space="preserve">, от </w:t>
      </w:r>
      <w:r w:rsidR="00BF711B">
        <w:rPr>
          <w:b/>
          <w:bCs/>
          <w:color w:val="000000"/>
          <w:szCs w:val="28"/>
        </w:rPr>
        <w:t>25.05</w:t>
      </w:r>
      <w:r w:rsidR="00E00126">
        <w:rPr>
          <w:b/>
          <w:bCs/>
          <w:color w:val="000000"/>
          <w:szCs w:val="28"/>
        </w:rPr>
        <w:t>.2022 г. №</w:t>
      </w:r>
      <w:r w:rsidR="00BF711B">
        <w:rPr>
          <w:b/>
          <w:bCs/>
          <w:color w:val="000000"/>
          <w:szCs w:val="28"/>
        </w:rPr>
        <w:t>199</w:t>
      </w:r>
      <w:r w:rsidR="002A7088" w:rsidRPr="004F2343">
        <w:rPr>
          <w:b/>
          <w:bCs/>
          <w:color w:val="000000"/>
          <w:szCs w:val="28"/>
        </w:rPr>
        <w:t>)</w:t>
      </w:r>
    </w:p>
    <w:p w14:paraId="514A3302" w14:textId="77777777" w:rsidR="003D1738" w:rsidRPr="005C5156" w:rsidRDefault="003D1738" w:rsidP="009E0892">
      <w:pPr>
        <w:ind w:firstLine="567"/>
        <w:jc w:val="right"/>
        <w:rPr>
          <w:sz w:val="28"/>
          <w:szCs w:val="28"/>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bookmarkStart w:id="0" w:name="_GoBack"/>
      <w:bookmarkEnd w:id="0"/>
    </w:p>
    <w:p w14:paraId="62B1C7F6" w14:textId="712D42FD"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BF49FB">
        <w:rPr>
          <w:rFonts w:ascii="Times New Roman" w:hAnsi="Times New Roman" w:cs="Times New Roman"/>
          <w:sz w:val="28"/>
          <w:szCs w:val="28"/>
        </w:rPr>
        <w:t xml:space="preserve">Тельминского </w:t>
      </w:r>
      <w:r w:rsidR="009E0892" w:rsidRPr="005C5156">
        <w:rPr>
          <w:rFonts w:ascii="Times New Roman" w:hAnsi="Times New Roman" w:cs="Times New Roman"/>
          <w:sz w:val="28"/>
          <w:szCs w:val="28"/>
        </w:rPr>
        <w:t>муниципального образования (далее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362DC770"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BF49FB">
        <w:rPr>
          <w:rFonts w:ascii="Times New Roman" w:hAnsi="Times New Roman" w:cs="Times New Roman"/>
          <w:sz w:val="28"/>
          <w:szCs w:val="28"/>
        </w:rPr>
        <w:t xml:space="preserve">Тельминского </w:t>
      </w:r>
      <w:r w:rsidR="00957296" w:rsidRPr="005C5156">
        <w:rPr>
          <w:rFonts w:ascii="Times New Roman" w:hAnsi="Times New Roman" w:cs="Times New Roman"/>
          <w:sz w:val="28"/>
          <w:szCs w:val="28"/>
        </w:rPr>
        <w:t>муниципального образования</w:t>
      </w:r>
      <w:r w:rsidR="00957296" w:rsidRPr="005C5156">
        <w:rPr>
          <w:rFonts w:ascii="Times New Roman" w:hAnsi="Times New Roman" w:cs="Times New Roman"/>
          <w:i/>
          <w:sz w:val="28"/>
          <w:szCs w:val="28"/>
        </w:rPr>
        <w:t>.</w:t>
      </w:r>
    </w:p>
    <w:p w14:paraId="224DDFA8" w14:textId="59A6FB83"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BF49FB">
        <w:rPr>
          <w:sz w:val="28"/>
          <w:szCs w:val="28"/>
        </w:rPr>
        <w:t xml:space="preserve">городского поселения Тельминского </w:t>
      </w:r>
      <w:r w:rsidR="00957296" w:rsidRPr="005C5156">
        <w:rPr>
          <w:sz w:val="28"/>
          <w:szCs w:val="28"/>
        </w:rPr>
        <w:t>муниципального образования (далее – администрация).</w:t>
      </w:r>
    </w:p>
    <w:p w14:paraId="54587849" w14:textId="29FD3267" w:rsidR="00957296" w:rsidRPr="005C5156" w:rsidRDefault="00957296" w:rsidP="009E0892">
      <w:pPr>
        <w:ind w:firstLine="709"/>
        <w:contextualSpacing/>
        <w:jc w:val="both"/>
        <w:rPr>
          <w:sz w:val="28"/>
          <w:szCs w:val="28"/>
        </w:rPr>
      </w:pPr>
      <w:r w:rsidRPr="005C5156">
        <w:rPr>
          <w:sz w:val="28"/>
          <w:szCs w:val="28"/>
        </w:rPr>
        <w:t xml:space="preserve">1.4. </w:t>
      </w:r>
      <w:r w:rsidR="00BF49FB" w:rsidRPr="004F2343">
        <w:rPr>
          <w:color w:val="000000"/>
          <w:sz w:val="28"/>
          <w:szCs w:val="28"/>
        </w:rPr>
        <w:t>Должностными лицами администрации, уполномоченными на осуществление муниципального земельного контроля, являются специалисты администрации городского поселения Тельминского муниципального образования, определенные распоряжением администрации городского поселения Тельминского муниципального образования о проведении профилактического мероприятия или контрольного (надзорного) мероприятия</w:t>
      </w:r>
      <w:r w:rsidR="00C70994">
        <w:rPr>
          <w:color w:val="000000"/>
          <w:sz w:val="28"/>
          <w:szCs w:val="28"/>
        </w:rPr>
        <w:t xml:space="preserve"> </w:t>
      </w:r>
      <w:r w:rsidR="00C70994" w:rsidRPr="004F2343">
        <w:rPr>
          <w:color w:val="000000"/>
          <w:sz w:val="28"/>
          <w:szCs w:val="28"/>
        </w:rPr>
        <w:t>(далее – должностные лица)</w:t>
      </w:r>
      <w:r w:rsidRPr="005C5156">
        <w:rPr>
          <w:i/>
          <w:iCs/>
          <w:sz w:val="28"/>
          <w:szCs w:val="28"/>
        </w:rPr>
        <w:t>.</w:t>
      </w:r>
    </w:p>
    <w:p w14:paraId="146B9F54" w14:textId="1289E6B4" w:rsidR="00957296" w:rsidRPr="005C5156" w:rsidRDefault="00957296" w:rsidP="00957296">
      <w:pPr>
        <w:ind w:firstLine="709"/>
        <w:contextualSpacing/>
        <w:jc w:val="both"/>
        <w:rPr>
          <w:sz w:val="28"/>
          <w:szCs w:val="28"/>
        </w:rPr>
      </w:pPr>
      <w:r w:rsidRPr="005C5156">
        <w:rPr>
          <w:sz w:val="28"/>
          <w:szCs w:val="28"/>
        </w:rPr>
        <w:t xml:space="preserve">Должностные лица при осуществлении муниципального земельного контроля имеют права, </w:t>
      </w:r>
      <w:proofErr w:type="gramStart"/>
      <w:r w:rsidRPr="005C5156">
        <w:rPr>
          <w:sz w:val="28"/>
          <w:szCs w:val="28"/>
        </w:rPr>
        <w:t>несут обязанности</w:t>
      </w:r>
      <w:proofErr w:type="gramEnd"/>
      <w:r w:rsidRPr="005C5156">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1" w:name="Par61"/>
      <w:bookmarkEnd w:id="1"/>
      <w:r w:rsidRPr="005C5156">
        <w:rPr>
          <w:rFonts w:ascii="Times New Roman" w:hAnsi="Times New Roman" w:cs="Times New Roman"/>
          <w:sz w:val="28"/>
          <w:szCs w:val="28"/>
        </w:rPr>
        <w:lastRenderedPageBreak/>
        <w:t xml:space="preserve">1.6. Администрация осуществляет муниципальный земельный </w:t>
      </w:r>
      <w:proofErr w:type="gramStart"/>
      <w:r w:rsidRPr="005C5156">
        <w:rPr>
          <w:rFonts w:ascii="Times New Roman" w:hAnsi="Times New Roman" w:cs="Times New Roman"/>
          <w:sz w:val="28"/>
          <w:szCs w:val="28"/>
        </w:rPr>
        <w:t>контроль за</w:t>
      </w:r>
      <w:proofErr w:type="gramEnd"/>
      <w:r w:rsidRPr="005C5156">
        <w:rPr>
          <w:rFonts w:ascii="Times New Roman" w:hAnsi="Times New Roman" w:cs="Times New Roman"/>
          <w:sz w:val="28"/>
          <w:szCs w:val="28"/>
        </w:rPr>
        <w:t xml:space="preserve">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5869892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 исполнения предписаний об устранении нарушений обязательных требований, выданных должностными лицами </w:t>
      </w:r>
      <w:r w:rsidR="00E00126">
        <w:rPr>
          <w:rFonts w:ascii="Times New Roman" w:hAnsi="Times New Roman" w:cs="Times New Roman"/>
          <w:sz w:val="28"/>
          <w:szCs w:val="28"/>
        </w:rPr>
        <w:t xml:space="preserve">в </w:t>
      </w:r>
      <w:r w:rsidRPr="005C5156">
        <w:rPr>
          <w:rFonts w:ascii="Times New Roman" w:hAnsi="Times New Roman" w:cs="Times New Roman"/>
          <w:sz w:val="28"/>
          <w:szCs w:val="28"/>
        </w:rPr>
        <w:t>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27360441" w14:textId="2F035E99" w:rsidR="00755710" w:rsidRPr="000534E1" w:rsidRDefault="000534E1" w:rsidP="000534E1">
      <w:pPr>
        <w:pStyle w:val="ConsPlusNormal"/>
        <w:ind w:firstLine="709"/>
        <w:jc w:val="both"/>
        <w:rPr>
          <w:rFonts w:ascii="Times New Roman" w:hAnsi="Times New Roman" w:cs="Times New Roman"/>
          <w:sz w:val="28"/>
          <w:szCs w:val="28"/>
        </w:rPr>
      </w:pPr>
      <w:r w:rsidRPr="000534E1">
        <w:rPr>
          <w:rFonts w:ascii="Times New Roman" w:hAnsi="Times New Roman" w:cs="Times New Roman"/>
          <w:sz w:val="28"/>
          <w:szCs w:val="28"/>
        </w:rPr>
        <w:t xml:space="preserve">1.8. При осуществлении </w:t>
      </w:r>
      <w:r>
        <w:rPr>
          <w:rFonts w:ascii="Times New Roman" w:hAnsi="Times New Roman" w:cs="Times New Roman"/>
          <w:sz w:val="28"/>
          <w:szCs w:val="28"/>
        </w:rPr>
        <w:t xml:space="preserve">муниципального земельного </w:t>
      </w:r>
      <w:r w:rsidRPr="000534E1">
        <w:rPr>
          <w:rFonts w:ascii="Times New Roman" w:hAnsi="Times New Roman" w:cs="Times New Roman"/>
          <w:sz w:val="28"/>
          <w:szCs w:val="28"/>
        </w:rPr>
        <w:t>контроля система оценки и управления рисками не применяется</w:t>
      </w:r>
      <w:r>
        <w:rPr>
          <w:rFonts w:ascii="Times New Roman" w:hAnsi="Times New Roman" w:cs="Times New Roman"/>
          <w:sz w:val="28"/>
          <w:szCs w:val="28"/>
        </w:rPr>
        <w:t>.</w:t>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64C19EF7" w14:textId="10389ED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2</w:t>
      </w:r>
      <w:r w:rsidR="00755710" w:rsidRPr="005C5156">
        <w:rPr>
          <w:rFonts w:ascii="Times New Roman" w:hAnsi="Times New Roman" w:cs="Times New Roman"/>
          <w:b/>
          <w:bCs/>
          <w:sz w:val="28"/>
          <w:szCs w:val="28"/>
        </w:rPr>
        <w:t>.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10C6CEED"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 xml:space="preserve">.1. Администрация осуществляет муниципальный земельный </w:t>
      </w:r>
      <w:proofErr w:type="gramStart"/>
      <w:r w:rsidR="00755710" w:rsidRPr="005C5156">
        <w:rPr>
          <w:rFonts w:ascii="Times New Roman" w:hAnsi="Times New Roman" w:cs="Times New Roman"/>
          <w:sz w:val="28"/>
          <w:szCs w:val="28"/>
        </w:rPr>
        <w:t>контроль</w:t>
      </w:r>
      <w:proofErr w:type="gramEnd"/>
      <w:r w:rsidR="00755710" w:rsidRPr="005C5156">
        <w:rPr>
          <w:rFonts w:ascii="Times New Roman" w:hAnsi="Times New Roman" w:cs="Times New Roman"/>
          <w:sz w:val="28"/>
          <w:szCs w:val="28"/>
        </w:rPr>
        <w:t xml:space="preserve"> в том числе посредством проведения профилактических мероприятий.</w:t>
      </w:r>
    </w:p>
    <w:p w14:paraId="337DB337" w14:textId="46A5A198"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1F1CBF24"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4B941D52"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 xml:space="preserve">.4.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00755710" w:rsidRPr="005C5156">
        <w:rPr>
          <w:rFonts w:ascii="Times New Roman" w:hAnsi="Times New Roman" w:cs="Times New Roman"/>
          <w:sz w:val="28"/>
          <w:szCs w:val="28"/>
        </w:rPr>
        <w:lastRenderedPageBreak/>
        <w:t>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484A99E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D16F78">
        <w:rPr>
          <w:rFonts w:ascii="Times New Roman" w:hAnsi="Times New Roman" w:cs="Times New Roman"/>
          <w:sz w:val="28"/>
          <w:szCs w:val="28"/>
        </w:rPr>
        <w:t xml:space="preserve">городского поселения Тельминского </w:t>
      </w:r>
      <w:r w:rsidR="00B367F5" w:rsidRPr="005C5156">
        <w:rPr>
          <w:rFonts w:ascii="Times New Roman" w:hAnsi="Times New Roman" w:cs="Times New Roman"/>
          <w:sz w:val="28"/>
          <w:szCs w:val="28"/>
        </w:rPr>
        <w:t xml:space="preserve">муниципального образования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040998B2"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70FEC3B3"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A466467" w:rsidR="00755710" w:rsidRPr="005C5156" w:rsidRDefault="000534E1" w:rsidP="009E0892">
      <w:pPr>
        <w:ind w:firstLine="709"/>
        <w:jc w:val="both"/>
        <w:rPr>
          <w:sz w:val="28"/>
          <w:szCs w:val="28"/>
        </w:rPr>
      </w:pPr>
      <w:r>
        <w:rPr>
          <w:sz w:val="28"/>
          <w:szCs w:val="28"/>
        </w:rPr>
        <w:t>2</w:t>
      </w:r>
      <w:r w:rsidR="00755710" w:rsidRPr="005C5156">
        <w:rPr>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596375A3"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D16F78">
        <w:rPr>
          <w:rFonts w:ascii="Times New Roman" w:hAnsi="Times New Roman" w:cs="Times New Roman"/>
          <w:sz w:val="28"/>
          <w:szCs w:val="28"/>
        </w:rPr>
        <w:t xml:space="preserve">Тельминского </w:t>
      </w:r>
      <w:r w:rsidR="00482FAF" w:rsidRPr="005C5156">
        <w:rPr>
          <w:rFonts w:ascii="Times New Roman" w:hAnsi="Times New Roman" w:cs="Times New Roman"/>
          <w:sz w:val="28"/>
          <w:szCs w:val="28"/>
        </w:rPr>
        <w:t xml:space="preserve">муниципального образования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w:t>
      </w:r>
      <w:r w:rsidR="00C3089B">
        <w:rPr>
          <w:rFonts w:ascii="Times New Roman" w:hAnsi="Times New Roman" w:cs="Times New Roman"/>
          <w:sz w:val="28"/>
          <w:szCs w:val="28"/>
        </w:rPr>
        <w:t>ъектам контроля.</w:t>
      </w:r>
    </w:p>
    <w:p w14:paraId="4FD40E22" w14:textId="3E96245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w:t>
      </w:r>
      <w:r w:rsidR="00A21832" w:rsidRPr="005C5156">
        <w:rPr>
          <w:rFonts w:ascii="Times New Roman" w:hAnsi="Times New Roman" w:cs="Times New Roman"/>
          <w:sz w:val="28"/>
          <w:szCs w:val="28"/>
        </w:rPr>
        <w:t>7</w:t>
      </w:r>
      <w:r w:rsidR="00755710"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00755710"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получение информации о нормативных правовых актах (их отдельных положениях), содержащих обязательные требования, оценка </w:t>
      </w:r>
      <w:r w:rsidRPr="005C5156">
        <w:rPr>
          <w:rFonts w:ascii="Times New Roman" w:hAnsi="Times New Roman" w:cs="Times New Roman"/>
          <w:sz w:val="28"/>
          <w:szCs w:val="28"/>
        </w:rPr>
        <w:lastRenderedPageBreak/>
        <w:t>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2C74FCDF" w:rsidR="00DC25A2" w:rsidRPr="00D16F78" w:rsidRDefault="000534E1" w:rsidP="00DC25A2">
      <w:pPr>
        <w:pStyle w:val="ConsPlusNormal"/>
        <w:ind w:firstLine="708"/>
        <w:jc w:val="both"/>
        <w:rPr>
          <w:rFonts w:ascii="Times New Roman" w:eastAsiaTheme="minorHAnsi" w:hAnsi="Times New Roman" w:cs="Times New Roman"/>
          <w:b/>
          <w:bCs/>
          <w:i/>
          <w:iCs/>
          <w:sz w:val="28"/>
          <w:szCs w:val="28"/>
          <w:lang w:eastAsia="en-US"/>
        </w:rPr>
      </w:pPr>
      <w:r>
        <w:rPr>
          <w:rFonts w:ascii="Times New Roman" w:hAnsi="Times New Roman" w:cs="Times New Roman"/>
          <w:sz w:val="28"/>
          <w:szCs w:val="28"/>
        </w:rPr>
        <w:t>2</w:t>
      </w:r>
      <w:r w:rsidR="00E03B45" w:rsidRPr="00E10CD5">
        <w:rPr>
          <w:rFonts w:ascii="Times New Roman" w:hAnsi="Times New Roman" w:cs="Times New Roman"/>
          <w:sz w:val="28"/>
          <w:szCs w:val="28"/>
        </w:rPr>
        <w:t xml:space="preserve">.8.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00E03B45" w:rsidRPr="00E10CD5">
        <w:rPr>
          <w:rFonts w:ascii="Times New Roman" w:hAnsi="Times New Roman" w:cs="Times New Roman"/>
          <w:sz w:val="28"/>
          <w:szCs w:val="28"/>
        </w:rPr>
        <w:t xml:space="preserve"> вопросов, </w:t>
      </w:r>
      <w:r w:rsidR="00E03B45" w:rsidRPr="00D16F78">
        <w:rPr>
          <w:rFonts w:ascii="Times New Roman" w:hAnsi="Times New Roman" w:cs="Times New Roman"/>
          <w:sz w:val="28"/>
          <w:szCs w:val="28"/>
        </w:rPr>
        <w:t>определ</w:t>
      </w:r>
      <w:r w:rsidR="00716AE5" w:rsidRPr="00D16F78">
        <w:rPr>
          <w:rFonts w:ascii="Times New Roman" w:hAnsi="Times New Roman" w:cs="Times New Roman"/>
          <w:sz w:val="28"/>
          <w:szCs w:val="28"/>
        </w:rPr>
        <w:t>е</w:t>
      </w:r>
      <w:r w:rsidR="00E03B45" w:rsidRPr="00D16F78">
        <w:rPr>
          <w:rFonts w:ascii="Times New Roman" w:hAnsi="Times New Roman" w:cs="Times New Roman"/>
          <w:sz w:val="28"/>
          <w:szCs w:val="28"/>
        </w:rPr>
        <w:t>нных п</w:t>
      </w:r>
      <w:r w:rsidR="00716AE5" w:rsidRPr="00D16F78">
        <w:rPr>
          <w:rFonts w:ascii="Times New Roman" w:hAnsi="Times New Roman" w:cs="Times New Roman"/>
          <w:sz w:val="28"/>
          <w:szCs w:val="28"/>
        </w:rPr>
        <w:t>унктом</w:t>
      </w:r>
      <w:r w:rsidR="00655208" w:rsidRPr="00D16F78">
        <w:rPr>
          <w:rFonts w:ascii="Times New Roman" w:hAnsi="Times New Roman" w:cs="Times New Roman"/>
          <w:sz w:val="28"/>
          <w:szCs w:val="28"/>
        </w:rPr>
        <w:t xml:space="preserve"> 2</w:t>
      </w:r>
      <w:r w:rsidR="00E03B45" w:rsidRPr="00D16F78">
        <w:rPr>
          <w:rFonts w:ascii="Times New Roman" w:hAnsi="Times New Roman" w:cs="Times New Roman"/>
          <w:sz w:val="28"/>
          <w:szCs w:val="28"/>
        </w:rPr>
        <w:t>.7</w:t>
      </w:r>
      <w:r w:rsidR="00507F47" w:rsidRPr="00D16F78">
        <w:rPr>
          <w:rFonts w:ascii="Times New Roman" w:hAnsi="Times New Roman" w:cs="Times New Roman"/>
          <w:sz w:val="28"/>
          <w:szCs w:val="28"/>
        </w:rPr>
        <w:t xml:space="preserve"> настоящего Положения</w:t>
      </w:r>
      <w:r w:rsidR="007325BD" w:rsidRPr="00D16F78">
        <w:rPr>
          <w:rFonts w:ascii="Times New Roman" w:hAnsi="Times New Roman" w:cs="Times New Roman"/>
          <w:sz w:val="28"/>
          <w:szCs w:val="28"/>
        </w:rPr>
        <w:t>.</w:t>
      </w:r>
      <w:r w:rsidR="00007400" w:rsidRPr="00D16F78">
        <w:rPr>
          <w:rFonts w:ascii="Times New Roman" w:eastAsiaTheme="minorHAnsi" w:hAnsi="Times New Roman" w:cs="Times New Roman"/>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D16F78">
        <w:rPr>
          <w:rFonts w:eastAsiaTheme="minorHAnsi"/>
          <w:bCs/>
          <w:iCs/>
          <w:sz w:val="28"/>
          <w:szCs w:val="28"/>
          <w:lang w:eastAsia="en-US"/>
        </w:rPr>
        <w:t>Ответ о ре</w:t>
      </w:r>
      <w:r w:rsidRPr="00E10CD5">
        <w:rPr>
          <w:rFonts w:eastAsiaTheme="minorHAnsi"/>
          <w:bCs/>
          <w:iCs/>
          <w:sz w:val="28"/>
          <w:szCs w:val="28"/>
          <w:lang w:eastAsia="en-US"/>
        </w:rPr>
        <w:t xml:space="preserve">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0CD5">
        <w:rPr>
          <w:sz w:val="28"/>
          <w:szCs w:val="28"/>
        </w:rPr>
        <w:t>размещается</w:t>
      </w:r>
      <w:proofErr w:type="gramEnd"/>
      <w:r w:rsidRPr="00E10CD5">
        <w:rPr>
          <w:sz w:val="28"/>
          <w:szCs w:val="28"/>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1ABE7B98"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3</w:t>
      </w:r>
      <w:r w:rsidR="00755710" w:rsidRPr="005C5156">
        <w:rPr>
          <w:rFonts w:ascii="Times New Roman" w:hAnsi="Times New Roman" w:cs="Times New Roman"/>
          <w:b/>
          <w:bCs/>
          <w:sz w:val="28"/>
          <w:szCs w:val="28"/>
        </w:rPr>
        <w:t>.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3925F0D9" w14:textId="77777777" w:rsidR="001B34BD" w:rsidRPr="00420EF4" w:rsidRDefault="001B34BD" w:rsidP="001B34BD">
      <w:pPr>
        <w:pStyle w:val="ConsPlusNormal"/>
        <w:ind w:firstLine="709"/>
        <w:jc w:val="both"/>
        <w:rPr>
          <w:rFonts w:ascii="Times New Roman" w:hAnsi="Times New Roman" w:cs="Times New Roman"/>
          <w:sz w:val="28"/>
          <w:szCs w:val="28"/>
          <w:lang w:eastAsia="ru-RU"/>
        </w:rPr>
      </w:pPr>
      <w:r w:rsidRPr="00700821">
        <w:rPr>
          <w:rFonts w:ascii="Times New Roman" w:hAnsi="Times New Roman" w:cs="Times New Roman"/>
          <w:color w:val="000000"/>
          <w:sz w:val="28"/>
          <w:szCs w:val="28"/>
        </w:rPr>
        <w:t xml:space="preserve">3.1. </w:t>
      </w:r>
      <w:r w:rsidRPr="00420EF4">
        <w:rPr>
          <w:rFonts w:ascii="Times New Roman" w:hAnsi="Times New Roman" w:cs="Times New Roman"/>
          <w:sz w:val="28"/>
          <w:szCs w:val="28"/>
          <w:lang w:eastAsia="ru-RU"/>
        </w:rPr>
        <w:t xml:space="preserve">При осуществлении муниципального </w:t>
      </w:r>
      <w:r>
        <w:rPr>
          <w:rFonts w:ascii="Times New Roman" w:hAnsi="Times New Roman" w:cs="Times New Roman"/>
          <w:sz w:val="28"/>
          <w:szCs w:val="28"/>
          <w:lang w:eastAsia="ru-RU"/>
        </w:rPr>
        <w:t xml:space="preserve">земельного </w:t>
      </w:r>
      <w:r w:rsidRPr="00420EF4">
        <w:rPr>
          <w:rFonts w:ascii="Times New Roman" w:hAnsi="Times New Roman" w:cs="Times New Roman"/>
          <w:sz w:val="28"/>
          <w:szCs w:val="28"/>
          <w:lang w:eastAsia="ru-RU"/>
        </w:rPr>
        <w:t>контроля плановые контрольные мероприятия не проводятся, однако могут проводиться следующие виды внеплановых контрольных мероприятий:</w:t>
      </w:r>
    </w:p>
    <w:p w14:paraId="26783E0B" w14:textId="32A4B6A9"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proofErr w:type="gramStart"/>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515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56DC0043" w14:textId="57AD499B" w:rsidR="00A735F7" w:rsidRDefault="000534E1" w:rsidP="00A735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2</w:t>
      </w:r>
      <w:r w:rsidR="00A735F7"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18736C9" w14:textId="77777777" w:rsidR="001B34BD" w:rsidRPr="0032051E" w:rsidRDefault="001B34BD" w:rsidP="001B34BD">
      <w:pPr>
        <w:ind w:firstLine="709"/>
        <w:jc w:val="both"/>
        <w:rPr>
          <w:sz w:val="28"/>
          <w:szCs w:val="28"/>
        </w:rPr>
      </w:pPr>
      <w:r w:rsidRPr="0032051E">
        <w:rPr>
          <w:sz w:val="28"/>
          <w:szCs w:val="28"/>
        </w:rPr>
        <w:t xml:space="preserve">3.3. </w:t>
      </w:r>
      <w:r w:rsidRPr="00700821">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0B459763" w14:textId="107AA893" w:rsidR="00275C18" w:rsidRPr="005C5156" w:rsidRDefault="000534E1"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4</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 xml:space="preserve">осуществляются по основаниям, </w:t>
      </w:r>
      <w:r w:rsidR="00275C18" w:rsidRPr="005C5156">
        <w:rPr>
          <w:rFonts w:ascii="Times New Roman" w:hAnsi="Times New Roman" w:cs="Times New Roman"/>
          <w:sz w:val="28"/>
          <w:szCs w:val="28"/>
        </w:rPr>
        <w:lastRenderedPageBreak/>
        <w:t>предусмотренным пунктами 1 – 5 части 1 статьи 57 Федерального закона № 248</w:t>
      </w:r>
      <w:r w:rsidR="00BF13FF">
        <w:rPr>
          <w:rFonts w:ascii="Times New Roman" w:hAnsi="Times New Roman" w:cs="Times New Roman"/>
          <w:sz w:val="28"/>
          <w:szCs w:val="28"/>
        </w:rPr>
        <w:t>-ФЗ</w:t>
      </w:r>
      <w:r w:rsidR="00275C18" w:rsidRPr="005C5156">
        <w:rPr>
          <w:rFonts w:ascii="Times New Roman" w:hAnsi="Times New Roman" w:cs="Times New Roman"/>
          <w:sz w:val="28"/>
          <w:szCs w:val="28"/>
        </w:rPr>
        <w:t>.</w:t>
      </w:r>
    </w:p>
    <w:p w14:paraId="4B54204A" w14:textId="73737248"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5</w:t>
      </w:r>
      <w:r w:rsidR="00755710" w:rsidRPr="005C5156">
        <w:rPr>
          <w:rFonts w:ascii="Times New Roman" w:hAnsi="Times New Roman" w:cs="Times New Roman"/>
          <w:sz w:val="28"/>
          <w:szCs w:val="28"/>
        </w:rPr>
        <w:t xml:space="preserve">. Индикаторы риска нарушения обязательных требований указаны в приложении № </w:t>
      </w:r>
      <w:r w:rsidR="00C64FE2">
        <w:rPr>
          <w:rFonts w:ascii="Times New Roman" w:hAnsi="Times New Roman" w:cs="Times New Roman"/>
          <w:sz w:val="28"/>
          <w:szCs w:val="28"/>
        </w:rPr>
        <w:t>1</w:t>
      </w:r>
      <w:r w:rsidR="00755710" w:rsidRPr="005C5156">
        <w:rPr>
          <w:rFonts w:ascii="Times New Roman" w:hAnsi="Times New Roman" w:cs="Times New Roman"/>
          <w:sz w:val="28"/>
          <w:szCs w:val="28"/>
        </w:rPr>
        <w:t xml:space="preserve">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65C0CAD3"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6</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06C560DA"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7</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w:t>
      </w:r>
      <w:r w:rsidR="00C64FE2">
        <w:rPr>
          <w:rFonts w:ascii="Times New Roman" w:hAnsi="Times New Roman" w:cs="Times New Roman"/>
          <w:sz w:val="28"/>
          <w:szCs w:val="28"/>
        </w:rPr>
        <w:t xml:space="preserve">а) охраняемым законом ценностям, </w:t>
      </w:r>
      <w:r w:rsidR="00755710" w:rsidRPr="005C5156">
        <w:rPr>
          <w:rFonts w:ascii="Times New Roman" w:hAnsi="Times New Roman" w:cs="Times New Roman"/>
          <w:sz w:val="28"/>
          <w:szCs w:val="28"/>
        </w:rPr>
        <w:t>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5D0F9971" w:rsidR="00755710" w:rsidRPr="005C5156" w:rsidRDefault="000534E1"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8</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1"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5D9E2A43" w:rsidR="00755710" w:rsidRPr="005C5156" w:rsidRDefault="000534E1" w:rsidP="009E0892">
      <w:pPr>
        <w:ind w:firstLine="709"/>
        <w:jc w:val="both"/>
        <w:rPr>
          <w:sz w:val="28"/>
          <w:szCs w:val="28"/>
        </w:rPr>
      </w:pPr>
      <w:r>
        <w:rPr>
          <w:sz w:val="28"/>
          <w:szCs w:val="28"/>
        </w:rPr>
        <w:t>3</w:t>
      </w:r>
      <w:r w:rsidR="00167EBD">
        <w:rPr>
          <w:sz w:val="28"/>
          <w:szCs w:val="28"/>
        </w:rPr>
        <w:t>.</w:t>
      </w:r>
      <w:r w:rsidR="001B34BD">
        <w:rPr>
          <w:sz w:val="28"/>
          <w:szCs w:val="28"/>
        </w:rPr>
        <w:t>9</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5C5156">
        <w:rPr>
          <w:sz w:val="28"/>
          <w:szCs w:val="28"/>
        </w:rPr>
        <w:t xml:space="preserve">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5C5156">
        <w:rPr>
          <w:sz w:val="28"/>
          <w:szCs w:val="28"/>
          <w:shd w:val="clear" w:color="auto" w:fill="FFFFFF"/>
        </w:rPr>
        <w:t xml:space="preserve"> </w:t>
      </w:r>
      <w:proofErr w:type="gramStart"/>
      <w:r w:rsidR="00755710" w:rsidRPr="005C5156">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2"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5C5156">
        <w:rPr>
          <w:sz w:val="28"/>
          <w:szCs w:val="28"/>
        </w:rPr>
        <w:t xml:space="preserve">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00BD9BF2" w14:textId="77777777" w:rsidR="00E00126" w:rsidRDefault="00E00126" w:rsidP="00E00126">
      <w:pPr>
        <w:autoSpaceDE w:val="0"/>
        <w:autoSpaceDN w:val="0"/>
        <w:adjustRightInd w:val="0"/>
        <w:spacing w:line="228" w:lineRule="auto"/>
        <w:ind w:firstLine="709"/>
        <w:jc w:val="both"/>
        <w:rPr>
          <w:sz w:val="28"/>
          <w:szCs w:val="28"/>
          <w:shd w:val="clear" w:color="auto" w:fill="FFFFFF"/>
        </w:rPr>
      </w:pPr>
      <w:r>
        <w:rPr>
          <w:sz w:val="28"/>
          <w:szCs w:val="28"/>
        </w:rPr>
        <w:lastRenderedPageBreak/>
        <w:t>3.10. В</w:t>
      </w:r>
      <w:r>
        <w:rPr>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Pr>
          <w:sz w:val="28"/>
          <w:szCs w:val="28"/>
          <w:shd w:val="clear" w:color="auto" w:fill="FFFFFF"/>
        </w:rPr>
        <w:t>связи</w:t>
      </w:r>
      <w:proofErr w:type="gramEnd"/>
      <w:r>
        <w:rPr>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0514359C" w14:textId="77777777" w:rsidR="00E00126" w:rsidRPr="00E00126" w:rsidRDefault="00E00126" w:rsidP="00E00126">
      <w:pPr>
        <w:spacing w:line="228" w:lineRule="auto"/>
        <w:ind w:firstLine="709"/>
        <w:jc w:val="both"/>
        <w:rPr>
          <w:sz w:val="28"/>
          <w:szCs w:val="28"/>
        </w:rPr>
      </w:pPr>
      <w:r>
        <w:rPr>
          <w:sz w:val="28"/>
          <w:szCs w:val="28"/>
          <w:shd w:val="clear" w:color="auto" w:fill="FFFFFF"/>
        </w:rPr>
        <w:t xml:space="preserve">1) отсутствие признаков </w:t>
      </w:r>
      <w:r>
        <w:rPr>
          <w:sz w:val="28"/>
          <w:szCs w:val="28"/>
        </w:rPr>
        <w:t xml:space="preserve">явной непосредственной угрозы причинения или фактического причинения вреда (ущерба) охраняемым законом </w:t>
      </w:r>
      <w:r w:rsidRPr="00E00126">
        <w:rPr>
          <w:sz w:val="28"/>
          <w:szCs w:val="28"/>
        </w:rPr>
        <w:t>ценностям;</w:t>
      </w:r>
    </w:p>
    <w:p w14:paraId="24BCF988" w14:textId="735958F8" w:rsidR="00E00126" w:rsidRPr="00E00126" w:rsidRDefault="00E00126" w:rsidP="00E00126">
      <w:pPr>
        <w:pStyle w:val="ConsPlusNormal"/>
        <w:ind w:firstLine="709"/>
        <w:jc w:val="both"/>
        <w:rPr>
          <w:rFonts w:ascii="Times New Roman" w:hAnsi="Times New Roman" w:cs="Times New Roman"/>
          <w:sz w:val="28"/>
          <w:szCs w:val="28"/>
        </w:rPr>
      </w:pPr>
      <w:r w:rsidRPr="00E00126">
        <w:rPr>
          <w:rFonts w:ascii="Times New Roman" w:hAnsi="Times New Roman" w:cs="Times New Roman"/>
          <w:sz w:val="28"/>
          <w:szCs w:val="28"/>
        </w:rPr>
        <w:t xml:space="preserve">2) имеются уважительные причины для отсутствия </w:t>
      </w:r>
      <w:r w:rsidRPr="00E00126">
        <w:rPr>
          <w:rFonts w:ascii="Times New Roman" w:hAnsi="Times New Roman" w:cs="Times New Roman"/>
          <w:sz w:val="28"/>
          <w:szCs w:val="28"/>
          <w:shd w:val="clear" w:color="auto" w:fill="FFFFFF"/>
        </w:rPr>
        <w:t xml:space="preserve">индивидуального предпринимателя, гражданина, </w:t>
      </w:r>
      <w:proofErr w:type="gramStart"/>
      <w:r w:rsidRPr="00E00126">
        <w:rPr>
          <w:rFonts w:ascii="Times New Roman" w:hAnsi="Times New Roman" w:cs="Times New Roman"/>
          <w:sz w:val="28"/>
          <w:szCs w:val="28"/>
          <w:shd w:val="clear" w:color="auto" w:fill="FFFFFF"/>
        </w:rPr>
        <w:t>являющихся</w:t>
      </w:r>
      <w:proofErr w:type="gramEnd"/>
      <w:r w:rsidRPr="00E00126">
        <w:rPr>
          <w:rFonts w:ascii="Times New Roman" w:hAnsi="Times New Roman" w:cs="Times New Roman"/>
          <w:sz w:val="28"/>
          <w:szCs w:val="28"/>
          <w:shd w:val="clear" w:color="auto" w:fill="FFFFFF"/>
        </w:rPr>
        <w:t xml:space="preserve"> контролируемыми лицами </w:t>
      </w:r>
      <w:r w:rsidRPr="00E00126">
        <w:rPr>
          <w:rFonts w:ascii="Times New Roman" w:hAnsi="Times New Roman" w:cs="Times New Roman"/>
          <w:sz w:val="28"/>
          <w:szCs w:val="28"/>
        </w:rPr>
        <w:t>(болезнь, командировка и т.п.) при проведении</w:t>
      </w:r>
      <w:r w:rsidRPr="00E00126">
        <w:rPr>
          <w:rFonts w:ascii="Times New Roman" w:hAnsi="Times New Roman" w:cs="Times New Roman"/>
          <w:sz w:val="28"/>
          <w:szCs w:val="28"/>
          <w:shd w:val="clear" w:color="auto" w:fill="FFFFFF"/>
        </w:rPr>
        <w:t xml:space="preserve"> контрольного мероприятия</w:t>
      </w:r>
      <w:r w:rsidRPr="00E00126">
        <w:rPr>
          <w:rFonts w:ascii="Times New Roman" w:hAnsi="Times New Roman" w:cs="Times New Roman"/>
          <w:sz w:val="28"/>
          <w:szCs w:val="28"/>
        </w:rPr>
        <w:t>.</w:t>
      </w:r>
    </w:p>
    <w:p w14:paraId="3AEA3C02" w14:textId="160EE755" w:rsidR="00755710" w:rsidRPr="005C5156" w:rsidRDefault="000534E1" w:rsidP="008C617B">
      <w:pPr>
        <w:pStyle w:val="s1"/>
        <w:ind w:firstLine="709"/>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.1</w:t>
      </w:r>
      <w:r w:rsidR="001B34BD">
        <w:rPr>
          <w:rFonts w:ascii="Times New Roman" w:hAnsi="Times New Roman" w:cs="Times New Roman"/>
          <w:sz w:val="28"/>
          <w:szCs w:val="28"/>
        </w:rPr>
        <w:t>1</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66D750FA"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755710" w:rsidRPr="005C5156">
        <w:rPr>
          <w:rFonts w:ascii="Times New Roman" w:hAnsi="Times New Roman" w:cs="Times New Roman"/>
          <w:sz w:val="28"/>
          <w:szCs w:val="28"/>
        </w:rPr>
        <w:t>.1</w:t>
      </w:r>
      <w:r w:rsidR="001B34BD">
        <w:rPr>
          <w:rFonts w:ascii="Times New Roman" w:hAnsi="Times New Roman" w:cs="Times New Roman"/>
          <w:sz w:val="28"/>
          <w:szCs w:val="28"/>
        </w:rPr>
        <w:t>2</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55710" w:rsidRPr="005C5156">
          <w:rPr>
            <w:rStyle w:val="a5"/>
            <w:rFonts w:ascii="Times New Roman" w:hAnsi="Times New Roman" w:cs="Times New Roman"/>
            <w:color w:val="auto"/>
            <w:sz w:val="28"/>
            <w:szCs w:val="28"/>
            <w:u w:val="none"/>
          </w:rPr>
          <w:t>частью 2 статьи 90</w:t>
        </w:r>
      </w:hyperlink>
      <w:r w:rsidR="00755710" w:rsidRPr="005C5156">
        <w:rPr>
          <w:rFonts w:ascii="Times New Roman" w:hAnsi="Times New Roman" w:cs="Times New Roman"/>
          <w:sz w:val="28"/>
          <w:szCs w:val="28"/>
        </w:rPr>
        <w:t xml:space="preserve"> Федерального закона № 248-ФЗ.</w:t>
      </w:r>
      <w:proofErr w:type="gramEnd"/>
    </w:p>
    <w:p w14:paraId="587482D1" w14:textId="5BC989C7"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55710" w:rsidRPr="005C5156">
        <w:rPr>
          <w:rFonts w:ascii="Times New Roman" w:hAnsi="Times New Roman" w:cs="Times New Roman"/>
          <w:sz w:val="28"/>
          <w:szCs w:val="28"/>
        </w:rPr>
        <w:t>.1</w:t>
      </w:r>
      <w:r w:rsidR="001B34BD">
        <w:rPr>
          <w:rFonts w:ascii="Times New Roman" w:hAnsi="Times New Roman" w:cs="Times New Roman"/>
          <w:sz w:val="28"/>
          <w:szCs w:val="28"/>
        </w:rPr>
        <w:t>3</w:t>
      </w:r>
      <w:r w:rsidR="00755710" w:rsidRPr="005C5156">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sidR="00755710" w:rsidRPr="005C5156">
        <w:rPr>
          <w:rFonts w:ascii="Times New Roman" w:hAnsi="Times New Roman" w:cs="Times New Roman"/>
          <w:sz w:val="28"/>
          <w:szCs w:val="28"/>
        </w:rPr>
        <w:lastRenderedPageBreak/>
        <w:t>Заполненные при проведении контрольного мероприятия проверочные листы приобщаются к акту.</w:t>
      </w:r>
    </w:p>
    <w:p w14:paraId="08CB8337" w14:textId="6359218E" w:rsidR="00755710" w:rsidRPr="005C5156" w:rsidRDefault="000534E1" w:rsidP="009E0892">
      <w:pPr>
        <w:ind w:firstLine="709"/>
        <w:jc w:val="both"/>
        <w:rPr>
          <w:sz w:val="28"/>
          <w:szCs w:val="28"/>
        </w:rPr>
      </w:pPr>
      <w:r>
        <w:rPr>
          <w:sz w:val="28"/>
          <w:szCs w:val="28"/>
        </w:rPr>
        <w:t>3</w:t>
      </w:r>
      <w:r w:rsidR="00A735F7">
        <w:rPr>
          <w:sz w:val="28"/>
          <w:szCs w:val="28"/>
        </w:rPr>
        <w:t>.1</w:t>
      </w:r>
      <w:r w:rsidR="001B34BD">
        <w:rPr>
          <w:sz w:val="28"/>
          <w:szCs w:val="28"/>
        </w:rPr>
        <w:t>4</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5A702EC"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.1</w:t>
      </w:r>
      <w:r w:rsidR="001B34BD">
        <w:rPr>
          <w:rFonts w:ascii="Times New Roman" w:hAnsi="Times New Roman" w:cs="Times New Roman"/>
          <w:sz w:val="28"/>
          <w:szCs w:val="28"/>
        </w:rPr>
        <w:t>5</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50B5CBC4"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w:t>
      </w:r>
      <w:r w:rsidR="00384E19">
        <w:rPr>
          <w:rFonts w:ascii="Times New Roman" w:hAnsi="Times New Roman" w:cs="Times New Roman"/>
          <w:sz w:val="28"/>
          <w:szCs w:val="28"/>
        </w:rPr>
        <w:t>1</w:t>
      </w:r>
      <w:r w:rsidR="001B34BD">
        <w:rPr>
          <w:rFonts w:ascii="Times New Roman" w:hAnsi="Times New Roman" w:cs="Times New Roman"/>
          <w:sz w:val="28"/>
          <w:szCs w:val="28"/>
        </w:rPr>
        <w:t>6</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5C5156">
        <w:rPr>
          <w:rFonts w:ascii="Times New Roman" w:hAnsi="Times New Roman" w:cs="Times New Roman"/>
          <w:sz w:val="28"/>
          <w:szCs w:val="28"/>
          <w:shd w:val="clear" w:color="auto" w:fill="FFFFFF"/>
        </w:rPr>
        <w:t xml:space="preserve">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5C5156">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C5156">
        <w:rPr>
          <w:rFonts w:ascii="Times New Roman" w:hAnsi="Times New Roman" w:cs="Times New Roman"/>
          <w:sz w:val="28"/>
          <w:szCs w:val="28"/>
          <w:shd w:val="clear" w:color="auto" w:fill="FFFFFF"/>
        </w:rPr>
        <w:t>ии и ау</w:t>
      </w:r>
      <w:proofErr w:type="gramEnd"/>
      <w:r w:rsidRPr="005C5156">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C5156">
        <w:rPr>
          <w:rFonts w:ascii="Times New Roman" w:hAnsi="Times New Roman" w:cs="Times New Roman"/>
          <w:sz w:val="28"/>
          <w:szCs w:val="28"/>
        </w:rPr>
        <w:t>осуществляться</w:t>
      </w:r>
      <w:proofErr w:type="gramEnd"/>
      <w:r w:rsidRPr="005C5156">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529D8EBC"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076D2">
        <w:rPr>
          <w:rFonts w:ascii="Times New Roman" w:hAnsi="Times New Roman" w:cs="Times New Roman"/>
          <w:sz w:val="28"/>
          <w:szCs w:val="28"/>
        </w:rPr>
        <w:t>.1</w:t>
      </w:r>
      <w:r w:rsidR="001B34BD">
        <w:rPr>
          <w:rFonts w:ascii="Times New Roman" w:hAnsi="Times New Roman" w:cs="Times New Roman"/>
          <w:sz w:val="28"/>
          <w:szCs w:val="28"/>
        </w:rPr>
        <w:t>7</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248-ФЗ</w:t>
      </w:r>
      <w:r w:rsidR="00F75ACF">
        <w:rPr>
          <w:rFonts w:ascii="Times New Roman" w:hAnsi="Times New Roman" w:cs="Times New Roman"/>
          <w:sz w:val="28"/>
          <w:szCs w:val="28"/>
        </w:rPr>
        <w:t>.</w:t>
      </w:r>
    </w:p>
    <w:p w14:paraId="434818C4" w14:textId="114F7218" w:rsidR="007325BD"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w:t>
      </w:r>
      <w:r w:rsidR="001B34BD">
        <w:rPr>
          <w:rFonts w:ascii="Times New Roman" w:hAnsi="Times New Roman" w:cs="Times New Roman"/>
          <w:sz w:val="28"/>
          <w:szCs w:val="28"/>
        </w:rPr>
        <w:t>18</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C3089B">
        <w:rPr>
          <w:rFonts w:ascii="Times New Roman" w:hAnsi="Times New Roman" w:cs="Times New Roman"/>
          <w:sz w:val="28"/>
          <w:szCs w:val="28"/>
        </w:rPr>
        <w:t xml:space="preserve"> в соответствии с </w:t>
      </w:r>
      <w:r w:rsidR="00C3089B" w:rsidRPr="000708A3">
        <w:rPr>
          <w:rFonts w:ascii="Times New Roman" w:hAnsi="Times New Roman" w:cs="Times New Roman"/>
          <w:sz w:val="28"/>
          <w:szCs w:val="28"/>
        </w:rPr>
        <w:t>разделом 2</w:t>
      </w:r>
      <w:r w:rsidR="007325BD" w:rsidRPr="005C5156">
        <w:rPr>
          <w:rFonts w:ascii="Times New Roman" w:hAnsi="Times New Roman" w:cs="Times New Roman"/>
          <w:sz w:val="28"/>
          <w:szCs w:val="28"/>
        </w:rPr>
        <w:t xml:space="preserve"> настоящего Положения.</w:t>
      </w:r>
    </w:p>
    <w:p w14:paraId="0A791164" w14:textId="2A78CF51"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w:t>
      </w:r>
      <w:r w:rsidR="006076D2">
        <w:rPr>
          <w:rFonts w:ascii="Times New Roman" w:hAnsi="Times New Roman" w:cs="Times New Roman"/>
          <w:sz w:val="28"/>
          <w:szCs w:val="28"/>
        </w:rPr>
        <w:t>1</w:t>
      </w:r>
      <w:r w:rsidR="001B34BD">
        <w:rPr>
          <w:rFonts w:ascii="Times New Roman" w:hAnsi="Times New Roman" w:cs="Times New Roman"/>
          <w:sz w:val="28"/>
          <w:szCs w:val="28"/>
        </w:rPr>
        <w:t>9</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5156">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proofErr w:type="gramStart"/>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roofErr w:type="gramEnd"/>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5C5156">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14:paraId="42CAECC5" w14:textId="2C428D93"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r w:rsidR="001B34BD">
        <w:rPr>
          <w:rFonts w:ascii="Times New Roman" w:hAnsi="Times New Roman" w:cs="Times New Roman"/>
          <w:sz w:val="28"/>
          <w:szCs w:val="28"/>
        </w:rPr>
        <w:t>0</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w:t>
      </w:r>
      <w:r w:rsidR="00C3089B">
        <w:rPr>
          <w:rFonts w:ascii="Times New Roman" w:hAnsi="Times New Roman" w:cs="Times New Roman"/>
          <w:sz w:val="28"/>
          <w:szCs w:val="28"/>
        </w:rPr>
        <w:t xml:space="preserve">смотренном подпунктом 1 </w:t>
      </w:r>
      <w:r w:rsidR="00C3089B" w:rsidRPr="00F24A31">
        <w:rPr>
          <w:rFonts w:ascii="Times New Roman" w:hAnsi="Times New Roman" w:cs="Times New Roman"/>
          <w:sz w:val="28"/>
          <w:szCs w:val="28"/>
        </w:rPr>
        <w:t xml:space="preserve">пункта </w:t>
      </w:r>
      <w:r w:rsidR="00F24A31" w:rsidRPr="00F24A31">
        <w:rPr>
          <w:rFonts w:ascii="Times New Roman" w:hAnsi="Times New Roman" w:cs="Times New Roman"/>
          <w:sz w:val="28"/>
          <w:szCs w:val="28"/>
        </w:rPr>
        <w:t xml:space="preserve">3.19 </w:t>
      </w:r>
      <w:r w:rsidR="00755710" w:rsidRPr="00F24A31">
        <w:rPr>
          <w:rFonts w:ascii="Times New Roman" w:hAnsi="Times New Roman" w:cs="Times New Roman"/>
          <w:sz w:val="28"/>
          <w:szCs w:val="28"/>
        </w:rPr>
        <w:t>настоящего Положения предписании об устранении выявленных нарушений, должностное лицо, выдавшее такое предписание, в срок не</w:t>
      </w:r>
      <w:r w:rsidR="00755710" w:rsidRPr="005C5156">
        <w:rPr>
          <w:rFonts w:ascii="Times New Roman" w:hAnsi="Times New Roman" w:cs="Times New Roman"/>
          <w:sz w:val="28"/>
          <w:szCs w:val="28"/>
        </w:rPr>
        <w:t xml:space="preserve">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5C5156" w:rsidRDefault="00755710" w:rsidP="009E0892">
      <w:pPr>
        <w:ind w:firstLine="709"/>
        <w:jc w:val="both"/>
        <w:rPr>
          <w:sz w:val="28"/>
          <w:szCs w:val="28"/>
        </w:rPr>
      </w:pPr>
      <w:proofErr w:type="gramStart"/>
      <w:r w:rsidRPr="005C5156">
        <w:rPr>
          <w:sz w:val="28"/>
          <w:szCs w:val="28"/>
        </w:rPr>
        <w:t xml:space="preserve">1) исполнительный орган государственной власти или орган местного самоуправления, предусмотренные </w:t>
      </w:r>
      <w:hyperlink r:id="rId14"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w:t>
      </w:r>
      <w:proofErr w:type="gramEnd"/>
      <w:r w:rsidRPr="005C5156">
        <w:rPr>
          <w:sz w:val="28"/>
          <w:szCs w:val="28"/>
        </w:rPr>
        <w:t xml:space="preserve">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150B0737"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r w:rsidR="001B34BD">
        <w:rPr>
          <w:rFonts w:ascii="Times New Roman" w:hAnsi="Times New Roman" w:cs="Times New Roman"/>
          <w:sz w:val="28"/>
          <w:szCs w:val="28"/>
        </w:rPr>
        <w:t>1</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 xml:space="preserve">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w:t>
      </w:r>
      <w:r w:rsidRPr="005C5156">
        <w:rPr>
          <w:rFonts w:ascii="Times New Roman" w:hAnsi="Times New Roman" w:cs="Times New Roman"/>
          <w:sz w:val="28"/>
          <w:szCs w:val="28"/>
        </w:rPr>
        <w:lastRenderedPageBreak/>
        <w:t>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C5156">
        <w:rPr>
          <w:rFonts w:ascii="Times New Roman" w:hAnsi="Times New Roman" w:cs="Times New Roman"/>
          <w:sz w:val="28"/>
          <w:szCs w:val="28"/>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031A33A7"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4</w:t>
      </w:r>
      <w:r w:rsidR="00755710" w:rsidRPr="005C5156">
        <w:rPr>
          <w:rFonts w:ascii="Times New Roman" w:hAnsi="Times New Roman" w:cs="Times New Roman"/>
          <w:b/>
          <w:bCs/>
          <w:sz w:val="28"/>
          <w:szCs w:val="28"/>
        </w:rPr>
        <w:t>. Обж</w:t>
      </w:r>
      <w:r w:rsidR="00AA65F3" w:rsidRPr="005C5156">
        <w:rPr>
          <w:rFonts w:ascii="Times New Roman" w:hAnsi="Times New Roman" w:cs="Times New Roman"/>
          <w:b/>
          <w:bCs/>
          <w:sz w:val="28"/>
          <w:szCs w:val="28"/>
        </w:rPr>
        <w:t>алование решений администрации,</w:t>
      </w:r>
    </w:p>
    <w:p w14:paraId="5F32C8DD" w14:textId="3C51A67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66F3D695" w14:textId="77777777" w:rsidR="00F75ACF" w:rsidRPr="00F75ACF" w:rsidRDefault="00F75ACF" w:rsidP="00F75ACF">
      <w:pPr>
        <w:pStyle w:val="af6"/>
        <w:ind w:firstLine="709"/>
        <w:jc w:val="both"/>
        <w:rPr>
          <w:sz w:val="28"/>
          <w:szCs w:val="28"/>
        </w:rPr>
      </w:pPr>
      <w:r w:rsidRPr="00F75ACF">
        <w:rPr>
          <w:sz w:val="28"/>
          <w:szCs w:val="28"/>
        </w:rPr>
        <w:t>4.1. Решения администрации, действия (бездействие) должностных лиц могут быть обжалованы в судебном порядке.</w:t>
      </w:r>
    </w:p>
    <w:p w14:paraId="0ED045BB" w14:textId="337C0F2F" w:rsidR="00755710" w:rsidRPr="00F75ACF" w:rsidRDefault="00F75ACF" w:rsidP="00F75ACF">
      <w:pPr>
        <w:pStyle w:val="ConsPlusNormal"/>
        <w:ind w:firstLine="709"/>
        <w:jc w:val="both"/>
        <w:rPr>
          <w:rFonts w:ascii="Times New Roman" w:hAnsi="Times New Roman" w:cs="Times New Roman"/>
          <w:sz w:val="28"/>
          <w:szCs w:val="28"/>
        </w:rPr>
      </w:pPr>
      <w:r w:rsidRPr="00F75ACF">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не применяется.</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58FDFBC6"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5</w:t>
      </w:r>
      <w:r w:rsidR="00755710" w:rsidRPr="005C5156">
        <w:rPr>
          <w:rFonts w:ascii="Times New Roman" w:hAnsi="Times New Roman" w:cs="Times New Roman"/>
          <w:b/>
          <w:bCs/>
          <w:sz w:val="28"/>
          <w:szCs w:val="28"/>
        </w:rPr>
        <w:t>. Клю</w:t>
      </w:r>
      <w:r w:rsidRPr="005C5156">
        <w:rPr>
          <w:rFonts w:ascii="Times New Roman" w:hAnsi="Times New Roman" w:cs="Times New Roman"/>
          <w:b/>
          <w:bCs/>
          <w:sz w:val="28"/>
          <w:szCs w:val="28"/>
        </w:rPr>
        <w:t xml:space="preserve">чевые показатели </w:t>
      </w:r>
      <w:proofErr w:type="gramStart"/>
      <w:r w:rsidRPr="005C5156">
        <w:rPr>
          <w:rFonts w:ascii="Times New Roman" w:hAnsi="Times New Roman" w:cs="Times New Roman"/>
          <w:b/>
          <w:bCs/>
          <w:sz w:val="28"/>
          <w:szCs w:val="28"/>
        </w:rPr>
        <w:t>муниципального</w:t>
      </w:r>
      <w:proofErr w:type="gramEnd"/>
    </w:p>
    <w:p w14:paraId="658CBC07" w14:textId="5623DA1B"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7155ACC0" w:rsidR="00755710" w:rsidRPr="005C5156" w:rsidRDefault="000534E1" w:rsidP="009E0892">
      <w:pPr>
        <w:pStyle w:val="14"/>
        <w:ind w:firstLine="709"/>
        <w:jc w:val="both"/>
        <w:rPr>
          <w:rFonts w:ascii="Times New Roman" w:hAnsi="Times New Roman" w:cs="Times New Roman"/>
          <w:sz w:val="28"/>
          <w:szCs w:val="28"/>
        </w:rPr>
      </w:pPr>
      <w:r>
        <w:rPr>
          <w:rFonts w:ascii="Times New Roman" w:hAnsi="Times New Roman" w:cs="Times New Roman"/>
          <w:sz w:val="28"/>
          <w:szCs w:val="28"/>
        </w:rPr>
        <w:t>5</w:t>
      </w:r>
      <w:r w:rsidR="00755710" w:rsidRPr="005C5156">
        <w:rPr>
          <w:rFonts w:ascii="Times New Roman" w:hAnsi="Times New Roman" w:cs="Times New Roman"/>
          <w:sz w:val="28"/>
          <w:szCs w:val="28"/>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35D80C03" w:rsidR="00755710" w:rsidRPr="005C5156" w:rsidRDefault="000534E1" w:rsidP="005C5156">
      <w:pPr>
        <w:pStyle w:val="14"/>
        <w:ind w:firstLine="709"/>
        <w:jc w:val="both"/>
        <w:rPr>
          <w:rFonts w:ascii="Times New Roman" w:hAnsi="Times New Roman" w:cs="Times New Roman"/>
        </w:rPr>
      </w:pPr>
      <w:r>
        <w:rPr>
          <w:rFonts w:ascii="Times New Roman" w:hAnsi="Times New Roman" w:cs="Times New Roman"/>
          <w:sz w:val="28"/>
          <w:szCs w:val="28"/>
        </w:rPr>
        <w:t>5</w:t>
      </w:r>
      <w:r w:rsidR="00755710" w:rsidRPr="005C5156">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F75ACF">
        <w:rPr>
          <w:rFonts w:ascii="Times New Roman" w:hAnsi="Times New Roman" w:cs="Times New Roman"/>
          <w:sz w:val="28"/>
          <w:szCs w:val="28"/>
        </w:rPr>
        <w:t>Думой городского поселения Тельминского</w:t>
      </w:r>
      <w:r w:rsidR="005C5156" w:rsidRPr="005C5156">
        <w:rPr>
          <w:rFonts w:ascii="Times New Roman" w:hAnsi="Times New Roman" w:cs="Times New Roman"/>
          <w:sz w:val="28"/>
          <w:szCs w:val="28"/>
        </w:rPr>
        <w:t xml:space="preserve"> муниципального образования.</w:t>
      </w:r>
      <w:r w:rsidR="00755710" w:rsidRPr="005C5156">
        <w:rPr>
          <w:rFonts w:ascii="Times New Roman" w:hAnsi="Times New Roman" w:cs="Times New Roman"/>
          <w:sz w:val="24"/>
          <w:szCs w:val="24"/>
        </w:rPr>
        <w:br w:type="page"/>
      </w:r>
    </w:p>
    <w:p w14:paraId="6EDD5B38" w14:textId="3DA08AAB" w:rsidR="00755710" w:rsidRPr="005C5156" w:rsidRDefault="000534E1" w:rsidP="009E0892">
      <w:pPr>
        <w:pStyle w:val="ConsPlusNormal"/>
        <w:ind w:firstLine="0"/>
        <w:jc w:val="right"/>
        <w:rPr>
          <w:rFonts w:ascii="Times New Roman" w:hAnsi="Times New Roman" w:cs="Times New Roman"/>
        </w:rPr>
      </w:pPr>
      <w:r>
        <w:rPr>
          <w:rFonts w:ascii="Times New Roman" w:hAnsi="Times New Roman" w:cs="Times New Roman"/>
          <w:sz w:val="24"/>
          <w:szCs w:val="24"/>
        </w:rPr>
        <w:lastRenderedPageBreak/>
        <w:t>Приложение № 1</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70959886" w14:textId="654D8C48" w:rsidR="00F75ACF" w:rsidRPr="005C5156" w:rsidRDefault="00AA65F3" w:rsidP="00F75ACF">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F75ACF">
        <w:rPr>
          <w:rFonts w:ascii="Times New Roman" w:hAnsi="Times New Roman" w:cs="Times New Roman"/>
          <w:sz w:val="24"/>
          <w:szCs w:val="24"/>
        </w:rPr>
        <w:t>Тельминском муниципальном образовании</w:t>
      </w:r>
    </w:p>
    <w:p w14:paraId="192F1978" w14:textId="74283F59" w:rsidR="00AA65F3" w:rsidRPr="005C5156" w:rsidRDefault="00AA65F3" w:rsidP="00AA65F3">
      <w:pPr>
        <w:pStyle w:val="ConsPlusNormal"/>
        <w:jc w:val="right"/>
        <w:rPr>
          <w:rFonts w:ascii="Times New Roman" w:hAnsi="Times New Roman" w:cs="Times New Roman"/>
          <w:i/>
          <w:sz w:val="24"/>
          <w:szCs w:val="24"/>
        </w:rPr>
      </w:pPr>
    </w:p>
    <w:p w14:paraId="18DCC484" w14:textId="77777777" w:rsidR="00755710" w:rsidRPr="005C5156" w:rsidRDefault="00755710" w:rsidP="009E0892">
      <w:pPr>
        <w:widowControl w:val="0"/>
        <w:autoSpaceDE w:val="0"/>
        <w:ind w:firstLine="540"/>
        <w:jc w:val="both"/>
      </w:pPr>
    </w:p>
    <w:p w14:paraId="39842B56"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w:t>
      </w:r>
      <w:r w:rsidR="00603941" w:rsidRPr="005C5156">
        <w:rPr>
          <w:rStyle w:val="aff1"/>
          <w:rFonts w:ascii="Times New Roman" w:hAnsi="Times New Roman" w:cs="Times New Roman"/>
          <w:sz w:val="28"/>
          <w:szCs w:val="28"/>
        </w:rPr>
        <w:footnoteReference w:id="1"/>
      </w:r>
      <w:r w:rsidRPr="005C5156">
        <w:rPr>
          <w:rFonts w:ascii="Times New Roman" w:hAnsi="Times New Roman" w:cs="Times New Roman"/>
          <w:sz w:val="28"/>
          <w:szCs w:val="28"/>
        </w:rPr>
        <w:t xml:space="preserve">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 xml:space="preserve">проверок при осуществлении </w:t>
      </w:r>
      <w:proofErr w:type="gramStart"/>
      <w:r w:rsidRPr="005C5156">
        <w:rPr>
          <w:rFonts w:ascii="Times New Roman" w:hAnsi="Times New Roman" w:cs="Times New Roman"/>
          <w:sz w:val="28"/>
          <w:szCs w:val="28"/>
        </w:rPr>
        <w:t>муниципального</w:t>
      </w:r>
      <w:proofErr w:type="gramEnd"/>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 Истечение одного года </w:t>
      </w:r>
      <w:proofErr w:type="gramStart"/>
      <w:r w:rsidRPr="005C5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5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2A7088">
      <w:headerReference w:type="even" r:id="rId15"/>
      <w:headerReference w:type="default" r:id="rId16"/>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9C811" w14:textId="77777777" w:rsidR="003B097B" w:rsidRDefault="003B097B" w:rsidP="00755710">
      <w:r>
        <w:separator/>
      </w:r>
    </w:p>
  </w:endnote>
  <w:endnote w:type="continuationSeparator" w:id="0">
    <w:p w14:paraId="6250A9A4" w14:textId="77777777" w:rsidR="003B097B" w:rsidRDefault="003B097B"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3F35B" w14:textId="77777777" w:rsidR="003B097B" w:rsidRDefault="003B097B" w:rsidP="00755710">
      <w:r>
        <w:separator/>
      </w:r>
    </w:p>
  </w:footnote>
  <w:footnote w:type="continuationSeparator" w:id="0">
    <w:p w14:paraId="212EDBE3" w14:textId="77777777" w:rsidR="003B097B" w:rsidRDefault="003B097B" w:rsidP="00755710">
      <w:r>
        <w:continuationSeparator/>
      </w:r>
    </w:p>
  </w:footnote>
  <w:footnote w:id="1">
    <w:p w14:paraId="47361637" w14:textId="53E1ED00" w:rsidR="00482FAF" w:rsidRPr="005C5156" w:rsidRDefault="00482FAF" w:rsidP="00B367F5">
      <w:pPr>
        <w:pStyle w:val="af6"/>
        <w:ind w:firstLine="709"/>
        <w:jc w:val="both"/>
      </w:pPr>
      <w:r w:rsidRPr="005C5156">
        <w:rPr>
          <w:rStyle w:val="aff1"/>
        </w:rPr>
        <w:footnoteRef/>
      </w:r>
      <w:r w:rsidRPr="005C5156">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F711B">
      <w:rPr>
        <w:rStyle w:val="afb"/>
        <w:noProof/>
      </w:rPr>
      <w:t>2</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534E1"/>
    <w:rsid w:val="000708A3"/>
    <w:rsid w:val="00085F76"/>
    <w:rsid w:val="00167EBD"/>
    <w:rsid w:val="001B34BD"/>
    <w:rsid w:val="001F3F7D"/>
    <w:rsid w:val="00275C18"/>
    <w:rsid w:val="002A7088"/>
    <w:rsid w:val="002D55A5"/>
    <w:rsid w:val="003476D7"/>
    <w:rsid w:val="00384E19"/>
    <w:rsid w:val="003B097B"/>
    <w:rsid w:val="003B2065"/>
    <w:rsid w:val="003C509B"/>
    <w:rsid w:val="003D1738"/>
    <w:rsid w:val="003E61D4"/>
    <w:rsid w:val="00480B23"/>
    <w:rsid w:val="00482FAF"/>
    <w:rsid w:val="004A2039"/>
    <w:rsid w:val="004C57C9"/>
    <w:rsid w:val="00503F7A"/>
    <w:rsid w:val="00507F47"/>
    <w:rsid w:val="00587488"/>
    <w:rsid w:val="005C5156"/>
    <w:rsid w:val="005D110F"/>
    <w:rsid w:val="006034D8"/>
    <w:rsid w:val="00603941"/>
    <w:rsid w:val="006076D2"/>
    <w:rsid w:val="00655208"/>
    <w:rsid w:val="00664628"/>
    <w:rsid w:val="0067371B"/>
    <w:rsid w:val="00682403"/>
    <w:rsid w:val="007070CF"/>
    <w:rsid w:val="00716AE5"/>
    <w:rsid w:val="007325BD"/>
    <w:rsid w:val="00742A5E"/>
    <w:rsid w:val="00755710"/>
    <w:rsid w:val="00766361"/>
    <w:rsid w:val="00775529"/>
    <w:rsid w:val="008509C1"/>
    <w:rsid w:val="00851C57"/>
    <w:rsid w:val="00862953"/>
    <w:rsid w:val="00886581"/>
    <w:rsid w:val="008C617B"/>
    <w:rsid w:val="008E169A"/>
    <w:rsid w:val="009217BF"/>
    <w:rsid w:val="00935631"/>
    <w:rsid w:val="00957296"/>
    <w:rsid w:val="0097160F"/>
    <w:rsid w:val="009B6A4F"/>
    <w:rsid w:val="009D07EB"/>
    <w:rsid w:val="009E0892"/>
    <w:rsid w:val="009E533A"/>
    <w:rsid w:val="00A21832"/>
    <w:rsid w:val="00A448DE"/>
    <w:rsid w:val="00A735F7"/>
    <w:rsid w:val="00AA65F3"/>
    <w:rsid w:val="00B367F5"/>
    <w:rsid w:val="00B91965"/>
    <w:rsid w:val="00B96158"/>
    <w:rsid w:val="00BF13FF"/>
    <w:rsid w:val="00BF49FB"/>
    <w:rsid w:val="00BF711B"/>
    <w:rsid w:val="00C05E50"/>
    <w:rsid w:val="00C14044"/>
    <w:rsid w:val="00C3089B"/>
    <w:rsid w:val="00C6298A"/>
    <w:rsid w:val="00C64FE2"/>
    <w:rsid w:val="00C70994"/>
    <w:rsid w:val="00CA020F"/>
    <w:rsid w:val="00CB597B"/>
    <w:rsid w:val="00D04D9E"/>
    <w:rsid w:val="00D16F78"/>
    <w:rsid w:val="00D45463"/>
    <w:rsid w:val="00D466D2"/>
    <w:rsid w:val="00D80506"/>
    <w:rsid w:val="00DC25A2"/>
    <w:rsid w:val="00E00126"/>
    <w:rsid w:val="00E03B45"/>
    <w:rsid w:val="00E10CD5"/>
    <w:rsid w:val="00E67062"/>
    <w:rsid w:val="00EC3310"/>
    <w:rsid w:val="00EF6A66"/>
    <w:rsid w:val="00F24A31"/>
    <w:rsid w:val="00F27681"/>
    <w:rsid w:val="00F40687"/>
    <w:rsid w:val="00F500A0"/>
    <w:rsid w:val="00F75ACF"/>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503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503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44026-3F42-46F3-B177-2F9070DA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14</Pages>
  <Words>4802</Words>
  <Characters>27373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2021-10-01T08:56:00Z</cp:lastPrinted>
  <dcterms:created xsi:type="dcterms:W3CDTF">2021-09-24T03:25:00Z</dcterms:created>
  <dcterms:modified xsi:type="dcterms:W3CDTF">2022-05-24T08:19:00Z</dcterms:modified>
</cp:coreProperties>
</file>