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-325450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3430DC">
        <w:rPr>
          <w:rFonts w:ascii="Times New Roman" w:hAnsi="Times New Roman"/>
          <w:sz w:val="28"/>
          <w:szCs w:val="28"/>
        </w:rPr>
        <w:t>11.02</w:t>
      </w:r>
      <w:r>
        <w:rPr>
          <w:rFonts w:ascii="Times New Roman" w:hAnsi="Times New Roman"/>
          <w:sz w:val="28"/>
          <w:szCs w:val="28"/>
        </w:rPr>
        <w:t>.20</w:t>
      </w:r>
      <w:r w:rsidR="00F630E6">
        <w:rPr>
          <w:rFonts w:ascii="Times New Roman" w:hAnsi="Times New Roman"/>
          <w:sz w:val="28"/>
          <w:szCs w:val="28"/>
        </w:rPr>
        <w:t>20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FB110E">
        <w:rPr>
          <w:rFonts w:ascii="Times New Roman" w:hAnsi="Times New Roman"/>
          <w:sz w:val="28"/>
          <w:szCs w:val="28"/>
        </w:rPr>
        <w:t>4</w:t>
      </w:r>
      <w:r w:rsidR="00E73028">
        <w:rPr>
          <w:rFonts w:ascii="Times New Roman" w:hAnsi="Times New Roman"/>
          <w:sz w:val="28"/>
          <w:szCs w:val="28"/>
        </w:rPr>
        <w:t>5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028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3C6D43" w:rsidRDefault="00B55D34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9718FC" w:rsidRDefault="00F77BA0" w:rsidP="009718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18FC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4219D2" w:rsidRPr="003C6D43">
        <w:rPr>
          <w:rFonts w:ascii="Times New Roman" w:hAnsi="Times New Roman" w:cs="Times New Roman"/>
          <w:sz w:val="28"/>
          <w:szCs w:val="28"/>
        </w:rPr>
        <w:t>Реестр</w:t>
      </w:r>
      <w:r w:rsidR="009718FC">
        <w:rPr>
          <w:rFonts w:ascii="Times New Roman" w:hAnsi="Times New Roman" w:cs="Times New Roman"/>
          <w:sz w:val="28"/>
          <w:szCs w:val="28"/>
        </w:rPr>
        <w:t>а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 (перечн</w:t>
      </w:r>
      <w:r w:rsidR="009718FC">
        <w:rPr>
          <w:rFonts w:ascii="Times New Roman" w:hAnsi="Times New Roman" w:cs="Times New Roman"/>
          <w:sz w:val="28"/>
          <w:szCs w:val="28"/>
        </w:rPr>
        <w:t>я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) муниципальных услуг городского поселения </w:t>
      </w:r>
      <w:r w:rsidR="004219D2" w:rsidRPr="00D955E8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="007E3D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E3DB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E3DB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Тельминского муниципального образования № 61 от 22 мая 2014 года</w:t>
      </w:r>
      <w:r w:rsidR="003430D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27 июля 2020 года № 176)</w:t>
      </w:r>
      <w:r w:rsidR="007E3DBB">
        <w:rPr>
          <w:rFonts w:ascii="Times New Roman" w:hAnsi="Times New Roman" w:cs="Times New Roman"/>
          <w:sz w:val="28"/>
          <w:szCs w:val="28"/>
        </w:rPr>
        <w:t>,</w:t>
      </w:r>
      <w:r w:rsidR="004219D2" w:rsidRPr="00D95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18FC" w:rsidRDefault="009718FC" w:rsidP="009718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3430DC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3430DC" w:rsidRPr="003430D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пункта 1.1.6 </w:t>
      </w:r>
      <w:r w:rsidR="003430DC" w:rsidRPr="003430DC">
        <w:rPr>
          <w:rFonts w:ascii="Times New Roman" w:hAnsi="Times New Roman" w:cs="Times New Roman"/>
          <w:sz w:val="28"/>
          <w:szCs w:val="28"/>
        </w:rPr>
        <w:t>«</w:t>
      </w:r>
      <w:r w:rsidR="003430DC" w:rsidRPr="003430DC">
        <w:rPr>
          <w:rFonts w:ascii="Times New Roman" w:hAnsi="Times New Roman"/>
          <w:bCs/>
          <w:sz w:val="28"/>
          <w:szCs w:val="28"/>
        </w:rPr>
        <w:t xml:space="preserve">Подготовка и выдача уведомления о соответствии </w:t>
      </w:r>
      <w:proofErr w:type="gramStart"/>
      <w:r w:rsidR="003430DC" w:rsidRPr="003430DC">
        <w:rPr>
          <w:rFonts w:ascii="Times New Roman" w:hAnsi="Times New Roman"/>
          <w:bCs/>
          <w:sz w:val="28"/>
          <w:szCs w:val="28"/>
        </w:rPr>
        <w:t>построенных</w:t>
      </w:r>
      <w:proofErr w:type="gramEnd"/>
      <w:r w:rsidR="003430DC" w:rsidRPr="003430DC">
        <w:rPr>
          <w:rFonts w:ascii="Times New Roman" w:hAnsi="Times New Roman"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430DC">
        <w:rPr>
          <w:rFonts w:ascii="Times New Roman" w:hAnsi="Times New Roman"/>
          <w:bCs/>
          <w:sz w:val="28"/>
          <w:szCs w:val="28"/>
        </w:rPr>
        <w:t xml:space="preserve"> заменить на «</w:t>
      </w:r>
      <w:r w:rsidR="003430DC" w:rsidRPr="00DC2F10">
        <w:rPr>
          <w:rFonts w:ascii="Times New Roman" w:eastAsia="Arial" w:hAnsi="Times New Roman"/>
          <w:sz w:val="28"/>
          <w:szCs w:val="28"/>
          <w:lang w:eastAsia="zh-CN"/>
        </w:rPr>
        <w:t xml:space="preserve">Выдача уведомления о соответствии (несоответствии) </w:t>
      </w:r>
      <w:r w:rsidR="003430DC" w:rsidRPr="006623B0">
        <w:rPr>
          <w:rFonts w:ascii="Times New Roman" w:hAnsi="Times New Roman"/>
          <w:bCs/>
          <w:iCs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430DC">
        <w:rPr>
          <w:rFonts w:ascii="Times New Roman" w:hAnsi="Times New Roman"/>
          <w:bCs/>
          <w:iCs/>
          <w:sz w:val="28"/>
          <w:szCs w:val="28"/>
        </w:rPr>
        <w:t>»;</w:t>
      </w:r>
    </w:p>
    <w:p w:rsidR="005F1900" w:rsidRPr="00D955E8" w:rsidRDefault="009718FC" w:rsidP="009718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1900" w:rsidRPr="00D955E8">
        <w:rPr>
          <w:rFonts w:ascii="Times New Roman" w:hAnsi="Times New Roman" w:cs="Times New Roman"/>
          <w:sz w:val="28"/>
          <w:szCs w:val="28"/>
        </w:rPr>
        <w:t xml:space="preserve"> дополнить пунктом 1.</w:t>
      </w:r>
      <w:r w:rsidR="006A60BE">
        <w:rPr>
          <w:rFonts w:ascii="Times New Roman" w:hAnsi="Times New Roman" w:cs="Times New Roman"/>
          <w:sz w:val="28"/>
          <w:szCs w:val="28"/>
        </w:rPr>
        <w:t>1</w:t>
      </w:r>
      <w:r w:rsidR="005F1900" w:rsidRPr="00D955E8">
        <w:rPr>
          <w:rFonts w:ascii="Times New Roman" w:hAnsi="Times New Roman" w:cs="Times New Roman"/>
          <w:sz w:val="28"/>
          <w:szCs w:val="28"/>
        </w:rPr>
        <w:t>.</w:t>
      </w:r>
      <w:r w:rsidR="006A60BE">
        <w:rPr>
          <w:rFonts w:ascii="Times New Roman" w:hAnsi="Times New Roman" w:cs="Times New Roman"/>
          <w:sz w:val="28"/>
          <w:szCs w:val="28"/>
        </w:rPr>
        <w:t>7</w:t>
      </w:r>
      <w:r w:rsidR="005F1900"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6A60BE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514F25" w:rsidRDefault="006A60BE" w:rsidP="006A60B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F25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514F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6A60BE" w:rsidRDefault="006A60BE" w:rsidP="009718F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60BE">
              <w:rPr>
                <w:rFonts w:ascii="Times New Roman" w:eastAsia="Arial" w:hAnsi="Times New Roman"/>
                <w:sz w:val="18"/>
                <w:szCs w:val="18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6A60BE" w:rsidRDefault="006A60BE" w:rsidP="00706A0D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60BE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6A60BE" w:rsidRDefault="006A60BE" w:rsidP="00706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0BE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6A60BE" w:rsidRDefault="006A60BE" w:rsidP="006A6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60BE">
              <w:rPr>
                <w:rFonts w:ascii="Times New Roman" w:hAnsi="Times New Roman"/>
                <w:sz w:val="18"/>
                <w:szCs w:val="18"/>
              </w:rPr>
              <w:t xml:space="preserve">Конституция РФ; Градостроительный </w:t>
            </w:r>
            <w:hyperlink r:id="rId9" w:history="1">
              <w:r w:rsidRPr="006A60BE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6A60BE">
              <w:rPr>
                <w:rFonts w:ascii="Times New Roman" w:hAnsi="Times New Roman"/>
                <w:sz w:val="18"/>
                <w:szCs w:val="18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6A60BE">
              <w:rPr>
                <w:rFonts w:ascii="Times New Roman" w:hAnsi="Times New Roman"/>
                <w:color w:val="000000"/>
                <w:sz w:val="18"/>
                <w:szCs w:val="18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6A60BE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 w:rsidRPr="006A60BE">
              <w:rPr>
                <w:rFonts w:ascii="Times New Roman" w:hAnsi="Times New Roman"/>
                <w:sz w:val="18"/>
                <w:szCs w:val="18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6A60BE">
              <w:rPr>
                <w:rFonts w:ascii="Times New Roman" w:hAnsi="Times New Roman"/>
                <w:color w:val="000000"/>
                <w:sz w:val="18"/>
                <w:szCs w:val="18"/>
              </w:rPr>
              <w:t>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E17891" w:rsidRDefault="006A60BE" w:rsidP="00E178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789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r w:rsidRPr="00E17891">
              <w:rPr>
                <w:rFonts w:ascii="Times New Roman" w:hAnsi="Times New Roman"/>
                <w:sz w:val="18"/>
                <w:szCs w:val="18"/>
              </w:rPr>
              <w:t xml:space="preserve">редоставление </w:t>
            </w:r>
            <w:r w:rsidR="00E17891">
              <w:rPr>
                <w:rFonts w:ascii="Times New Roman" w:hAnsi="Times New Roman"/>
                <w:bCs/>
                <w:sz w:val="18"/>
                <w:szCs w:val="18"/>
              </w:rPr>
              <w:t>уведомления</w:t>
            </w:r>
            <w:r w:rsidR="00E17891" w:rsidRPr="00E17891">
              <w:rPr>
                <w:rFonts w:ascii="Times New Roman" w:hAnsi="Times New Roman"/>
                <w:bCs/>
                <w:sz w:val="18"/>
                <w:szCs w:val="18"/>
              </w:rPr>
              <w:t xml:space="preserve"> о соответствии </w:t>
            </w:r>
            <w:r w:rsidR="00E17891">
              <w:rPr>
                <w:rFonts w:ascii="Times New Roman" w:hAnsi="Times New Roman"/>
                <w:bCs/>
                <w:sz w:val="18"/>
                <w:szCs w:val="18"/>
              </w:rPr>
              <w:t xml:space="preserve">(несоответствии) </w:t>
            </w:r>
            <w:r w:rsidR="00E17891" w:rsidRPr="00E17891">
              <w:rPr>
                <w:rFonts w:ascii="Times New Roman" w:hAnsi="Times New Roman"/>
                <w:bCs/>
                <w:sz w:val="18"/>
                <w:szCs w:val="18"/>
              </w:rPr>
      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A60BE" w:rsidRPr="006A60BE" w:rsidRDefault="006A60BE" w:rsidP="00706A0D">
            <w:pPr>
              <w:tabs>
                <w:tab w:val="left" w:pos="865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0BE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</w:tbl>
    <w:p w:rsidR="008D5CD1" w:rsidRPr="00FE7789" w:rsidRDefault="008D5CD1" w:rsidP="00BE5B81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89" w:rsidRPr="00FE7789" w:rsidRDefault="00FE7789" w:rsidP="00BE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E778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FE7789">
        <w:rPr>
          <w:rFonts w:ascii="Times New Roman" w:hAnsi="Times New Roman"/>
          <w:sz w:val="28"/>
          <w:szCs w:val="28"/>
        </w:rPr>
        <w:t>Тельминского</w:t>
      </w:r>
      <w:r w:rsidRPr="00FE7789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89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1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706A0D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</w:t>
            </w:r>
            <w:r w:rsidRPr="00E66C0E">
              <w:rPr>
                <w:rFonts w:ascii="Times New Roman" w:hAnsi="Times New Roman"/>
              </w:rPr>
              <w:lastRenderedPageBreak/>
              <w:t>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</w:t>
            </w:r>
            <w:r w:rsidRPr="00E66C0E">
              <w:rPr>
                <w:rFonts w:ascii="Times New Roman" w:hAnsi="Times New Roman"/>
              </w:rPr>
              <w:lastRenderedPageBreak/>
              <w:t>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6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</w:t>
            </w:r>
            <w:r w:rsidRPr="00E66C0E">
              <w:rPr>
                <w:rFonts w:ascii="Times New Roman" w:hAnsi="Times New Roman"/>
              </w:rPr>
              <w:lastRenderedPageBreak/>
              <w:t>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Приказ Минюста Российской Федерации от 27.12.2007 № 256 «Об утверждении Инструкции о порядке совершения нотариальных действий главами </w:t>
            </w:r>
            <w:r w:rsidRPr="00E66C0E">
              <w:rPr>
                <w:rFonts w:ascii="Times New Roman" w:hAnsi="Times New Roman"/>
              </w:rPr>
              <w:lastRenderedPageBreak/>
              <w:t>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  <w:p w:rsidR="003D1803" w:rsidRPr="00E66C0E" w:rsidRDefault="003D1803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5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</w:t>
            </w: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6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8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3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</w:t>
            </w:r>
            <w:r w:rsidRPr="00E66C0E">
              <w:rPr>
                <w:rFonts w:ascii="Times New Roman" w:hAnsi="Times New Roman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использованию земель на территории Тельминского муниципального образования, установленных законодательством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54769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47692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54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547692">
              <w:rPr>
                <w:rFonts w:ascii="Times New Roman" w:hAnsi="Times New Roman"/>
              </w:rPr>
              <w:t>контроля за</w:t>
            </w:r>
            <w:proofErr w:type="gramEnd"/>
            <w:r w:rsidRPr="00547692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Гражданский кодекс РФ, Закон РФ от 21.02.1992 г. № 2395-1 «О недрах», 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14F25"/>
    <w:rsid w:val="0054769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806D0"/>
    <w:rsid w:val="00681D38"/>
    <w:rsid w:val="00684BD4"/>
    <w:rsid w:val="006925B2"/>
    <w:rsid w:val="006968E6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E5B81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17891"/>
    <w:rsid w:val="00E26602"/>
    <w:rsid w:val="00E3069A"/>
    <w:rsid w:val="00E60DDC"/>
    <w:rsid w:val="00E63AD9"/>
    <w:rsid w:val="00E66C0E"/>
    <w:rsid w:val="00E73028"/>
    <w:rsid w:val="00E82FCB"/>
    <w:rsid w:val="00EA1609"/>
    <w:rsid w:val="00EB0987"/>
    <w:rsid w:val="00EB336B"/>
    <w:rsid w:val="00EB4FC3"/>
    <w:rsid w:val="00EB640D"/>
    <w:rsid w:val="00EC1BA1"/>
    <w:rsid w:val="00ED686D"/>
    <w:rsid w:val="00EF2935"/>
    <w:rsid w:val="00EF4B54"/>
    <w:rsid w:val="00F00C5C"/>
    <w:rsid w:val="00F03CC8"/>
    <w:rsid w:val="00F42037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23265;fld=134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hyperlink" Target="consultantplus://offline/ref=FB8B39CBFD5F5EE3EB27ABA147970BBBD89E18D6B3058EFA4EC659439Ez3a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00DE526B31AE8B73ACB7F78A569B9DB1C4F27C4C7D7E3CF97539BE2d205B" TargetMode="External"/><Relationship Id="rId24" Type="http://schemas.openxmlformats.org/officeDocument/2006/relationships/hyperlink" Target="consultantplus://offline/main?base=LAW;n=123265;f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2799;fld=134" TargetMode="External"/><Relationship Id="rId23" Type="http://schemas.openxmlformats.org/officeDocument/2006/relationships/hyperlink" Target="consultantplus://offline/main?base=LAW;n=122799;fld=134" TargetMode="External"/><Relationship Id="rId28" Type="http://schemas.openxmlformats.org/officeDocument/2006/relationships/hyperlink" Target="consultantplus://offline/ref=D4A1E61F59CE58838F656AF0A23A3F89DF3BD7B4D5C36EAEF4787A33AAUEd9H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ref=BF300DE526B31AE8B73ACB7F78A569B9DB1C4F27C4C7D7E3CF97539BE2d205B" TargetMode="External"/><Relationship Id="rId27" Type="http://schemas.openxmlformats.org/officeDocument/2006/relationships/hyperlink" Target="consultantplus://offline/ref=D4A1E61F59CE58838F656AF0A23A3F89DF3BD7B6D4CF6EAEF4787A33AAUEd9H" TargetMode="External"/><Relationship Id="rId30" Type="http://schemas.openxmlformats.org/officeDocument/2006/relationships/hyperlink" Target="consultantplus://offline/ref=434CBBC0EA2E6F992D3D685E0C09A3F62AEBC61F2277B82AC7E410B93B7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48D9-4D3B-40B8-876D-D4E24D04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28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161</cp:revision>
  <cp:lastPrinted>2021-02-11T05:01:00Z</cp:lastPrinted>
  <dcterms:created xsi:type="dcterms:W3CDTF">2013-02-24T14:41:00Z</dcterms:created>
  <dcterms:modified xsi:type="dcterms:W3CDTF">2021-02-11T05:05:00Z</dcterms:modified>
</cp:coreProperties>
</file>