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D84527" w:rsidP="00E864CE">
      <w:pPr>
        <w:tabs>
          <w:tab w:val="left" w:pos="4127"/>
          <w:tab w:val="left" w:pos="864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 w:rsidR="005D50E9">
        <w:rPr>
          <w:sz w:val="28"/>
          <w:szCs w:val="28"/>
        </w:rPr>
        <w:t xml:space="preserve">  </w:t>
      </w:r>
      <w:r w:rsidR="00E864CE">
        <w:rPr>
          <w:sz w:val="28"/>
          <w:szCs w:val="28"/>
        </w:rPr>
        <w:t>29.03.2017</w:t>
      </w:r>
      <w:r w:rsidR="005D50E9">
        <w:rPr>
          <w:sz w:val="28"/>
          <w:szCs w:val="28"/>
        </w:rPr>
        <w:t xml:space="preserve"> </w:t>
      </w:r>
      <w:r w:rsidR="00390FA1">
        <w:rPr>
          <w:sz w:val="28"/>
          <w:szCs w:val="28"/>
        </w:rPr>
        <w:t>г.</w:t>
      </w:r>
      <w:r w:rsidR="005D50E9">
        <w:rPr>
          <w:sz w:val="28"/>
          <w:szCs w:val="28"/>
        </w:rPr>
        <w:t xml:space="preserve">                                      </w:t>
      </w:r>
      <w:r w:rsidR="00F27C24">
        <w:rPr>
          <w:sz w:val="28"/>
          <w:szCs w:val="28"/>
        </w:rPr>
        <w:tab/>
      </w:r>
      <w:r w:rsidR="00E864CE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E864CE">
        <w:rPr>
          <w:sz w:val="28"/>
          <w:szCs w:val="28"/>
        </w:rPr>
        <w:t xml:space="preserve"> 198</w:t>
      </w:r>
      <w:r w:rsidR="00F27C24">
        <w:rPr>
          <w:sz w:val="28"/>
          <w:szCs w:val="28"/>
        </w:rPr>
        <w:t xml:space="preserve"> 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D84527" w:rsidRDefault="00B07780" w:rsidP="00C9469B">
      <w:pPr>
        <w:ind w:firstLine="709"/>
        <w:jc w:val="center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9469B">
        <w:rPr>
          <w:b/>
          <w:bCs/>
          <w:sz w:val="28"/>
          <w:szCs w:val="28"/>
        </w:rPr>
        <w:t>б</w:t>
      </w:r>
      <w:r w:rsidR="004D07D4">
        <w:rPr>
          <w:b/>
          <w:bCs/>
          <w:sz w:val="28"/>
          <w:szCs w:val="28"/>
        </w:rPr>
        <w:t xml:space="preserve"> </w:t>
      </w:r>
      <w:r w:rsidR="00C9469B" w:rsidRPr="00603FA1">
        <w:rPr>
          <w:rFonts w:eastAsia="MS Mincho"/>
          <w:b/>
          <w:color w:val="000000"/>
          <w:spacing w:val="-4"/>
          <w:sz w:val="28"/>
          <w:szCs w:val="28"/>
        </w:rPr>
        <w:t>утверждения проекта планировки и межевания территории для размещения линейного объекта «Волоконно-оптической линии связи «Иркутск-Ангарск - Усолье-Сибирское в границах Тельминского муниц</w:t>
      </w:r>
      <w:bookmarkStart w:id="0" w:name="_GoBack"/>
      <w:bookmarkEnd w:id="0"/>
      <w:r w:rsidR="00C9469B" w:rsidRPr="00603FA1">
        <w:rPr>
          <w:rFonts w:eastAsia="MS Mincho"/>
          <w:b/>
          <w:color w:val="000000"/>
          <w:spacing w:val="-4"/>
          <w:sz w:val="28"/>
          <w:szCs w:val="28"/>
        </w:rPr>
        <w:t>ипального образования</w:t>
      </w: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580675">
        <w:rPr>
          <w:sz w:val="28"/>
          <w:szCs w:val="28"/>
        </w:rPr>
        <w:t>Утвердить проект</w:t>
      </w:r>
      <w:r w:rsidR="00580675" w:rsidRPr="00580675">
        <w:rPr>
          <w:sz w:val="28"/>
          <w:szCs w:val="28"/>
        </w:rPr>
        <w:t xml:space="preserve"> планировки и межевания территории для размещения линейного объекта «Волоконно-оптической линии связи «Иркутск-Ангарск - Усолье-Сибирское в границах Тельминского муниципального образования</w:t>
      </w:r>
      <w:r w:rsidR="00580675">
        <w:rPr>
          <w:sz w:val="28"/>
          <w:szCs w:val="28"/>
        </w:rPr>
        <w:t xml:space="preserve">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E864CE" w:rsidRDefault="00E864CE" w:rsidP="00E864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864CE" w:rsidRDefault="00E864CE" w:rsidP="00E864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поселения Тельминского</w:t>
      </w:r>
    </w:p>
    <w:p w:rsidR="00E864CE" w:rsidRDefault="00E864CE" w:rsidP="00E864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Гришина</w:t>
      </w:r>
    </w:p>
    <w:p w:rsidR="00E864CE" w:rsidRDefault="00E864CE" w:rsidP="00E864CE">
      <w:pPr>
        <w:shd w:val="clear" w:color="auto" w:fill="FFFFFF"/>
        <w:rPr>
          <w:sz w:val="28"/>
          <w:szCs w:val="28"/>
        </w:rPr>
      </w:pPr>
    </w:p>
    <w:p w:rsidR="00E864CE" w:rsidRDefault="00E864CE" w:rsidP="00E864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E864CE" w:rsidRDefault="00E864CE" w:rsidP="00E864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Тельминского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Ерофеев</w:t>
      </w:r>
    </w:p>
    <w:p w:rsidR="004F2DE5" w:rsidRDefault="004F2DE5" w:rsidP="00E864CE">
      <w:pPr>
        <w:jc w:val="both"/>
      </w:pPr>
    </w:p>
    <w:sectPr w:rsidR="004F2DE5" w:rsidSect="00FF0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67" w:rsidRDefault="00F15767">
      <w:r>
        <w:separator/>
      </w:r>
    </w:p>
  </w:endnote>
  <w:endnote w:type="continuationSeparator" w:id="0">
    <w:p w:rsidR="00F15767" w:rsidRDefault="00F1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67" w:rsidRDefault="00F15767">
      <w:r>
        <w:separator/>
      </w:r>
    </w:p>
  </w:footnote>
  <w:footnote w:type="continuationSeparator" w:id="0">
    <w:p w:rsidR="00F15767" w:rsidRDefault="00F1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D3267"/>
    <w:rsid w:val="001D6D38"/>
    <w:rsid w:val="001F110A"/>
    <w:rsid w:val="001F79F2"/>
    <w:rsid w:val="002105BB"/>
    <w:rsid w:val="002245BD"/>
    <w:rsid w:val="002266C6"/>
    <w:rsid w:val="002703A4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90FA1"/>
    <w:rsid w:val="003A4C6B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80675"/>
    <w:rsid w:val="00597C51"/>
    <w:rsid w:val="005D45CA"/>
    <w:rsid w:val="005D50E9"/>
    <w:rsid w:val="005D7F63"/>
    <w:rsid w:val="005F03E2"/>
    <w:rsid w:val="005F1C34"/>
    <w:rsid w:val="00611AAB"/>
    <w:rsid w:val="00620A67"/>
    <w:rsid w:val="00626A75"/>
    <w:rsid w:val="0063423E"/>
    <w:rsid w:val="00637C40"/>
    <w:rsid w:val="00644F06"/>
    <w:rsid w:val="0068111F"/>
    <w:rsid w:val="006A536A"/>
    <w:rsid w:val="006A6B80"/>
    <w:rsid w:val="006B1D40"/>
    <w:rsid w:val="006B5442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A4783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08A4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A06DE9"/>
    <w:rsid w:val="00A80B7C"/>
    <w:rsid w:val="00AA4EE3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64A4"/>
    <w:rsid w:val="00BC0A01"/>
    <w:rsid w:val="00BF038F"/>
    <w:rsid w:val="00C0212E"/>
    <w:rsid w:val="00C0718C"/>
    <w:rsid w:val="00C10507"/>
    <w:rsid w:val="00C51C39"/>
    <w:rsid w:val="00C7003E"/>
    <w:rsid w:val="00C743C7"/>
    <w:rsid w:val="00C778C3"/>
    <w:rsid w:val="00C9469B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46EDB"/>
    <w:rsid w:val="00E64C1C"/>
    <w:rsid w:val="00E72CD0"/>
    <w:rsid w:val="00E864CE"/>
    <w:rsid w:val="00EB20AB"/>
    <w:rsid w:val="00EC04EC"/>
    <w:rsid w:val="00ED0E8D"/>
    <w:rsid w:val="00ED0F36"/>
    <w:rsid w:val="00ED6216"/>
    <w:rsid w:val="00EE7218"/>
    <w:rsid w:val="00F15767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49E2-8EBA-46F9-9B60-AAF8D6D1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17</cp:revision>
  <cp:lastPrinted>2017-03-28T08:31:00Z</cp:lastPrinted>
  <dcterms:created xsi:type="dcterms:W3CDTF">2013-09-13T06:32:00Z</dcterms:created>
  <dcterms:modified xsi:type="dcterms:W3CDTF">2017-03-28T08:31:00Z</dcterms:modified>
</cp:coreProperties>
</file>