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DD0" w:rsidRDefault="003B2D2D" w:rsidP="003B2D2D">
      <w:pPr>
        <w:spacing w:after="0"/>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4AD2C2AB" wp14:editId="1282FD54">
            <wp:simplePos x="0" y="0"/>
            <wp:positionH relativeFrom="column">
              <wp:posOffset>2680970</wp:posOffset>
            </wp:positionH>
            <wp:positionV relativeFrom="paragraph">
              <wp:posOffset>-28880</wp:posOffset>
            </wp:positionV>
            <wp:extent cx="589915" cy="733425"/>
            <wp:effectExtent l="0" t="0" r="635" b="9525"/>
            <wp:wrapNone/>
            <wp:docPr id="2" name="Рисунок 2" descr="Описание: Тельминское ГП_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ельминское ГП_герб-11"/>
                    <pic:cNvPicPr>
                      <a:picLocks noChangeAspect="1" noChangeArrowheads="1"/>
                    </pic:cNvPicPr>
                  </pic:nvPicPr>
                  <pic:blipFill>
                    <a:blip r:embed="rId6">
                      <a:lum bright="50000" contrast="50000"/>
                      <a:extLst>
                        <a:ext uri="{28A0092B-C50C-407E-A947-70E740481C1C}">
                          <a14:useLocalDpi xmlns:a14="http://schemas.microsoft.com/office/drawing/2010/main" val="0"/>
                        </a:ext>
                      </a:extLst>
                    </a:blip>
                    <a:srcRect l="4195" t="14232" r="4948"/>
                    <a:stretch>
                      <a:fillRect/>
                    </a:stretch>
                  </pic:blipFill>
                  <pic:spPr bwMode="auto">
                    <a:xfrm>
                      <a:off x="0" y="0"/>
                      <a:ext cx="58991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2D2D" w:rsidRPr="003B2D2D" w:rsidRDefault="003B2D2D" w:rsidP="003B2D2D">
      <w:pPr>
        <w:spacing w:after="0"/>
        <w:jc w:val="center"/>
        <w:rPr>
          <w:rFonts w:ascii="Times New Roman" w:hAnsi="Times New Roman" w:cs="Times New Roman"/>
          <w:b/>
          <w:sz w:val="28"/>
          <w:szCs w:val="28"/>
        </w:rPr>
      </w:pPr>
    </w:p>
    <w:p w:rsidR="003B2D2D" w:rsidRDefault="003B2D2D" w:rsidP="003B2D2D">
      <w:pPr>
        <w:spacing w:after="0"/>
        <w:jc w:val="center"/>
        <w:rPr>
          <w:rFonts w:ascii="Times New Roman" w:hAnsi="Times New Roman" w:cs="Times New Roman"/>
          <w:b/>
          <w:sz w:val="28"/>
          <w:szCs w:val="28"/>
        </w:rPr>
      </w:pPr>
    </w:p>
    <w:p w:rsidR="00BB32E3" w:rsidRPr="003B2D2D" w:rsidRDefault="00BB32E3" w:rsidP="003B2D2D">
      <w:pPr>
        <w:spacing w:after="0"/>
        <w:jc w:val="center"/>
        <w:rPr>
          <w:rFonts w:ascii="Times New Roman" w:hAnsi="Times New Roman" w:cs="Times New Roman"/>
          <w:b/>
          <w:sz w:val="28"/>
          <w:szCs w:val="28"/>
        </w:rPr>
      </w:pPr>
      <w:r w:rsidRPr="003B2D2D">
        <w:rPr>
          <w:rFonts w:ascii="Times New Roman" w:hAnsi="Times New Roman" w:cs="Times New Roman"/>
          <w:b/>
          <w:sz w:val="28"/>
          <w:szCs w:val="28"/>
        </w:rPr>
        <w:t>Российская Федерация</w:t>
      </w:r>
    </w:p>
    <w:p w:rsidR="00BB32E3" w:rsidRPr="003B2D2D" w:rsidRDefault="00BB32E3" w:rsidP="003B2D2D">
      <w:pPr>
        <w:spacing w:after="0"/>
        <w:jc w:val="center"/>
        <w:rPr>
          <w:rFonts w:ascii="Times New Roman" w:hAnsi="Times New Roman" w:cs="Times New Roman"/>
          <w:b/>
          <w:sz w:val="28"/>
          <w:szCs w:val="28"/>
        </w:rPr>
      </w:pPr>
      <w:r w:rsidRPr="003B2D2D">
        <w:rPr>
          <w:rFonts w:ascii="Times New Roman" w:hAnsi="Times New Roman" w:cs="Times New Roman"/>
          <w:b/>
          <w:sz w:val="28"/>
          <w:szCs w:val="28"/>
        </w:rPr>
        <w:t>Иркутская область</w:t>
      </w:r>
    </w:p>
    <w:p w:rsidR="00BB32E3" w:rsidRPr="003B2D2D" w:rsidRDefault="00BB32E3" w:rsidP="003B2D2D">
      <w:pPr>
        <w:spacing w:after="0"/>
        <w:jc w:val="center"/>
        <w:rPr>
          <w:rFonts w:ascii="Times New Roman" w:hAnsi="Times New Roman" w:cs="Times New Roman"/>
          <w:b/>
          <w:sz w:val="28"/>
          <w:szCs w:val="28"/>
        </w:rPr>
      </w:pPr>
      <w:r w:rsidRPr="003B2D2D">
        <w:rPr>
          <w:rFonts w:ascii="Times New Roman" w:hAnsi="Times New Roman" w:cs="Times New Roman"/>
          <w:b/>
          <w:sz w:val="28"/>
          <w:szCs w:val="28"/>
        </w:rPr>
        <w:t>Усольское районное муниципальное образование</w:t>
      </w:r>
    </w:p>
    <w:p w:rsidR="00BB32E3" w:rsidRPr="003B2D2D" w:rsidRDefault="00BB32E3" w:rsidP="003B2D2D">
      <w:pPr>
        <w:spacing w:after="0"/>
        <w:jc w:val="center"/>
        <w:rPr>
          <w:rFonts w:ascii="Times New Roman" w:hAnsi="Times New Roman" w:cs="Times New Roman"/>
          <w:b/>
          <w:sz w:val="28"/>
          <w:szCs w:val="28"/>
        </w:rPr>
      </w:pPr>
      <w:r w:rsidRPr="003B2D2D">
        <w:rPr>
          <w:rFonts w:ascii="Times New Roman" w:hAnsi="Times New Roman" w:cs="Times New Roman"/>
          <w:b/>
          <w:sz w:val="28"/>
          <w:szCs w:val="28"/>
        </w:rPr>
        <w:t xml:space="preserve">А Д М И Н И С Т </w:t>
      </w:r>
      <w:proofErr w:type="gramStart"/>
      <w:r w:rsidRPr="003B2D2D">
        <w:rPr>
          <w:rFonts w:ascii="Times New Roman" w:hAnsi="Times New Roman" w:cs="Times New Roman"/>
          <w:b/>
          <w:sz w:val="28"/>
          <w:szCs w:val="28"/>
        </w:rPr>
        <w:t>Р</w:t>
      </w:r>
      <w:proofErr w:type="gramEnd"/>
      <w:r w:rsidRPr="003B2D2D">
        <w:rPr>
          <w:rFonts w:ascii="Times New Roman" w:hAnsi="Times New Roman" w:cs="Times New Roman"/>
          <w:b/>
          <w:sz w:val="28"/>
          <w:szCs w:val="28"/>
        </w:rPr>
        <w:t xml:space="preserve"> А Ц И Я</w:t>
      </w:r>
    </w:p>
    <w:p w:rsidR="00BB32E3" w:rsidRPr="003B2D2D" w:rsidRDefault="00342502" w:rsidP="003B2D2D">
      <w:pPr>
        <w:spacing w:after="0"/>
        <w:jc w:val="center"/>
        <w:rPr>
          <w:rFonts w:ascii="Times New Roman" w:hAnsi="Times New Roman" w:cs="Times New Roman"/>
          <w:b/>
          <w:sz w:val="28"/>
          <w:szCs w:val="28"/>
        </w:rPr>
      </w:pPr>
      <w:r w:rsidRPr="003B2D2D">
        <w:rPr>
          <w:rFonts w:ascii="Times New Roman" w:hAnsi="Times New Roman" w:cs="Times New Roman"/>
          <w:b/>
          <w:sz w:val="28"/>
          <w:szCs w:val="28"/>
        </w:rPr>
        <w:t>Городского</w:t>
      </w:r>
      <w:r w:rsidR="00BB32E3" w:rsidRPr="003B2D2D">
        <w:rPr>
          <w:rFonts w:ascii="Times New Roman" w:hAnsi="Times New Roman" w:cs="Times New Roman"/>
          <w:b/>
          <w:sz w:val="28"/>
          <w:szCs w:val="28"/>
        </w:rPr>
        <w:t xml:space="preserve"> поселения</w:t>
      </w:r>
    </w:p>
    <w:p w:rsidR="00BB32E3" w:rsidRPr="003B2D2D" w:rsidRDefault="00342502" w:rsidP="003B2D2D">
      <w:pPr>
        <w:spacing w:after="0"/>
        <w:jc w:val="center"/>
        <w:rPr>
          <w:rFonts w:ascii="Times New Roman" w:hAnsi="Times New Roman" w:cs="Times New Roman"/>
          <w:b/>
          <w:sz w:val="28"/>
          <w:szCs w:val="28"/>
        </w:rPr>
      </w:pPr>
      <w:r w:rsidRPr="003B2D2D">
        <w:rPr>
          <w:rFonts w:ascii="Times New Roman" w:hAnsi="Times New Roman" w:cs="Times New Roman"/>
          <w:b/>
          <w:sz w:val="28"/>
          <w:szCs w:val="28"/>
        </w:rPr>
        <w:t>Тельмин</w:t>
      </w:r>
      <w:r w:rsidR="00BB32E3" w:rsidRPr="003B2D2D">
        <w:rPr>
          <w:rFonts w:ascii="Times New Roman" w:hAnsi="Times New Roman" w:cs="Times New Roman"/>
          <w:b/>
          <w:sz w:val="28"/>
          <w:szCs w:val="28"/>
        </w:rPr>
        <w:t>ского муниципального образования</w:t>
      </w:r>
    </w:p>
    <w:p w:rsidR="00BB32E3" w:rsidRPr="003B2D2D" w:rsidRDefault="00BB32E3" w:rsidP="003B2D2D">
      <w:pPr>
        <w:spacing w:after="0"/>
        <w:jc w:val="center"/>
        <w:rPr>
          <w:rFonts w:ascii="Times New Roman" w:hAnsi="Times New Roman" w:cs="Times New Roman"/>
          <w:b/>
          <w:sz w:val="10"/>
          <w:szCs w:val="10"/>
        </w:rPr>
      </w:pPr>
    </w:p>
    <w:p w:rsidR="00BB32E3" w:rsidRPr="003B2D2D" w:rsidRDefault="00BB32E3" w:rsidP="003B2D2D">
      <w:pPr>
        <w:spacing w:after="0"/>
        <w:jc w:val="center"/>
        <w:rPr>
          <w:rFonts w:ascii="Times New Roman" w:hAnsi="Times New Roman" w:cs="Times New Roman"/>
          <w:b/>
          <w:sz w:val="28"/>
          <w:szCs w:val="28"/>
        </w:rPr>
      </w:pPr>
      <w:proofErr w:type="gramStart"/>
      <w:r w:rsidRPr="003B2D2D">
        <w:rPr>
          <w:rFonts w:ascii="Times New Roman" w:hAnsi="Times New Roman" w:cs="Times New Roman"/>
          <w:b/>
          <w:sz w:val="28"/>
          <w:szCs w:val="28"/>
        </w:rPr>
        <w:t>П</w:t>
      </w:r>
      <w:proofErr w:type="gramEnd"/>
      <w:r w:rsidRPr="003B2D2D">
        <w:rPr>
          <w:rFonts w:ascii="Times New Roman" w:hAnsi="Times New Roman" w:cs="Times New Roman"/>
          <w:b/>
          <w:sz w:val="28"/>
          <w:szCs w:val="28"/>
        </w:rPr>
        <w:t xml:space="preserve"> О С Т А Н О В Л Е Н И Е</w:t>
      </w:r>
    </w:p>
    <w:p w:rsidR="00BB32E3" w:rsidRPr="003B2D2D" w:rsidRDefault="00BB32E3" w:rsidP="003B2D2D">
      <w:pPr>
        <w:spacing w:after="0"/>
        <w:rPr>
          <w:rFonts w:ascii="Times New Roman" w:hAnsi="Times New Roman" w:cs="Times New Roman"/>
          <w:sz w:val="10"/>
          <w:szCs w:val="10"/>
        </w:rPr>
      </w:pPr>
    </w:p>
    <w:p w:rsidR="00BB32E3" w:rsidRPr="003B2D2D" w:rsidRDefault="003B2D2D" w:rsidP="003B2D2D">
      <w:pPr>
        <w:spacing w:after="0"/>
        <w:rPr>
          <w:rFonts w:ascii="Times New Roman" w:hAnsi="Times New Roman" w:cs="Times New Roman"/>
          <w:sz w:val="28"/>
          <w:szCs w:val="28"/>
        </w:rPr>
      </w:pPr>
      <w:r>
        <w:rPr>
          <w:rFonts w:ascii="Times New Roman" w:hAnsi="Times New Roman" w:cs="Times New Roman"/>
          <w:sz w:val="28"/>
          <w:szCs w:val="28"/>
        </w:rPr>
        <w:t>от 08.10</w:t>
      </w:r>
      <w:r w:rsidR="00BB32E3" w:rsidRPr="003B2D2D">
        <w:rPr>
          <w:rFonts w:ascii="Times New Roman" w:hAnsi="Times New Roman" w:cs="Times New Roman"/>
          <w:sz w:val="28"/>
          <w:szCs w:val="28"/>
        </w:rPr>
        <w:t>.2018г</w:t>
      </w:r>
      <w:r w:rsidR="00751C47" w:rsidRPr="003B2D2D">
        <w:rPr>
          <w:rFonts w:ascii="Times New Roman" w:hAnsi="Times New Roman" w:cs="Times New Roman"/>
          <w:sz w:val="28"/>
          <w:szCs w:val="28"/>
        </w:rPr>
        <w:t>.</w:t>
      </w:r>
      <w:r w:rsidR="007130B2" w:rsidRPr="003B2D2D">
        <w:rPr>
          <w:rFonts w:ascii="Times New Roman" w:hAnsi="Times New Roman" w:cs="Times New Roman"/>
          <w:sz w:val="28"/>
          <w:szCs w:val="28"/>
        </w:rPr>
        <w:t xml:space="preserve">                  </w:t>
      </w:r>
      <w:r w:rsidR="00541DD0" w:rsidRPr="003B2D2D">
        <w:rPr>
          <w:rFonts w:ascii="Times New Roman" w:hAnsi="Times New Roman" w:cs="Times New Roman"/>
          <w:sz w:val="28"/>
          <w:szCs w:val="28"/>
        </w:rPr>
        <w:t xml:space="preserve"> </w:t>
      </w:r>
      <w:r w:rsidR="007130B2" w:rsidRPr="003B2D2D">
        <w:rPr>
          <w:rFonts w:ascii="Times New Roman" w:hAnsi="Times New Roman" w:cs="Times New Roman"/>
          <w:sz w:val="28"/>
          <w:szCs w:val="28"/>
        </w:rPr>
        <w:t xml:space="preserve">      </w:t>
      </w:r>
      <w:r w:rsidR="00BB32E3" w:rsidRPr="003B2D2D">
        <w:rPr>
          <w:rFonts w:ascii="Times New Roman" w:hAnsi="Times New Roman" w:cs="Times New Roman"/>
          <w:sz w:val="28"/>
          <w:szCs w:val="28"/>
        </w:rPr>
        <w:t xml:space="preserve">            </w:t>
      </w:r>
      <w:r w:rsidR="00541DD0" w:rsidRPr="003B2D2D">
        <w:rPr>
          <w:rFonts w:ascii="Times New Roman" w:hAnsi="Times New Roman" w:cs="Times New Roman"/>
          <w:sz w:val="28"/>
          <w:szCs w:val="28"/>
        </w:rPr>
        <w:t xml:space="preserve">                  </w:t>
      </w:r>
      <w:r w:rsidR="007130B2" w:rsidRPr="003B2D2D">
        <w:rPr>
          <w:rFonts w:ascii="Times New Roman" w:hAnsi="Times New Roman" w:cs="Times New Roman"/>
          <w:sz w:val="28"/>
          <w:szCs w:val="28"/>
        </w:rPr>
        <w:t xml:space="preserve">         </w:t>
      </w:r>
      <w:r w:rsidR="00BB32E3" w:rsidRPr="003B2D2D">
        <w:rPr>
          <w:rFonts w:ascii="Times New Roman" w:hAnsi="Times New Roman" w:cs="Times New Roman"/>
          <w:sz w:val="28"/>
          <w:szCs w:val="28"/>
        </w:rPr>
        <w:t xml:space="preserve">    </w:t>
      </w:r>
      <w:r w:rsidR="000F1F3D">
        <w:rPr>
          <w:rFonts w:ascii="Times New Roman" w:hAnsi="Times New Roman" w:cs="Times New Roman"/>
          <w:sz w:val="28"/>
          <w:szCs w:val="28"/>
        </w:rPr>
        <w:t xml:space="preserve">    </w:t>
      </w:r>
      <w:r w:rsidR="00BB32E3" w:rsidRPr="003B2D2D">
        <w:rPr>
          <w:rFonts w:ascii="Times New Roman" w:hAnsi="Times New Roman" w:cs="Times New Roman"/>
          <w:sz w:val="28"/>
          <w:szCs w:val="28"/>
        </w:rPr>
        <w:t xml:space="preserve">    </w:t>
      </w:r>
      <w:r w:rsidR="00342502" w:rsidRPr="003B2D2D">
        <w:rPr>
          <w:rFonts w:ascii="Times New Roman" w:hAnsi="Times New Roman" w:cs="Times New Roman"/>
          <w:sz w:val="28"/>
          <w:szCs w:val="28"/>
        </w:rPr>
        <w:t xml:space="preserve">                   </w:t>
      </w:r>
      <w:r w:rsidR="00BB32E3" w:rsidRPr="003B2D2D">
        <w:rPr>
          <w:rFonts w:ascii="Times New Roman" w:hAnsi="Times New Roman" w:cs="Times New Roman"/>
          <w:sz w:val="28"/>
          <w:szCs w:val="28"/>
        </w:rPr>
        <w:t xml:space="preserve"> №</w:t>
      </w:r>
      <w:r w:rsidR="008E6391" w:rsidRPr="003B2D2D">
        <w:rPr>
          <w:rFonts w:ascii="Times New Roman" w:hAnsi="Times New Roman" w:cs="Times New Roman"/>
          <w:sz w:val="28"/>
          <w:szCs w:val="28"/>
        </w:rPr>
        <w:t xml:space="preserve"> </w:t>
      </w:r>
      <w:r w:rsidR="000F1F3D">
        <w:rPr>
          <w:rFonts w:ascii="Times New Roman" w:hAnsi="Times New Roman" w:cs="Times New Roman"/>
          <w:sz w:val="28"/>
          <w:szCs w:val="28"/>
        </w:rPr>
        <w:t>310</w:t>
      </w:r>
    </w:p>
    <w:p w:rsidR="00342502" w:rsidRPr="003B2D2D" w:rsidRDefault="00342502" w:rsidP="003B2D2D">
      <w:pPr>
        <w:spacing w:after="0"/>
        <w:jc w:val="center"/>
        <w:rPr>
          <w:rFonts w:ascii="Times New Roman" w:hAnsi="Times New Roman" w:cs="Times New Roman"/>
          <w:sz w:val="28"/>
          <w:szCs w:val="28"/>
        </w:rPr>
      </w:pPr>
      <w:r w:rsidRPr="003B2D2D">
        <w:rPr>
          <w:rFonts w:ascii="Times New Roman" w:hAnsi="Times New Roman" w:cs="Times New Roman"/>
          <w:sz w:val="28"/>
          <w:szCs w:val="28"/>
        </w:rPr>
        <w:t>р.п. Тельма</w:t>
      </w:r>
    </w:p>
    <w:p w:rsidR="00342502" w:rsidRPr="003B2D2D" w:rsidRDefault="00342502" w:rsidP="00342502">
      <w:pPr>
        <w:spacing w:after="0"/>
        <w:ind w:left="-540" w:firstLine="540"/>
        <w:jc w:val="center"/>
        <w:rPr>
          <w:rFonts w:ascii="Times New Roman" w:hAnsi="Times New Roman" w:cs="Times New Roman"/>
          <w:sz w:val="10"/>
          <w:szCs w:val="10"/>
        </w:rPr>
      </w:pPr>
    </w:p>
    <w:p w:rsidR="00BB32E3" w:rsidRPr="003B2D2D" w:rsidRDefault="00BB32E3" w:rsidP="00541DD0">
      <w:pPr>
        <w:pStyle w:val="ConsPlusTitle"/>
        <w:jc w:val="center"/>
        <w:rPr>
          <w:rFonts w:ascii="Times New Roman" w:eastAsia="Times New Roman" w:hAnsi="Times New Roman" w:cs="Times New Roman"/>
          <w:bCs w:val="0"/>
          <w:sz w:val="28"/>
          <w:szCs w:val="28"/>
        </w:rPr>
      </w:pPr>
      <w:r w:rsidRPr="003B2D2D">
        <w:rPr>
          <w:rFonts w:ascii="Times New Roman" w:eastAsia="Times New Roman" w:hAnsi="Times New Roman" w:cs="Times New Roman"/>
          <w:sz w:val="28"/>
          <w:szCs w:val="28"/>
        </w:rPr>
        <w:t>О</w:t>
      </w:r>
      <w:r w:rsidR="00F97467" w:rsidRPr="003B2D2D">
        <w:rPr>
          <w:rFonts w:ascii="Times New Roman" w:eastAsia="Times New Roman" w:hAnsi="Times New Roman" w:cs="Times New Roman"/>
          <w:sz w:val="28"/>
          <w:szCs w:val="28"/>
        </w:rPr>
        <w:t>б утверждении Порядка</w:t>
      </w:r>
      <w:r w:rsidR="00926ABC" w:rsidRPr="003B2D2D">
        <w:rPr>
          <w:rFonts w:ascii="Times New Roman" w:eastAsia="Times New Roman" w:hAnsi="Times New Roman" w:cs="Times New Roman"/>
          <w:sz w:val="28"/>
          <w:szCs w:val="28"/>
        </w:rPr>
        <w:t xml:space="preserve"> </w:t>
      </w:r>
      <w:r w:rsidR="00EE1EE3" w:rsidRPr="003B2D2D">
        <w:rPr>
          <w:rFonts w:ascii="Times New Roman" w:eastAsia="Times New Roman" w:hAnsi="Times New Roman" w:cs="Times New Roman"/>
          <w:sz w:val="28"/>
          <w:szCs w:val="28"/>
        </w:rPr>
        <w:t xml:space="preserve">работы </w:t>
      </w:r>
      <w:r w:rsidR="00F97467" w:rsidRPr="003B2D2D">
        <w:rPr>
          <w:rFonts w:ascii="Times New Roman" w:hAnsi="Times New Roman" w:cs="Times New Roman"/>
          <w:sz w:val="28"/>
          <w:szCs w:val="28"/>
        </w:rPr>
        <w:t xml:space="preserve">единой комиссии по осуществлению закупок для обеспечения муниципальных нужд </w:t>
      </w:r>
      <w:r w:rsidR="00342502" w:rsidRPr="003B2D2D">
        <w:rPr>
          <w:rFonts w:ascii="Times New Roman" w:hAnsi="Times New Roman" w:cs="Times New Roman"/>
          <w:sz w:val="28"/>
          <w:szCs w:val="28"/>
        </w:rPr>
        <w:t>городс</w:t>
      </w:r>
      <w:r w:rsidRPr="003B2D2D">
        <w:rPr>
          <w:rFonts w:ascii="Times New Roman" w:eastAsia="Times New Roman" w:hAnsi="Times New Roman" w:cs="Times New Roman"/>
          <w:sz w:val="28"/>
          <w:szCs w:val="28"/>
        </w:rPr>
        <w:t>кого поселения</w:t>
      </w:r>
      <w:r w:rsidR="00F97467" w:rsidRPr="003B2D2D">
        <w:rPr>
          <w:rFonts w:ascii="Times New Roman" w:eastAsia="Times New Roman" w:hAnsi="Times New Roman" w:cs="Times New Roman"/>
          <w:sz w:val="28"/>
          <w:szCs w:val="28"/>
        </w:rPr>
        <w:t xml:space="preserve"> </w:t>
      </w:r>
      <w:r w:rsidR="00342502" w:rsidRPr="003B2D2D">
        <w:rPr>
          <w:rFonts w:ascii="Times New Roman" w:eastAsia="Times New Roman" w:hAnsi="Times New Roman" w:cs="Times New Roman"/>
          <w:sz w:val="28"/>
          <w:szCs w:val="28"/>
        </w:rPr>
        <w:t>Тельмин</w:t>
      </w:r>
      <w:r w:rsidRPr="003B2D2D">
        <w:rPr>
          <w:rFonts w:ascii="Times New Roman" w:eastAsia="Times New Roman" w:hAnsi="Times New Roman" w:cs="Times New Roman"/>
          <w:sz w:val="28"/>
          <w:szCs w:val="28"/>
        </w:rPr>
        <w:t>ского муниципального образования</w:t>
      </w:r>
    </w:p>
    <w:p w:rsidR="00BB32E3" w:rsidRPr="003B2D2D" w:rsidRDefault="00BB32E3" w:rsidP="00BB32E3">
      <w:pPr>
        <w:spacing w:after="0" w:line="240" w:lineRule="auto"/>
        <w:jc w:val="center"/>
        <w:rPr>
          <w:rFonts w:ascii="Times New Roman" w:eastAsia="Times New Roman" w:hAnsi="Times New Roman" w:cs="Times New Roman"/>
          <w:b/>
          <w:sz w:val="10"/>
          <w:szCs w:val="10"/>
        </w:rPr>
      </w:pPr>
    </w:p>
    <w:p w:rsidR="00BB32E3" w:rsidRPr="003B2D2D" w:rsidRDefault="00BB32E3" w:rsidP="003B2D2D">
      <w:pPr>
        <w:spacing w:after="0" w:line="240" w:lineRule="auto"/>
        <w:ind w:firstLine="709"/>
        <w:jc w:val="both"/>
        <w:rPr>
          <w:rFonts w:ascii="Times New Roman" w:eastAsia="Times New Roman" w:hAnsi="Times New Roman" w:cs="Times New Roman"/>
          <w:sz w:val="28"/>
          <w:szCs w:val="28"/>
        </w:rPr>
      </w:pPr>
      <w:r w:rsidRPr="003B2D2D">
        <w:rPr>
          <w:rFonts w:ascii="Times New Roman" w:eastAsia="Times New Roman" w:hAnsi="Times New Roman" w:cs="Times New Roman"/>
          <w:sz w:val="28"/>
          <w:szCs w:val="28"/>
        </w:rPr>
        <w:t>В соответствии с Федеральным законом от 05 апреля 2013 года № 44-ФЗ «О контрактной системе в сфере закупок товаров, работ и услуг для обеспечения государственных и муниципальных нужд»</w:t>
      </w:r>
      <w:r w:rsidR="00810682" w:rsidRPr="003B2D2D">
        <w:rPr>
          <w:rFonts w:ascii="Times New Roman" w:eastAsia="Times New Roman" w:hAnsi="Times New Roman" w:cs="Times New Roman"/>
          <w:sz w:val="28"/>
          <w:szCs w:val="28"/>
        </w:rPr>
        <w:t xml:space="preserve">, </w:t>
      </w:r>
      <w:r w:rsidRPr="003B2D2D">
        <w:rPr>
          <w:rFonts w:ascii="Times New Roman" w:hAnsi="Times New Roman" w:cs="Times New Roman"/>
          <w:sz w:val="28"/>
          <w:szCs w:val="28"/>
        </w:rPr>
        <w:t xml:space="preserve">руководствуясь </w:t>
      </w:r>
      <w:r w:rsidR="00342502" w:rsidRPr="003B2D2D">
        <w:rPr>
          <w:rFonts w:ascii="Times New Roman" w:hAnsi="Times New Roman" w:cs="Times New Roman"/>
          <w:sz w:val="28"/>
          <w:szCs w:val="28"/>
        </w:rPr>
        <w:t xml:space="preserve">статьями 23, 46, 67 </w:t>
      </w:r>
      <w:r w:rsidRPr="003B2D2D">
        <w:rPr>
          <w:rFonts w:ascii="Times New Roman" w:hAnsi="Times New Roman" w:cs="Times New Roman"/>
          <w:sz w:val="28"/>
          <w:szCs w:val="28"/>
        </w:rPr>
        <w:t xml:space="preserve">Устава </w:t>
      </w:r>
      <w:r w:rsidR="00342502" w:rsidRPr="003B2D2D">
        <w:rPr>
          <w:rFonts w:ascii="Times New Roman" w:hAnsi="Times New Roman" w:cs="Times New Roman"/>
          <w:sz w:val="28"/>
          <w:szCs w:val="28"/>
        </w:rPr>
        <w:t>городского</w:t>
      </w:r>
      <w:r w:rsidRPr="003B2D2D">
        <w:rPr>
          <w:rFonts w:ascii="Times New Roman" w:hAnsi="Times New Roman" w:cs="Times New Roman"/>
          <w:sz w:val="28"/>
          <w:szCs w:val="28"/>
        </w:rPr>
        <w:t xml:space="preserve"> поселения </w:t>
      </w:r>
      <w:r w:rsidR="00342502" w:rsidRPr="003B2D2D">
        <w:rPr>
          <w:rFonts w:ascii="Times New Roman" w:hAnsi="Times New Roman" w:cs="Times New Roman"/>
          <w:sz w:val="28"/>
          <w:szCs w:val="28"/>
        </w:rPr>
        <w:t>Тельмин</w:t>
      </w:r>
      <w:r w:rsidRPr="003B2D2D">
        <w:rPr>
          <w:rFonts w:ascii="Times New Roman" w:hAnsi="Times New Roman" w:cs="Times New Roman"/>
          <w:sz w:val="28"/>
          <w:szCs w:val="28"/>
        </w:rPr>
        <w:t xml:space="preserve">ского муниципального образования, администрация </w:t>
      </w:r>
      <w:r w:rsidR="00342502" w:rsidRPr="003B2D2D">
        <w:rPr>
          <w:rFonts w:ascii="Times New Roman" w:hAnsi="Times New Roman" w:cs="Times New Roman"/>
          <w:sz w:val="28"/>
          <w:szCs w:val="28"/>
        </w:rPr>
        <w:t xml:space="preserve">городского поселения Тельминского </w:t>
      </w:r>
      <w:r w:rsidRPr="003B2D2D">
        <w:rPr>
          <w:rFonts w:ascii="Times New Roman" w:hAnsi="Times New Roman" w:cs="Times New Roman"/>
          <w:sz w:val="28"/>
          <w:szCs w:val="28"/>
        </w:rPr>
        <w:t>муниципального образования</w:t>
      </w:r>
    </w:p>
    <w:p w:rsidR="00BB32E3" w:rsidRPr="003B2D2D" w:rsidRDefault="00F36810" w:rsidP="00BA1D37">
      <w:pPr>
        <w:spacing w:after="0" w:line="240" w:lineRule="auto"/>
        <w:ind w:left="-540"/>
        <w:rPr>
          <w:rFonts w:ascii="Times New Roman" w:hAnsi="Times New Roman" w:cs="Times New Roman"/>
          <w:sz w:val="28"/>
          <w:szCs w:val="28"/>
        </w:rPr>
      </w:pPr>
      <w:r w:rsidRPr="003B2D2D">
        <w:rPr>
          <w:rFonts w:ascii="Times New Roman" w:hAnsi="Times New Roman" w:cs="Times New Roman"/>
          <w:sz w:val="28"/>
          <w:szCs w:val="28"/>
        </w:rPr>
        <w:t xml:space="preserve">        </w:t>
      </w:r>
      <w:proofErr w:type="gramStart"/>
      <w:r w:rsidRPr="003B2D2D">
        <w:rPr>
          <w:rFonts w:ascii="Times New Roman" w:hAnsi="Times New Roman" w:cs="Times New Roman"/>
          <w:sz w:val="28"/>
          <w:szCs w:val="28"/>
        </w:rPr>
        <w:t>П</w:t>
      </w:r>
      <w:proofErr w:type="gramEnd"/>
      <w:r w:rsidRPr="003B2D2D">
        <w:rPr>
          <w:rFonts w:ascii="Times New Roman" w:hAnsi="Times New Roman" w:cs="Times New Roman"/>
          <w:sz w:val="28"/>
          <w:szCs w:val="28"/>
        </w:rPr>
        <w:t xml:space="preserve"> О С Т А Н О В Л Я Е Т:</w:t>
      </w:r>
    </w:p>
    <w:p w:rsidR="00F97467" w:rsidRPr="003B2D2D" w:rsidRDefault="00F97467" w:rsidP="00BA1D37">
      <w:pPr>
        <w:pStyle w:val="ConsPlusNormal"/>
        <w:ind w:firstLine="540"/>
        <w:jc w:val="both"/>
        <w:rPr>
          <w:rFonts w:ascii="Times New Roman" w:hAnsi="Times New Roman" w:cs="Times New Roman"/>
          <w:sz w:val="28"/>
          <w:szCs w:val="28"/>
        </w:rPr>
      </w:pPr>
      <w:r w:rsidRPr="003B2D2D">
        <w:rPr>
          <w:rFonts w:ascii="Times New Roman" w:hAnsi="Times New Roman" w:cs="Times New Roman"/>
          <w:sz w:val="28"/>
          <w:szCs w:val="28"/>
        </w:rPr>
        <w:t xml:space="preserve">1. Создать Единую комиссию по осуществлению закупок путем проведения конкурсов, аукционов, запросов котировок, запросов предложений </w:t>
      </w:r>
      <w:r w:rsidR="00342502" w:rsidRPr="003B2D2D">
        <w:rPr>
          <w:rFonts w:ascii="Times New Roman" w:hAnsi="Times New Roman" w:cs="Times New Roman"/>
          <w:sz w:val="28"/>
          <w:szCs w:val="28"/>
        </w:rPr>
        <w:t xml:space="preserve">городского поселения Тельминского </w:t>
      </w:r>
      <w:r w:rsidRPr="003B2D2D">
        <w:rPr>
          <w:rFonts w:ascii="Times New Roman" w:hAnsi="Times New Roman" w:cs="Times New Roman"/>
          <w:sz w:val="28"/>
          <w:szCs w:val="28"/>
        </w:rPr>
        <w:t>муниципального образования (далее - Единая комиссия).</w:t>
      </w:r>
    </w:p>
    <w:p w:rsidR="00F97467" w:rsidRPr="003B2D2D" w:rsidRDefault="00F97467" w:rsidP="00BA1D37">
      <w:pPr>
        <w:spacing w:after="0" w:line="240" w:lineRule="auto"/>
        <w:ind w:firstLine="567"/>
        <w:rPr>
          <w:rFonts w:ascii="Times New Roman" w:hAnsi="Times New Roman" w:cs="Times New Roman"/>
          <w:sz w:val="28"/>
          <w:szCs w:val="28"/>
        </w:rPr>
      </w:pPr>
      <w:r w:rsidRPr="003B2D2D">
        <w:rPr>
          <w:rFonts w:ascii="Times New Roman" w:hAnsi="Times New Roman" w:cs="Times New Roman"/>
          <w:sz w:val="28"/>
          <w:szCs w:val="28"/>
        </w:rPr>
        <w:t>2. Утвердить:</w:t>
      </w:r>
    </w:p>
    <w:p w:rsidR="00F97467" w:rsidRPr="003B2D2D" w:rsidRDefault="00F97467" w:rsidP="00BA1D37">
      <w:pPr>
        <w:pStyle w:val="a4"/>
        <w:spacing w:after="0" w:line="240" w:lineRule="auto"/>
        <w:ind w:left="567"/>
        <w:rPr>
          <w:rFonts w:ascii="Times New Roman" w:hAnsi="Times New Roman" w:cs="Times New Roman"/>
          <w:sz w:val="28"/>
          <w:szCs w:val="28"/>
        </w:rPr>
      </w:pPr>
      <w:r w:rsidRPr="003B2D2D">
        <w:rPr>
          <w:rFonts w:ascii="Times New Roman" w:hAnsi="Times New Roman" w:cs="Times New Roman"/>
          <w:sz w:val="28"/>
          <w:szCs w:val="28"/>
        </w:rPr>
        <w:t>2.1. Порядок работы Единой комиссии согласно Приложению № 1;</w:t>
      </w:r>
    </w:p>
    <w:p w:rsidR="00F97467" w:rsidRPr="003B2D2D" w:rsidRDefault="00F97467" w:rsidP="00BA1D37">
      <w:pPr>
        <w:pStyle w:val="a4"/>
        <w:spacing w:after="0" w:line="240" w:lineRule="auto"/>
        <w:ind w:left="567"/>
        <w:rPr>
          <w:rFonts w:ascii="Times New Roman" w:hAnsi="Times New Roman" w:cs="Times New Roman"/>
          <w:sz w:val="28"/>
          <w:szCs w:val="28"/>
        </w:rPr>
      </w:pPr>
      <w:r w:rsidRPr="003B2D2D">
        <w:rPr>
          <w:rFonts w:ascii="Times New Roman" w:hAnsi="Times New Roman" w:cs="Times New Roman"/>
          <w:sz w:val="28"/>
          <w:szCs w:val="28"/>
        </w:rPr>
        <w:t>2.2. Состав Единой комиссии согласно Приложению № 2.</w:t>
      </w:r>
    </w:p>
    <w:p w:rsidR="00F97467" w:rsidRPr="003B2D2D" w:rsidRDefault="00F97467" w:rsidP="00BA1D37">
      <w:pPr>
        <w:pStyle w:val="a4"/>
        <w:spacing w:after="0" w:line="240" w:lineRule="auto"/>
        <w:ind w:left="0" w:firstLine="567"/>
        <w:jc w:val="both"/>
        <w:rPr>
          <w:rFonts w:ascii="Times New Roman" w:hAnsi="Times New Roman" w:cs="Times New Roman"/>
          <w:sz w:val="28"/>
          <w:szCs w:val="28"/>
        </w:rPr>
      </w:pPr>
      <w:r w:rsidRPr="003B2D2D">
        <w:rPr>
          <w:rFonts w:ascii="Times New Roman" w:hAnsi="Times New Roman" w:cs="Times New Roman"/>
          <w:sz w:val="28"/>
          <w:szCs w:val="28"/>
        </w:rPr>
        <w:t>3. При осуществлении закупок Единой комиссии обеспечить проведение конкурсов, аукционов, запросов котировок, запросов предложений в соответствии с требованиями законодательства Российской Федерации.</w:t>
      </w:r>
    </w:p>
    <w:p w:rsidR="00F97467" w:rsidRPr="003B2D2D" w:rsidRDefault="00F97467" w:rsidP="00BA1D37">
      <w:pPr>
        <w:pStyle w:val="a4"/>
        <w:spacing w:after="0" w:line="240" w:lineRule="auto"/>
        <w:ind w:left="0" w:firstLine="567"/>
        <w:jc w:val="both"/>
        <w:rPr>
          <w:rFonts w:ascii="Times New Roman" w:eastAsia="Times New Roman" w:hAnsi="Times New Roman" w:cs="Times New Roman"/>
          <w:sz w:val="28"/>
          <w:szCs w:val="28"/>
        </w:rPr>
      </w:pPr>
      <w:r w:rsidRPr="003B2D2D">
        <w:rPr>
          <w:rFonts w:ascii="Times New Roman" w:hAnsi="Times New Roman" w:cs="Times New Roman"/>
          <w:sz w:val="28"/>
          <w:szCs w:val="28"/>
        </w:rPr>
        <w:t xml:space="preserve">4. Признать утратившим силу Постановление администрации </w:t>
      </w:r>
      <w:r w:rsidR="00342502" w:rsidRPr="003B2D2D">
        <w:rPr>
          <w:rFonts w:ascii="Times New Roman" w:hAnsi="Times New Roman" w:cs="Times New Roman"/>
          <w:sz w:val="28"/>
          <w:szCs w:val="28"/>
        </w:rPr>
        <w:t xml:space="preserve">городского поселения Тельминского </w:t>
      </w:r>
      <w:r w:rsidRPr="003B2D2D">
        <w:rPr>
          <w:rFonts w:ascii="Times New Roman" w:hAnsi="Times New Roman" w:cs="Times New Roman"/>
          <w:sz w:val="28"/>
          <w:szCs w:val="28"/>
        </w:rPr>
        <w:t xml:space="preserve">муниципального образования от </w:t>
      </w:r>
      <w:r w:rsidR="00342502" w:rsidRPr="003B2D2D">
        <w:rPr>
          <w:rFonts w:ascii="Times New Roman" w:hAnsi="Times New Roman" w:cs="Times New Roman"/>
          <w:sz w:val="28"/>
          <w:szCs w:val="28"/>
        </w:rPr>
        <w:t>05.03.</w:t>
      </w:r>
      <w:r w:rsidRPr="003B2D2D">
        <w:rPr>
          <w:rFonts w:ascii="Times New Roman" w:hAnsi="Times New Roman" w:cs="Times New Roman"/>
          <w:sz w:val="28"/>
          <w:szCs w:val="28"/>
        </w:rPr>
        <w:t>2014</w:t>
      </w:r>
      <w:r w:rsidR="003B2D2D">
        <w:rPr>
          <w:rFonts w:ascii="Times New Roman" w:hAnsi="Times New Roman" w:cs="Times New Roman"/>
          <w:sz w:val="28"/>
          <w:szCs w:val="28"/>
        </w:rPr>
        <w:t xml:space="preserve"> </w:t>
      </w:r>
      <w:r w:rsidRPr="003B2D2D">
        <w:rPr>
          <w:rFonts w:ascii="Times New Roman" w:hAnsi="Times New Roman" w:cs="Times New Roman"/>
          <w:sz w:val="28"/>
          <w:szCs w:val="28"/>
        </w:rPr>
        <w:t xml:space="preserve">г. </w:t>
      </w:r>
      <w:r w:rsidR="003B2D2D">
        <w:rPr>
          <w:rFonts w:ascii="Times New Roman" w:hAnsi="Times New Roman" w:cs="Times New Roman"/>
          <w:sz w:val="28"/>
          <w:szCs w:val="28"/>
        </w:rPr>
        <w:t>№</w:t>
      </w:r>
      <w:r w:rsidRPr="003B2D2D">
        <w:rPr>
          <w:rFonts w:ascii="Times New Roman" w:hAnsi="Times New Roman" w:cs="Times New Roman"/>
          <w:sz w:val="28"/>
          <w:szCs w:val="28"/>
        </w:rPr>
        <w:t xml:space="preserve"> </w:t>
      </w:r>
      <w:r w:rsidR="00342502" w:rsidRPr="003B2D2D">
        <w:rPr>
          <w:rFonts w:ascii="Times New Roman" w:hAnsi="Times New Roman" w:cs="Times New Roman"/>
          <w:sz w:val="28"/>
          <w:szCs w:val="28"/>
        </w:rPr>
        <w:t>29</w:t>
      </w:r>
      <w:r w:rsidRPr="003B2D2D">
        <w:rPr>
          <w:rFonts w:ascii="Times New Roman" w:hAnsi="Times New Roman" w:cs="Times New Roman"/>
          <w:sz w:val="28"/>
          <w:szCs w:val="28"/>
        </w:rPr>
        <w:t xml:space="preserve"> </w:t>
      </w:r>
      <w:r w:rsidR="003B2D2D">
        <w:rPr>
          <w:rFonts w:ascii="Times New Roman" w:hAnsi="Times New Roman" w:cs="Times New Roman"/>
          <w:sz w:val="28"/>
          <w:szCs w:val="28"/>
        </w:rPr>
        <w:t>«</w:t>
      </w:r>
      <w:r w:rsidRPr="003B2D2D">
        <w:rPr>
          <w:rFonts w:ascii="Times New Roman" w:hAnsi="Times New Roman" w:cs="Times New Roman"/>
          <w:sz w:val="28"/>
          <w:szCs w:val="28"/>
        </w:rPr>
        <w:t xml:space="preserve">О </w:t>
      </w:r>
      <w:r w:rsidR="00342502" w:rsidRPr="003B2D2D">
        <w:rPr>
          <w:rFonts w:ascii="Times New Roman" w:hAnsi="Times New Roman" w:cs="Times New Roman"/>
          <w:sz w:val="28"/>
          <w:szCs w:val="28"/>
        </w:rPr>
        <w:t xml:space="preserve">создании </w:t>
      </w:r>
      <w:r w:rsidRPr="003B2D2D">
        <w:rPr>
          <w:rFonts w:ascii="Times New Roman" w:hAnsi="Times New Roman" w:cs="Times New Roman"/>
          <w:sz w:val="28"/>
          <w:szCs w:val="28"/>
        </w:rPr>
        <w:t xml:space="preserve">единой комиссии по осуществлению закупок для нужд </w:t>
      </w:r>
      <w:r w:rsidR="00342502" w:rsidRPr="003B2D2D">
        <w:rPr>
          <w:rFonts w:ascii="Times New Roman" w:hAnsi="Times New Roman" w:cs="Times New Roman"/>
          <w:sz w:val="28"/>
          <w:szCs w:val="28"/>
        </w:rPr>
        <w:t xml:space="preserve">городского поселения Тельминского </w:t>
      </w:r>
      <w:r w:rsidRPr="003B2D2D">
        <w:rPr>
          <w:rFonts w:ascii="Times New Roman" w:hAnsi="Times New Roman" w:cs="Times New Roman"/>
          <w:sz w:val="28"/>
          <w:szCs w:val="28"/>
        </w:rPr>
        <w:t xml:space="preserve">муниципального образования». </w:t>
      </w:r>
    </w:p>
    <w:p w:rsidR="00BB32E3" w:rsidRPr="003B2D2D" w:rsidRDefault="00270C10" w:rsidP="00BA1D37">
      <w:pPr>
        <w:pStyle w:val="a4"/>
        <w:spacing w:after="0" w:line="240" w:lineRule="auto"/>
        <w:ind w:left="0" w:firstLine="567"/>
        <w:jc w:val="both"/>
        <w:rPr>
          <w:rFonts w:ascii="Times New Roman" w:eastAsia="Times New Roman" w:hAnsi="Times New Roman" w:cs="Times New Roman"/>
          <w:sz w:val="28"/>
          <w:szCs w:val="28"/>
        </w:rPr>
      </w:pPr>
      <w:r w:rsidRPr="003B2D2D">
        <w:rPr>
          <w:rFonts w:ascii="Times New Roman" w:eastAsia="Times New Roman" w:hAnsi="Times New Roman" w:cs="Times New Roman"/>
          <w:sz w:val="28"/>
          <w:szCs w:val="28"/>
        </w:rPr>
        <w:t xml:space="preserve">5. </w:t>
      </w:r>
      <w:proofErr w:type="gramStart"/>
      <w:r w:rsidR="00BB32E3" w:rsidRPr="003B2D2D">
        <w:rPr>
          <w:rFonts w:ascii="Times New Roman" w:eastAsia="Times New Roman" w:hAnsi="Times New Roman" w:cs="Times New Roman"/>
          <w:sz w:val="28"/>
          <w:szCs w:val="28"/>
        </w:rPr>
        <w:t>Разместить</w:t>
      </w:r>
      <w:proofErr w:type="gramEnd"/>
      <w:r w:rsidR="00BB32E3" w:rsidRPr="003B2D2D">
        <w:rPr>
          <w:rFonts w:ascii="Times New Roman" w:eastAsia="Times New Roman" w:hAnsi="Times New Roman" w:cs="Times New Roman"/>
          <w:sz w:val="28"/>
          <w:szCs w:val="28"/>
        </w:rPr>
        <w:t xml:space="preserve"> настоящее постановление на официальном сайте </w:t>
      </w:r>
      <w:r w:rsidR="00342502" w:rsidRPr="003B2D2D">
        <w:rPr>
          <w:rFonts w:ascii="Times New Roman" w:hAnsi="Times New Roman" w:cs="Times New Roman"/>
          <w:sz w:val="28"/>
          <w:szCs w:val="28"/>
        </w:rPr>
        <w:t xml:space="preserve">городского поселения Тельминского </w:t>
      </w:r>
      <w:r w:rsidR="003B2D2D">
        <w:rPr>
          <w:rFonts w:ascii="Times New Roman" w:eastAsia="Times New Roman" w:hAnsi="Times New Roman" w:cs="Times New Roman"/>
          <w:sz w:val="28"/>
          <w:szCs w:val="28"/>
        </w:rPr>
        <w:t xml:space="preserve">муниципального образования </w:t>
      </w:r>
      <w:r w:rsidR="00BB32E3" w:rsidRPr="003B2D2D">
        <w:rPr>
          <w:rFonts w:ascii="Times New Roman" w:eastAsia="Times New Roman" w:hAnsi="Times New Roman" w:cs="Times New Roman"/>
          <w:sz w:val="28"/>
          <w:szCs w:val="28"/>
        </w:rPr>
        <w:t>в сети «Интернет».</w:t>
      </w:r>
    </w:p>
    <w:p w:rsidR="00BB32E3" w:rsidRPr="003B2D2D" w:rsidRDefault="00270C10" w:rsidP="00BA1D37">
      <w:pPr>
        <w:pStyle w:val="a4"/>
        <w:spacing w:after="0" w:line="240" w:lineRule="auto"/>
        <w:ind w:left="567"/>
        <w:rPr>
          <w:rFonts w:ascii="Times New Roman" w:eastAsia="Times New Roman" w:hAnsi="Times New Roman" w:cs="Times New Roman"/>
          <w:sz w:val="28"/>
          <w:szCs w:val="28"/>
        </w:rPr>
      </w:pPr>
      <w:r w:rsidRPr="003B2D2D">
        <w:rPr>
          <w:rFonts w:ascii="Times New Roman" w:hAnsi="Times New Roman" w:cs="Times New Roman"/>
          <w:sz w:val="28"/>
          <w:szCs w:val="28"/>
        </w:rPr>
        <w:t xml:space="preserve">6. </w:t>
      </w:r>
      <w:proofErr w:type="gramStart"/>
      <w:r w:rsidR="00BB32E3" w:rsidRPr="003B2D2D">
        <w:rPr>
          <w:rFonts w:ascii="Times New Roman" w:hAnsi="Times New Roman" w:cs="Times New Roman"/>
          <w:sz w:val="28"/>
          <w:szCs w:val="28"/>
        </w:rPr>
        <w:t>Контроль за</w:t>
      </w:r>
      <w:proofErr w:type="gramEnd"/>
      <w:r w:rsidR="00BB32E3" w:rsidRPr="003B2D2D">
        <w:rPr>
          <w:rFonts w:ascii="Times New Roman" w:hAnsi="Times New Roman" w:cs="Times New Roman"/>
          <w:sz w:val="28"/>
          <w:szCs w:val="28"/>
        </w:rPr>
        <w:t xml:space="preserve"> исполнением данного постановления оставляю за</w:t>
      </w:r>
      <w:r w:rsidR="00926ABC" w:rsidRPr="003B2D2D">
        <w:rPr>
          <w:rFonts w:ascii="Times New Roman" w:hAnsi="Times New Roman" w:cs="Times New Roman"/>
          <w:sz w:val="28"/>
          <w:szCs w:val="28"/>
        </w:rPr>
        <w:t xml:space="preserve"> </w:t>
      </w:r>
      <w:r w:rsidR="00BB32E3" w:rsidRPr="003B2D2D">
        <w:rPr>
          <w:rFonts w:ascii="Times New Roman" w:hAnsi="Times New Roman" w:cs="Times New Roman"/>
          <w:sz w:val="28"/>
          <w:szCs w:val="28"/>
        </w:rPr>
        <w:t>собой</w:t>
      </w:r>
      <w:r w:rsidR="00BB32E3" w:rsidRPr="003B2D2D">
        <w:rPr>
          <w:rFonts w:ascii="Times New Roman" w:eastAsia="Times New Roman" w:hAnsi="Times New Roman" w:cs="Times New Roman"/>
          <w:sz w:val="28"/>
          <w:szCs w:val="28"/>
        </w:rPr>
        <w:t>.</w:t>
      </w:r>
    </w:p>
    <w:p w:rsidR="000F1F3D" w:rsidRPr="000F1F3D" w:rsidRDefault="000F1F3D" w:rsidP="000F1F3D">
      <w:pPr>
        <w:spacing w:after="0" w:line="240" w:lineRule="auto"/>
        <w:ind w:firstLine="709"/>
        <w:jc w:val="both"/>
        <w:rPr>
          <w:rFonts w:ascii="Times New Roman" w:hAnsi="Times New Roman" w:cs="Times New Roman"/>
          <w:sz w:val="28"/>
          <w:szCs w:val="28"/>
        </w:rPr>
      </w:pPr>
    </w:p>
    <w:p w:rsidR="000F1F3D" w:rsidRPr="000F1F3D" w:rsidRDefault="000F1F3D" w:rsidP="000F1F3D">
      <w:pPr>
        <w:spacing w:after="0" w:line="240" w:lineRule="auto"/>
        <w:ind w:firstLine="709"/>
        <w:jc w:val="both"/>
        <w:rPr>
          <w:rFonts w:ascii="Times New Roman" w:hAnsi="Times New Roman" w:cs="Times New Roman"/>
          <w:sz w:val="28"/>
          <w:szCs w:val="28"/>
        </w:rPr>
      </w:pPr>
    </w:p>
    <w:p w:rsidR="000F1F3D" w:rsidRPr="000F1F3D" w:rsidRDefault="000F1F3D" w:rsidP="000F1F3D">
      <w:pPr>
        <w:spacing w:after="0" w:line="240" w:lineRule="auto"/>
        <w:rPr>
          <w:rFonts w:ascii="Times New Roman" w:hAnsi="Times New Roman" w:cs="Times New Roman"/>
          <w:sz w:val="28"/>
          <w:szCs w:val="28"/>
        </w:rPr>
      </w:pPr>
      <w:r w:rsidRPr="000F1F3D">
        <w:rPr>
          <w:rFonts w:ascii="Times New Roman" w:hAnsi="Times New Roman" w:cs="Times New Roman"/>
          <w:sz w:val="28"/>
          <w:szCs w:val="28"/>
        </w:rPr>
        <w:t xml:space="preserve">Глава городского поселения </w:t>
      </w:r>
    </w:p>
    <w:p w:rsidR="00BA1D37" w:rsidRDefault="000F1F3D" w:rsidP="000F1F3D">
      <w:pPr>
        <w:spacing w:after="0" w:line="240" w:lineRule="auto"/>
        <w:rPr>
          <w:rFonts w:ascii="Times New Roman" w:hAnsi="Times New Roman" w:cs="Times New Roman"/>
          <w:bCs/>
          <w:sz w:val="28"/>
          <w:szCs w:val="28"/>
        </w:rPr>
      </w:pPr>
      <w:r w:rsidRPr="000F1F3D">
        <w:rPr>
          <w:rFonts w:ascii="Times New Roman" w:hAnsi="Times New Roman" w:cs="Times New Roman"/>
          <w:sz w:val="28"/>
          <w:szCs w:val="28"/>
        </w:rPr>
        <w:t xml:space="preserve">Тельминского  муниципального образования  </w:t>
      </w:r>
      <w:r w:rsidRPr="000F1F3D">
        <w:rPr>
          <w:rFonts w:ascii="Times New Roman" w:hAnsi="Times New Roman" w:cs="Times New Roman"/>
          <w:sz w:val="28"/>
          <w:szCs w:val="28"/>
        </w:rPr>
        <w:tab/>
        <w:t xml:space="preserve">                            М.А. Ерофеев</w:t>
      </w:r>
      <w:r w:rsidR="00BA1D37">
        <w:rPr>
          <w:rFonts w:ascii="Times New Roman" w:hAnsi="Times New Roman" w:cs="Times New Roman"/>
          <w:b/>
          <w:sz w:val="28"/>
          <w:szCs w:val="28"/>
        </w:rPr>
        <w:br w:type="page"/>
      </w:r>
    </w:p>
    <w:p w:rsidR="00270C10" w:rsidRPr="000F1F3D" w:rsidRDefault="00270C10" w:rsidP="00270C10">
      <w:pPr>
        <w:pStyle w:val="ConsPlusTitle"/>
        <w:jc w:val="right"/>
        <w:rPr>
          <w:rFonts w:ascii="Times New Roman" w:hAnsi="Times New Roman" w:cs="Times New Roman"/>
          <w:b w:val="0"/>
          <w:sz w:val="24"/>
          <w:szCs w:val="24"/>
        </w:rPr>
      </w:pPr>
      <w:r w:rsidRPr="000F1F3D">
        <w:rPr>
          <w:rFonts w:ascii="Times New Roman" w:hAnsi="Times New Roman" w:cs="Times New Roman"/>
          <w:b w:val="0"/>
          <w:sz w:val="24"/>
          <w:szCs w:val="24"/>
        </w:rPr>
        <w:lastRenderedPageBreak/>
        <w:t>Приложение № 1</w:t>
      </w:r>
    </w:p>
    <w:p w:rsidR="00F5126F" w:rsidRPr="000F1F3D" w:rsidRDefault="00BA1D37" w:rsidP="00BA1D37">
      <w:pPr>
        <w:pStyle w:val="ConsPlusTitle"/>
        <w:ind w:left="5103"/>
        <w:jc w:val="right"/>
        <w:rPr>
          <w:rFonts w:ascii="Times New Roman" w:hAnsi="Times New Roman" w:cs="Times New Roman"/>
          <w:b w:val="0"/>
          <w:sz w:val="24"/>
          <w:szCs w:val="24"/>
        </w:rPr>
      </w:pPr>
      <w:r w:rsidRPr="000F1F3D">
        <w:rPr>
          <w:rFonts w:ascii="Times New Roman" w:hAnsi="Times New Roman" w:cs="Times New Roman"/>
          <w:b w:val="0"/>
          <w:sz w:val="24"/>
          <w:szCs w:val="24"/>
        </w:rPr>
        <w:t xml:space="preserve">к постановлению администрации городского поселения Тельминского муниципального образования </w:t>
      </w:r>
    </w:p>
    <w:p w:rsidR="00BA1D37" w:rsidRPr="000F1F3D" w:rsidRDefault="000F1F3D" w:rsidP="00BA1D37">
      <w:pPr>
        <w:pStyle w:val="ConsPlusTitle"/>
        <w:ind w:left="5103"/>
        <w:jc w:val="right"/>
        <w:rPr>
          <w:rFonts w:ascii="Times New Roman" w:hAnsi="Times New Roman" w:cs="Times New Roman"/>
          <w:b w:val="0"/>
          <w:sz w:val="24"/>
          <w:szCs w:val="24"/>
        </w:rPr>
      </w:pPr>
      <w:r w:rsidRPr="000F1F3D">
        <w:rPr>
          <w:rFonts w:ascii="Times New Roman" w:hAnsi="Times New Roman" w:cs="Times New Roman"/>
          <w:b w:val="0"/>
          <w:sz w:val="24"/>
          <w:szCs w:val="24"/>
        </w:rPr>
        <w:t>от 08.10.2018 г. № 310</w:t>
      </w:r>
    </w:p>
    <w:p w:rsidR="00270C10" w:rsidRPr="000F1F3D" w:rsidRDefault="00270C10" w:rsidP="00270C10">
      <w:pPr>
        <w:pStyle w:val="ConsPlusTitle"/>
        <w:jc w:val="right"/>
        <w:rPr>
          <w:rFonts w:ascii="Times New Roman" w:hAnsi="Times New Roman" w:cs="Times New Roman"/>
          <w:b w:val="0"/>
          <w:sz w:val="24"/>
          <w:szCs w:val="24"/>
        </w:rPr>
      </w:pPr>
    </w:p>
    <w:p w:rsidR="00270C10" w:rsidRPr="003B2D2D" w:rsidRDefault="00270C10" w:rsidP="00270C10">
      <w:pPr>
        <w:pStyle w:val="ConsPlusTitle"/>
        <w:jc w:val="center"/>
        <w:rPr>
          <w:rFonts w:ascii="Times New Roman" w:hAnsi="Times New Roman" w:cs="Times New Roman"/>
          <w:sz w:val="24"/>
          <w:szCs w:val="24"/>
        </w:rPr>
      </w:pPr>
      <w:r w:rsidRPr="003B2D2D">
        <w:rPr>
          <w:rFonts w:ascii="Times New Roman" w:hAnsi="Times New Roman" w:cs="Times New Roman"/>
          <w:sz w:val="24"/>
          <w:szCs w:val="24"/>
        </w:rPr>
        <w:t>ПОРЯДОК</w:t>
      </w:r>
    </w:p>
    <w:p w:rsidR="00270C10" w:rsidRPr="003B2D2D" w:rsidRDefault="00270C10" w:rsidP="00270C10">
      <w:pPr>
        <w:pStyle w:val="a8"/>
        <w:jc w:val="center"/>
        <w:rPr>
          <w:rFonts w:ascii="Times New Roman" w:hAnsi="Times New Roman" w:cs="Times New Roman"/>
          <w:b/>
          <w:sz w:val="24"/>
          <w:szCs w:val="24"/>
        </w:rPr>
      </w:pPr>
      <w:r w:rsidRPr="003B2D2D">
        <w:rPr>
          <w:rFonts w:ascii="Times New Roman" w:hAnsi="Times New Roman" w:cs="Times New Roman"/>
          <w:b/>
          <w:sz w:val="24"/>
          <w:szCs w:val="24"/>
        </w:rPr>
        <w:t>РАБОТЫ ЕДИНОЙ КОМИССИИ ПО ОСУЩЕСТВЛЕНИЮ ЗАКУПОК</w:t>
      </w:r>
    </w:p>
    <w:p w:rsidR="00270C10" w:rsidRPr="003B2D2D" w:rsidRDefault="00270C10" w:rsidP="0098156E">
      <w:pPr>
        <w:pStyle w:val="a8"/>
        <w:ind w:firstLine="567"/>
        <w:jc w:val="center"/>
        <w:rPr>
          <w:rFonts w:ascii="Times New Roman" w:hAnsi="Times New Roman" w:cs="Times New Roman"/>
          <w:b/>
          <w:sz w:val="24"/>
          <w:szCs w:val="24"/>
        </w:rPr>
      </w:pPr>
      <w:r w:rsidRPr="003B2D2D">
        <w:rPr>
          <w:rFonts w:ascii="Times New Roman" w:hAnsi="Times New Roman" w:cs="Times New Roman"/>
          <w:b/>
          <w:sz w:val="24"/>
          <w:szCs w:val="24"/>
        </w:rPr>
        <w:t xml:space="preserve">ПУТЕМ ПРОВЕДЕНИЯ КОНКУРСОВ, АУКЦИОНОВ, ЗАПРОСОВ КОТИРОВОК, ЗАПРОСОВ ПРЕДЛОЖЕНИЙ </w:t>
      </w:r>
      <w:r w:rsidR="00342502" w:rsidRPr="003B2D2D">
        <w:rPr>
          <w:rFonts w:ascii="Times New Roman" w:hAnsi="Times New Roman" w:cs="Times New Roman"/>
          <w:b/>
          <w:sz w:val="24"/>
          <w:szCs w:val="24"/>
        </w:rPr>
        <w:t>ГОРОДС</w:t>
      </w:r>
      <w:r w:rsidR="0098156E" w:rsidRPr="003B2D2D">
        <w:rPr>
          <w:rFonts w:ascii="Times New Roman" w:hAnsi="Times New Roman" w:cs="Times New Roman"/>
          <w:b/>
          <w:sz w:val="24"/>
          <w:szCs w:val="24"/>
        </w:rPr>
        <w:t xml:space="preserve">КОГО ПОСЕЛЕНИЯ </w:t>
      </w:r>
      <w:r w:rsidR="00342502" w:rsidRPr="003B2D2D">
        <w:rPr>
          <w:rFonts w:ascii="Times New Roman" w:hAnsi="Times New Roman" w:cs="Times New Roman"/>
          <w:b/>
          <w:sz w:val="24"/>
          <w:szCs w:val="24"/>
        </w:rPr>
        <w:t>ТЕЛЬМИН</w:t>
      </w:r>
      <w:r w:rsidR="0098156E" w:rsidRPr="003B2D2D">
        <w:rPr>
          <w:rFonts w:ascii="Times New Roman" w:hAnsi="Times New Roman" w:cs="Times New Roman"/>
          <w:b/>
          <w:sz w:val="24"/>
          <w:szCs w:val="24"/>
        </w:rPr>
        <w:t>СКОГО МУНИЦИПАЛЬНОГО ОБРАЗОВАНИЯ</w:t>
      </w:r>
    </w:p>
    <w:p w:rsidR="00270C10" w:rsidRPr="00F5126F" w:rsidRDefault="00270C10" w:rsidP="00270C10">
      <w:pPr>
        <w:pStyle w:val="a8"/>
        <w:jc w:val="center"/>
        <w:rPr>
          <w:rFonts w:ascii="Times New Roman" w:hAnsi="Times New Roman" w:cs="Times New Roman"/>
          <w:sz w:val="24"/>
          <w:szCs w:val="24"/>
        </w:rPr>
      </w:pP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 xml:space="preserve">1. Настоящий Порядок определяет цели, задачи, функции, полномочия и порядок деятельности Единой комиссии по осуществлению закупок путем проведения конкурсов, аукционов, запросов котировок, запросов предложений </w:t>
      </w:r>
      <w:r w:rsidR="00342502" w:rsidRPr="00F5126F">
        <w:rPr>
          <w:rFonts w:ascii="Times New Roman" w:hAnsi="Times New Roman" w:cs="Times New Roman"/>
          <w:sz w:val="24"/>
          <w:szCs w:val="24"/>
        </w:rPr>
        <w:t xml:space="preserve">городского поселения Тельминского </w:t>
      </w:r>
      <w:r w:rsidR="0098156E" w:rsidRPr="00F5126F">
        <w:rPr>
          <w:rFonts w:ascii="Times New Roman" w:hAnsi="Times New Roman" w:cs="Times New Roman"/>
          <w:sz w:val="24"/>
          <w:szCs w:val="24"/>
        </w:rPr>
        <w:t>муниципального образования</w:t>
      </w:r>
      <w:r w:rsidRPr="00F5126F">
        <w:rPr>
          <w:rFonts w:ascii="Times New Roman" w:hAnsi="Times New Roman" w:cs="Times New Roman"/>
          <w:sz w:val="24"/>
          <w:szCs w:val="24"/>
        </w:rPr>
        <w:t xml:space="preserve"> (далее - Единая комиссия). Единая комиссия является постоянно действующей.</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 xml:space="preserve">2. Единая комиссия создается в целях определения поставщиков (подрядчиков, исполнителей), за исключением осуществления закупки у единственного поставщика (подрядчика, исполнителя), путем проведения конкурсов, аукционов, запросов котировок, запросов предложений для осуществления </w:t>
      </w:r>
      <w:r w:rsidR="00342502" w:rsidRPr="00F5126F">
        <w:rPr>
          <w:rFonts w:ascii="Times New Roman" w:hAnsi="Times New Roman" w:cs="Times New Roman"/>
          <w:sz w:val="24"/>
          <w:szCs w:val="24"/>
        </w:rPr>
        <w:t xml:space="preserve">городского поселения Тельминского </w:t>
      </w:r>
      <w:r w:rsidR="0098156E" w:rsidRPr="00F5126F">
        <w:rPr>
          <w:rFonts w:ascii="Times New Roman" w:hAnsi="Times New Roman" w:cs="Times New Roman"/>
          <w:sz w:val="24"/>
          <w:szCs w:val="24"/>
        </w:rPr>
        <w:t xml:space="preserve">муниципального образования </w:t>
      </w:r>
      <w:r w:rsidRPr="00F5126F">
        <w:rPr>
          <w:rFonts w:ascii="Times New Roman" w:hAnsi="Times New Roman" w:cs="Times New Roman"/>
          <w:sz w:val="24"/>
          <w:szCs w:val="24"/>
        </w:rPr>
        <w:t>возложенных на него функций.</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 xml:space="preserve">3. </w:t>
      </w:r>
      <w:proofErr w:type="gramStart"/>
      <w:r w:rsidRPr="00F5126F">
        <w:rPr>
          <w:rFonts w:ascii="Times New Roman" w:hAnsi="Times New Roman" w:cs="Times New Roman"/>
          <w:sz w:val="24"/>
          <w:szCs w:val="24"/>
        </w:rPr>
        <w:t xml:space="preserve">В своей деятельности Единая комиссия руководствуется Гражданским </w:t>
      </w:r>
      <w:hyperlink r:id="rId7" w:history="1">
        <w:r w:rsidRPr="00F5126F">
          <w:rPr>
            <w:rFonts w:ascii="Times New Roman" w:hAnsi="Times New Roman" w:cs="Times New Roman"/>
            <w:sz w:val="24"/>
            <w:szCs w:val="24"/>
          </w:rPr>
          <w:t>кодексом</w:t>
        </w:r>
      </w:hyperlink>
      <w:r w:rsidRPr="00F5126F">
        <w:rPr>
          <w:rFonts w:ascii="Times New Roman" w:hAnsi="Times New Roman" w:cs="Times New Roman"/>
          <w:sz w:val="24"/>
          <w:szCs w:val="24"/>
        </w:rPr>
        <w:t xml:space="preserve"> Российской Федерации, Бюджетным </w:t>
      </w:r>
      <w:hyperlink r:id="rId8" w:history="1">
        <w:r w:rsidRPr="00F5126F">
          <w:rPr>
            <w:rFonts w:ascii="Times New Roman" w:hAnsi="Times New Roman" w:cs="Times New Roman"/>
            <w:sz w:val="24"/>
            <w:szCs w:val="24"/>
          </w:rPr>
          <w:t>кодексом</w:t>
        </w:r>
      </w:hyperlink>
      <w:r w:rsidRPr="00F5126F">
        <w:rPr>
          <w:rFonts w:ascii="Times New Roman" w:hAnsi="Times New Roman" w:cs="Times New Roman"/>
          <w:sz w:val="24"/>
          <w:szCs w:val="24"/>
        </w:rPr>
        <w:t xml:space="preserve"> Российской Федерации, Федеральным </w:t>
      </w:r>
      <w:hyperlink r:id="rId9" w:history="1">
        <w:r w:rsidRPr="00F5126F">
          <w:rPr>
            <w:rFonts w:ascii="Times New Roman" w:hAnsi="Times New Roman" w:cs="Times New Roman"/>
            <w:sz w:val="24"/>
            <w:szCs w:val="24"/>
          </w:rPr>
          <w:t>законом</w:t>
        </w:r>
      </w:hyperlink>
      <w:r w:rsidRPr="00F5126F">
        <w:rPr>
          <w:rFonts w:ascii="Times New Roman" w:hAnsi="Times New Roman" w:cs="Times New Roman"/>
          <w:sz w:val="24"/>
          <w:szCs w:val="24"/>
        </w:rPr>
        <w:t xml:space="preserve"> от 5 апреля 2013 г. </w:t>
      </w:r>
      <w:r w:rsidR="003B2D2D">
        <w:rPr>
          <w:rFonts w:ascii="Times New Roman" w:hAnsi="Times New Roman" w:cs="Times New Roman"/>
          <w:sz w:val="24"/>
          <w:szCs w:val="24"/>
        </w:rPr>
        <w:t>№</w:t>
      </w:r>
      <w:r w:rsidRPr="00F5126F">
        <w:rPr>
          <w:rFonts w:ascii="Times New Roman" w:hAnsi="Times New Roman" w:cs="Times New Roman"/>
          <w:sz w:val="24"/>
          <w:szCs w:val="24"/>
        </w:rPr>
        <w:t xml:space="preserve"> 44-ФЗ </w:t>
      </w:r>
      <w:r w:rsidR="003B2D2D">
        <w:rPr>
          <w:rFonts w:ascii="Times New Roman" w:hAnsi="Times New Roman" w:cs="Times New Roman"/>
          <w:sz w:val="24"/>
          <w:szCs w:val="24"/>
        </w:rPr>
        <w:t>«</w:t>
      </w:r>
      <w:r w:rsidRPr="00F5126F">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3B2D2D">
        <w:rPr>
          <w:rFonts w:ascii="Times New Roman" w:hAnsi="Times New Roman" w:cs="Times New Roman"/>
          <w:sz w:val="24"/>
          <w:szCs w:val="24"/>
        </w:rPr>
        <w:t>»</w:t>
      </w:r>
      <w:r w:rsidRPr="00F5126F">
        <w:rPr>
          <w:rFonts w:ascii="Times New Roman" w:hAnsi="Times New Roman" w:cs="Times New Roman"/>
          <w:sz w:val="24"/>
          <w:szCs w:val="24"/>
        </w:rPr>
        <w:t xml:space="preserve"> (далее - Закон </w:t>
      </w:r>
      <w:r w:rsidR="003B2D2D">
        <w:rPr>
          <w:rFonts w:ascii="Times New Roman" w:hAnsi="Times New Roman" w:cs="Times New Roman"/>
          <w:sz w:val="24"/>
          <w:szCs w:val="24"/>
        </w:rPr>
        <w:t>№</w:t>
      </w:r>
      <w:r w:rsidRPr="00F5126F">
        <w:rPr>
          <w:rFonts w:ascii="Times New Roman" w:hAnsi="Times New Roman" w:cs="Times New Roman"/>
          <w:sz w:val="24"/>
          <w:szCs w:val="24"/>
        </w:rPr>
        <w:t xml:space="preserve"> 44-ФЗ), иными федеральными законами и нормативными правовыми актами о контрактной системе в сфере закупок товаров, работ, услуг для обеспечения </w:t>
      </w:r>
      <w:r w:rsidR="0098156E" w:rsidRPr="00F5126F">
        <w:rPr>
          <w:rFonts w:ascii="Times New Roman" w:hAnsi="Times New Roman" w:cs="Times New Roman"/>
          <w:sz w:val="24"/>
          <w:szCs w:val="24"/>
        </w:rPr>
        <w:t xml:space="preserve">муниципальных </w:t>
      </w:r>
      <w:r w:rsidRPr="00F5126F">
        <w:rPr>
          <w:rFonts w:ascii="Times New Roman" w:hAnsi="Times New Roman" w:cs="Times New Roman"/>
          <w:sz w:val="24"/>
          <w:szCs w:val="24"/>
        </w:rPr>
        <w:t>нужд</w:t>
      </w:r>
      <w:proofErr w:type="gramEnd"/>
      <w:r w:rsidRPr="00F5126F">
        <w:rPr>
          <w:rFonts w:ascii="Times New Roman" w:hAnsi="Times New Roman" w:cs="Times New Roman"/>
          <w:sz w:val="24"/>
          <w:szCs w:val="24"/>
        </w:rPr>
        <w:t>, а также настоящим Положением.</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 xml:space="preserve">4. </w:t>
      </w:r>
      <w:proofErr w:type="gramStart"/>
      <w:r w:rsidRPr="00F5126F">
        <w:rPr>
          <w:rFonts w:ascii="Times New Roman" w:hAnsi="Times New Roman" w:cs="Times New Roman"/>
          <w:sz w:val="24"/>
          <w:szCs w:val="24"/>
        </w:rPr>
        <w:t>Задачей Единой комиссии при определении поставщиков (подрядчиков, исполнителей) путем проведения конкурсов, аукционов, запросов котировок, запросов предложений является создание равных условий для обеспечения конкуренции между участниками закупок (любыми заинтересованными лицами), основанной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w:t>
      </w:r>
      <w:proofErr w:type="gramEnd"/>
      <w:r w:rsidRPr="00F5126F">
        <w:rPr>
          <w:rFonts w:ascii="Times New Roman" w:hAnsi="Times New Roman" w:cs="Times New Roman"/>
          <w:sz w:val="24"/>
          <w:szCs w:val="24"/>
        </w:rPr>
        <w:t xml:space="preserve"> Запрещается совершение любых действий, которые противоречат требованиям </w:t>
      </w:r>
      <w:hyperlink r:id="rId10" w:history="1">
        <w:r w:rsidRPr="00F5126F">
          <w:rPr>
            <w:rFonts w:ascii="Times New Roman" w:hAnsi="Times New Roman" w:cs="Times New Roman"/>
            <w:sz w:val="24"/>
            <w:szCs w:val="24"/>
          </w:rPr>
          <w:t>Закона</w:t>
        </w:r>
      </w:hyperlink>
      <w:r w:rsidRPr="00F5126F">
        <w:rPr>
          <w:rFonts w:ascii="Times New Roman" w:hAnsi="Times New Roman" w:cs="Times New Roman"/>
          <w:sz w:val="24"/>
          <w:szCs w:val="24"/>
        </w:rPr>
        <w:t xml:space="preserve"> </w:t>
      </w:r>
      <w:r w:rsidR="003B2D2D">
        <w:rPr>
          <w:rFonts w:ascii="Times New Roman" w:hAnsi="Times New Roman" w:cs="Times New Roman"/>
          <w:sz w:val="24"/>
          <w:szCs w:val="24"/>
        </w:rPr>
        <w:t>№</w:t>
      </w:r>
      <w:r w:rsidRPr="00F5126F">
        <w:rPr>
          <w:rFonts w:ascii="Times New Roman" w:hAnsi="Times New Roman" w:cs="Times New Roman"/>
          <w:sz w:val="24"/>
          <w:szCs w:val="24"/>
        </w:rPr>
        <w:t xml:space="preserve"> 44-ФЗ, в том числе приводят к ограничению конкуренции, в частности к необоснованному ограничению числа участников закупок.</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 xml:space="preserve">5. Состав Единой комиссии утверждается </w:t>
      </w:r>
      <w:r w:rsidR="0098156E" w:rsidRPr="00F5126F">
        <w:rPr>
          <w:rFonts w:ascii="Times New Roman" w:hAnsi="Times New Roman" w:cs="Times New Roman"/>
          <w:sz w:val="24"/>
          <w:szCs w:val="24"/>
        </w:rPr>
        <w:t xml:space="preserve">постановлением </w:t>
      </w:r>
      <w:r w:rsidR="00BA1D37" w:rsidRPr="00F5126F">
        <w:rPr>
          <w:rFonts w:ascii="Times New Roman" w:hAnsi="Times New Roman" w:cs="Times New Roman"/>
          <w:sz w:val="24"/>
          <w:szCs w:val="24"/>
        </w:rPr>
        <w:t xml:space="preserve">администрации </w:t>
      </w:r>
      <w:r w:rsidR="00342502" w:rsidRPr="00F5126F">
        <w:rPr>
          <w:rFonts w:ascii="Times New Roman" w:hAnsi="Times New Roman" w:cs="Times New Roman"/>
          <w:sz w:val="24"/>
          <w:szCs w:val="24"/>
        </w:rPr>
        <w:t xml:space="preserve">городского поселения Тельминского </w:t>
      </w:r>
      <w:r w:rsidR="0098156E" w:rsidRPr="00F5126F">
        <w:rPr>
          <w:rFonts w:ascii="Times New Roman" w:hAnsi="Times New Roman" w:cs="Times New Roman"/>
          <w:sz w:val="24"/>
          <w:szCs w:val="24"/>
        </w:rPr>
        <w:t>муниципального образования</w:t>
      </w:r>
      <w:r w:rsidRPr="00F5126F">
        <w:rPr>
          <w:rFonts w:ascii="Times New Roman" w:hAnsi="Times New Roman" w:cs="Times New Roman"/>
          <w:sz w:val="24"/>
          <w:szCs w:val="24"/>
        </w:rPr>
        <w:t xml:space="preserve">. Число членов Единой комиссии должно быть не менее пяти человек. Замена членов Единой комиссии осуществляется </w:t>
      </w:r>
      <w:r w:rsidR="0098156E" w:rsidRPr="00F5126F">
        <w:rPr>
          <w:rFonts w:ascii="Times New Roman" w:hAnsi="Times New Roman" w:cs="Times New Roman"/>
          <w:sz w:val="24"/>
          <w:szCs w:val="24"/>
        </w:rPr>
        <w:t xml:space="preserve">постановлением </w:t>
      </w:r>
      <w:r w:rsidR="00BA1D37" w:rsidRPr="00F5126F">
        <w:rPr>
          <w:rFonts w:ascii="Times New Roman" w:hAnsi="Times New Roman" w:cs="Times New Roman"/>
          <w:sz w:val="24"/>
          <w:szCs w:val="24"/>
        </w:rPr>
        <w:t xml:space="preserve">администрации </w:t>
      </w:r>
      <w:r w:rsidR="00342502" w:rsidRPr="00F5126F">
        <w:rPr>
          <w:rFonts w:ascii="Times New Roman" w:hAnsi="Times New Roman" w:cs="Times New Roman"/>
          <w:sz w:val="24"/>
          <w:szCs w:val="24"/>
        </w:rPr>
        <w:t xml:space="preserve">городского поселения Тельминского </w:t>
      </w:r>
      <w:r w:rsidR="0098156E" w:rsidRPr="00F5126F">
        <w:rPr>
          <w:rFonts w:ascii="Times New Roman" w:hAnsi="Times New Roman" w:cs="Times New Roman"/>
          <w:sz w:val="24"/>
          <w:szCs w:val="24"/>
        </w:rPr>
        <w:t>муниципального образования</w:t>
      </w:r>
      <w:r w:rsidRPr="00F5126F">
        <w:rPr>
          <w:rFonts w:ascii="Times New Roman" w:hAnsi="Times New Roman" w:cs="Times New Roman"/>
          <w:sz w:val="24"/>
          <w:szCs w:val="24"/>
        </w:rPr>
        <w:t>.</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6. В состав Единой комиссии входят председатель, заместитель председателя, члены Единой комиссии.</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 xml:space="preserve">7. </w:t>
      </w:r>
      <w:proofErr w:type="gramStart"/>
      <w:r w:rsidRPr="00F5126F">
        <w:rPr>
          <w:rFonts w:ascii="Times New Roman" w:hAnsi="Times New Roman" w:cs="Times New Roman"/>
          <w:sz w:val="24"/>
          <w:szCs w:val="24"/>
        </w:rPr>
        <w:t>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F5126F">
        <w:rPr>
          <w:rFonts w:ascii="Times New Roman" w:hAnsi="Times New Roman" w:cs="Times New Roman"/>
          <w:sz w:val="24"/>
          <w:szCs w:val="24"/>
        </w:rPr>
        <w:t xml:space="preserve"> </w:t>
      </w:r>
      <w:proofErr w:type="gramStart"/>
      <w:r w:rsidRPr="00F5126F">
        <w:rPr>
          <w:rFonts w:ascii="Times New Roman" w:hAnsi="Times New Roman" w:cs="Times New Roman"/>
          <w:sz w:val="24"/>
          <w:szCs w:val="24"/>
        </w:rPr>
        <w:t xml:space="preserve">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w:t>
      </w:r>
      <w:r w:rsidRPr="00F5126F">
        <w:rPr>
          <w:rFonts w:ascii="Times New Roman" w:hAnsi="Times New Roman" w:cs="Times New Roman"/>
          <w:sz w:val="24"/>
          <w:szCs w:val="24"/>
        </w:rPr>
        <w:lastRenderedPageBreak/>
        <w:t>(родителями и детьми, дедушкой</w:t>
      </w:r>
      <w:proofErr w:type="gramEnd"/>
      <w:r w:rsidRPr="00F5126F">
        <w:rPr>
          <w:rFonts w:ascii="Times New Roman" w:hAnsi="Times New Roman" w:cs="Times New Roman"/>
          <w:sz w:val="24"/>
          <w:szCs w:val="24"/>
        </w:rPr>
        <w:t xml:space="preserve">, </w:t>
      </w:r>
      <w:proofErr w:type="gramStart"/>
      <w:r w:rsidRPr="00F5126F">
        <w:rPr>
          <w:rFonts w:ascii="Times New Roman" w:hAnsi="Times New Roman" w:cs="Times New Roman"/>
          <w:sz w:val="24"/>
          <w:szCs w:val="24"/>
        </w:rPr>
        <w:t xml:space="preserve">бабушкой и внуками), полнородными и </w:t>
      </w:r>
      <w:proofErr w:type="spellStart"/>
      <w:r w:rsidRPr="00F5126F">
        <w:rPr>
          <w:rFonts w:ascii="Times New Roman" w:hAnsi="Times New Roman" w:cs="Times New Roman"/>
          <w:sz w:val="24"/>
          <w:szCs w:val="24"/>
        </w:rPr>
        <w:t>неполнородными</w:t>
      </w:r>
      <w:proofErr w:type="spellEnd"/>
      <w:r w:rsidRPr="00F5126F">
        <w:rPr>
          <w:rFonts w:ascii="Times New Roman" w:hAnsi="Times New Roman" w:cs="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F5126F">
        <w:rPr>
          <w:rFonts w:ascii="Times New Roman" w:hAnsi="Times New Roman" w:cs="Times New Roman"/>
          <w:sz w:val="24"/>
          <w:szCs w:val="24"/>
        </w:rPr>
        <w:t xml:space="preserve"> </w:t>
      </w:r>
      <w:proofErr w:type="gramStart"/>
      <w:r w:rsidRPr="00F5126F">
        <w:rPr>
          <w:rFonts w:ascii="Times New Roman" w:hAnsi="Times New Roman" w:cs="Times New Roman"/>
          <w:sz w:val="24"/>
          <w:szCs w:val="24"/>
        </w:rPr>
        <w:t>В случае выявления в составе комиссии указанных лиц они незамедлительно заменяются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270C10" w:rsidRPr="00F5126F" w:rsidRDefault="00270C10" w:rsidP="0098156E">
      <w:pPr>
        <w:pStyle w:val="a8"/>
        <w:ind w:firstLine="567"/>
        <w:jc w:val="both"/>
        <w:rPr>
          <w:rFonts w:ascii="Times New Roman" w:hAnsi="Times New Roman" w:cs="Times New Roman"/>
          <w:sz w:val="24"/>
          <w:szCs w:val="24"/>
        </w:rPr>
      </w:pPr>
      <w:bookmarkStart w:id="0" w:name="Par52"/>
      <w:bookmarkEnd w:id="0"/>
      <w:r w:rsidRPr="00F5126F">
        <w:rPr>
          <w:rFonts w:ascii="Times New Roman" w:hAnsi="Times New Roman" w:cs="Times New Roman"/>
          <w:sz w:val="24"/>
          <w:szCs w:val="24"/>
        </w:rPr>
        <w:t>8. Функции Единой комиссии:</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8.1. При определении поставщиков (подрядчиков, исполнителей) путем проведения конкурсов Единая комиссия осуществляет:</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ведение и подписание протокола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рассмотрение и оценка заявок на участие в открытом конкурсе;</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 xml:space="preserve">отклонение заявок на участие в конкурсе в соответствии с </w:t>
      </w:r>
      <w:hyperlink r:id="rId11" w:history="1">
        <w:r w:rsidRPr="00F5126F">
          <w:rPr>
            <w:rFonts w:ascii="Times New Roman" w:hAnsi="Times New Roman" w:cs="Times New Roman"/>
            <w:sz w:val="24"/>
            <w:szCs w:val="24"/>
          </w:rPr>
          <w:t>Законом</w:t>
        </w:r>
      </w:hyperlink>
      <w:r w:rsidRPr="00F5126F">
        <w:rPr>
          <w:rFonts w:ascii="Times New Roman" w:hAnsi="Times New Roman" w:cs="Times New Roman"/>
          <w:sz w:val="24"/>
          <w:szCs w:val="24"/>
        </w:rPr>
        <w:t xml:space="preserve"> </w:t>
      </w:r>
      <w:r w:rsidR="003B2D2D">
        <w:rPr>
          <w:rFonts w:ascii="Times New Roman" w:hAnsi="Times New Roman" w:cs="Times New Roman"/>
          <w:sz w:val="24"/>
          <w:szCs w:val="24"/>
        </w:rPr>
        <w:t>№</w:t>
      </w:r>
      <w:r w:rsidRPr="00F5126F">
        <w:rPr>
          <w:rFonts w:ascii="Times New Roman" w:hAnsi="Times New Roman" w:cs="Times New Roman"/>
          <w:sz w:val="24"/>
          <w:szCs w:val="24"/>
        </w:rPr>
        <w:t xml:space="preserve"> 44-ФЗ;</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выявление победителя открытого конкурса;</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ведение и подписание протокола рассмотрения и оценки заявки на участие в открытом конкурсе;</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 xml:space="preserve">вскрытие конвертов с заявками на участие в конкурсе с ограниченным участием и открытие доступа </w:t>
      </w:r>
      <w:proofErr w:type="gramStart"/>
      <w:r w:rsidRPr="00F5126F">
        <w:rPr>
          <w:rFonts w:ascii="Times New Roman" w:hAnsi="Times New Roman" w:cs="Times New Roman"/>
          <w:sz w:val="24"/>
          <w:szCs w:val="24"/>
        </w:rPr>
        <w:t>к поданным в форме электронных документов заявкам на участие в конкурсе с ограниченным участием</w:t>
      </w:r>
      <w:proofErr w:type="gramEnd"/>
      <w:r w:rsidRPr="00F5126F">
        <w:rPr>
          <w:rFonts w:ascii="Times New Roman" w:hAnsi="Times New Roman" w:cs="Times New Roman"/>
          <w:sz w:val="24"/>
          <w:szCs w:val="24"/>
        </w:rPr>
        <w:t>;</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проведение предквалификационного отбора участников конкурса с ограниченным участием;</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выявление участников конкурса с ограниченным участием, которые соответствуют установленным требованиям предквалификационного отбора;</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ведение и подписание протокола предквалификационного отбора участников конкурса с ограниченным участием;</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рассмотрение и оценка заявок на участие в конкурсе с ограниченным участием участников закупки, прошедших предквалификационный отбор;</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ведение и подписание протокола рассмотрения и оценки заявок на участие в конкурсе с ограниченным участием;</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вскрытие конвертов с первоначальными заявками на участие в двухэтапном конкурсе и открытие доступа к поданным в форме электронных документов первоначальным заявкам на участие в двухэтапном конкурсе;</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ведение и подписание протокола вскрытия конвертов с первоначальными заявками на участие в двухэтапном конкурсе;</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проведение обсуждения первоначальных предложений участников двухэтапного конкурса;</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ведение и подписание протокола первого этапа двухэтапного конкурса;</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вскрытие конвертов с окончательными заявками на участие в двухэтапном конкурсе;</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ведение и подписание протокола вскрытия конвертов с окончательными заявками на участие в двухэтапном конкурсе;</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рассмотрение и оценка окончательных заявок на участие в двухэтапном конкурсе;</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 xml:space="preserve">отклонение заявок на участие в двухэтапном конкурсе в соответствии с </w:t>
      </w:r>
      <w:hyperlink r:id="rId12" w:history="1">
        <w:r w:rsidRPr="00F5126F">
          <w:rPr>
            <w:rFonts w:ascii="Times New Roman" w:hAnsi="Times New Roman" w:cs="Times New Roman"/>
            <w:sz w:val="24"/>
            <w:szCs w:val="24"/>
          </w:rPr>
          <w:t>Законом</w:t>
        </w:r>
      </w:hyperlink>
      <w:r w:rsidRPr="00F5126F">
        <w:rPr>
          <w:rFonts w:ascii="Times New Roman" w:hAnsi="Times New Roman" w:cs="Times New Roman"/>
          <w:sz w:val="24"/>
          <w:szCs w:val="24"/>
        </w:rPr>
        <w:t xml:space="preserve"> </w:t>
      </w:r>
      <w:r w:rsidR="003B2D2D">
        <w:rPr>
          <w:rFonts w:ascii="Times New Roman" w:hAnsi="Times New Roman" w:cs="Times New Roman"/>
          <w:sz w:val="24"/>
          <w:szCs w:val="24"/>
        </w:rPr>
        <w:t>№</w:t>
      </w:r>
      <w:r w:rsidRPr="00F5126F">
        <w:rPr>
          <w:rFonts w:ascii="Times New Roman" w:hAnsi="Times New Roman" w:cs="Times New Roman"/>
          <w:sz w:val="24"/>
          <w:szCs w:val="24"/>
        </w:rPr>
        <w:t xml:space="preserve"> 44-ФЗ;</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выявление победителя двухэтапного конкурса;</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ведение и подписание протокола рассмотрения и оценки окончательных заявок на участие в двухэтапном конкурсе;</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 xml:space="preserve">иные полномочия и функции в соответствии с законодательством Российской Федерации в сфере закупок для </w:t>
      </w:r>
      <w:r w:rsidR="0098156E" w:rsidRPr="00F5126F">
        <w:rPr>
          <w:rFonts w:ascii="Times New Roman" w:hAnsi="Times New Roman" w:cs="Times New Roman"/>
          <w:sz w:val="24"/>
          <w:szCs w:val="24"/>
        </w:rPr>
        <w:t>муниципальных</w:t>
      </w:r>
      <w:r w:rsidRPr="00F5126F">
        <w:rPr>
          <w:rFonts w:ascii="Times New Roman" w:hAnsi="Times New Roman" w:cs="Times New Roman"/>
          <w:sz w:val="24"/>
          <w:szCs w:val="24"/>
        </w:rPr>
        <w:t xml:space="preserve"> нужд.</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8.2. При определении поставщиков (подрядчиков, исполнителей) путем проведения аукциона в электронной форме (электронного аукциона) Единая комиссия осуществляет:</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lastRenderedPageBreak/>
        <w:t>рассмотрение первых частей заявок на участие в аукционе в электронной форме (электронном аукционе);</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 xml:space="preserve">принятие решения о допуске участника закупки, подавшего заявку на участие в электронном аукционе, к участию в нем и признании такого участника закупки участником такого аукциона или об отказе в допуске к участию в таком аукционе в соответствии с </w:t>
      </w:r>
      <w:hyperlink r:id="rId13" w:history="1">
        <w:r w:rsidRPr="00F5126F">
          <w:rPr>
            <w:rFonts w:ascii="Times New Roman" w:hAnsi="Times New Roman" w:cs="Times New Roman"/>
            <w:sz w:val="24"/>
            <w:szCs w:val="24"/>
          </w:rPr>
          <w:t>Законом</w:t>
        </w:r>
      </w:hyperlink>
      <w:r w:rsidRPr="00F5126F">
        <w:rPr>
          <w:rFonts w:ascii="Times New Roman" w:hAnsi="Times New Roman" w:cs="Times New Roman"/>
          <w:sz w:val="24"/>
          <w:szCs w:val="24"/>
        </w:rPr>
        <w:t xml:space="preserve"> </w:t>
      </w:r>
      <w:r w:rsidR="003B2D2D">
        <w:rPr>
          <w:rFonts w:ascii="Times New Roman" w:hAnsi="Times New Roman" w:cs="Times New Roman"/>
          <w:sz w:val="24"/>
          <w:szCs w:val="24"/>
        </w:rPr>
        <w:t>№</w:t>
      </w:r>
      <w:r w:rsidRPr="00F5126F">
        <w:rPr>
          <w:rFonts w:ascii="Times New Roman" w:hAnsi="Times New Roman" w:cs="Times New Roman"/>
          <w:sz w:val="24"/>
          <w:szCs w:val="24"/>
        </w:rPr>
        <w:t xml:space="preserve"> 44-ФЗ;</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ведение и подписание протокола рассмотрения заявок на участие в электронном аукционе;</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рассмотрение вторых частей заявок на участие в электронном аукционе;</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 xml:space="preserve">принятие решения о соответствии или о несоответствии заявок на участие в электронном аукционе требованиям, установленным документацией о таком аукционе в соответствии с </w:t>
      </w:r>
      <w:hyperlink r:id="rId14" w:history="1">
        <w:r w:rsidRPr="00F5126F">
          <w:rPr>
            <w:rFonts w:ascii="Times New Roman" w:hAnsi="Times New Roman" w:cs="Times New Roman"/>
            <w:sz w:val="24"/>
            <w:szCs w:val="24"/>
          </w:rPr>
          <w:t>Законом</w:t>
        </w:r>
      </w:hyperlink>
      <w:r w:rsidRPr="00F5126F">
        <w:rPr>
          <w:rFonts w:ascii="Times New Roman" w:hAnsi="Times New Roman" w:cs="Times New Roman"/>
          <w:sz w:val="24"/>
          <w:szCs w:val="24"/>
        </w:rPr>
        <w:t xml:space="preserve"> </w:t>
      </w:r>
      <w:r w:rsidR="003B2D2D">
        <w:rPr>
          <w:rFonts w:ascii="Times New Roman" w:hAnsi="Times New Roman" w:cs="Times New Roman"/>
          <w:sz w:val="24"/>
          <w:szCs w:val="24"/>
        </w:rPr>
        <w:t>№</w:t>
      </w:r>
      <w:r w:rsidRPr="00F5126F">
        <w:rPr>
          <w:rFonts w:ascii="Times New Roman" w:hAnsi="Times New Roman" w:cs="Times New Roman"/>
          <w:sz w:val="24"/>
          <w:szCs w:val="24"/>
        </w:rPr>
        <w:t xml:space="preserve"> 44-ФЗ;</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ведение и подписание протокола подведения итогов электронного аукциона;</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рассмотрение единственной заявки на участие в электронном аукционе;</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ведение и подписание протокола рассмотрения единственной заявки на участие в электронном аукционе;</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рассмотрение заявки единственного участника электронного аукциона (при принятии Единой комиссией решения об отказе в допуске к участию в электронном аукционе остальных заявок);</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 xml:space="preserve">ведение и подписание </w:t>
      </w:r>
      <w:proofErr w:type="gramStart"/>
      <w:r w:rsidRPr="00F5126F">
        <w:rPr>
          <w:rFonts w:ascii="Times New Roman" w:hAnsi="Times New Roman" w:cs="Times New Roman"/>
          <w:sz w:val="24"/>
          <w:szCs w:val="24"/>
        </w:rPr>
        <w:t>протокола рассмотрения заявки единственного участника электронного аукциона</w:t>
      </w:r>
      <w:proofErr w:type="gramEnd"/>
      <w:r w:rsidRPr="00F5126F">
        <w:rPr>
          <w:rFonts w:ascii="Times New Roman" w:hAnsi="Times New Roman" w:cs="Times New Roman"/>
          <w:sz w:val="24"/>
          <w:szCs w:val="24"/>
        </w:rPr>
        <w:t>;</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иные полномочия и функции в соответствии с законодательством Российской Федерации в сфере закупок для государственных нужд.</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8.3. При определении поставщиков (подрядчиков, исполнителей) путем проведения запроса котировок Единая комиссия осуществляет:</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вскрытие конвертов с заявками на участие в запросе котировок и открытие доступа к поданным в форме электронных документов заявкам на участие в запросе котировок;</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рассмотрение и оценка заявок на участие в запросе котировок;</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 xml:space="preserve">отклонение заявок на участие в запросе котировок в соответствии с </w:t>
      </w:r>
      <w:hyperlink r:id="rId15" w:history="1">
        <w:r w:rsidRPr="00F5126F">
          <w:rPr>
            <w:rFonts w:ascii="Times New Roman" w:hAnsi="Times New Roman" w:cs="Times New Roman"/>
            <w:sz w:val="24"/>
            <w:szCs w:val="24"/>
          </w:rPr>
          <w:t>Законом</w:t>
        </w:r>
      </w:hyperlink>
      <w:r w:rsidRPr="00F5126F">
        <w:rPr>
          <w:rFonts w:ascii="Times New Roman" w:hAnsi="Times New Roman" w:cs="Times New Roman"/>
          <w:sz w:val="24"/>
          <w:szCs w:val="24"/>
        </w:rPr>
        <w:t xml:space="preserve"> </w:t>
      </w:r>
      <w:r w:rsidR="003B2D2D">
        <w:rPr>
          <w:rFonts w:ascii="Times New Roman" w:hAnsi="Times New Roman" w:cs="Times New Roman"/>
          <w:sz w:val="24"/>
          <w:szCs w:val="24"/>
        </w:rPr>
        <w:t>№</w:t>
      </w:r>
      <w:r w:rsidRPr="00F5126F">
        <w:rPr>
          <w:rFonts w:ascii="Times New Roman" w:hAnsi="Times New Roman" w:cs="Times New Roman"/>
          <w:sz w:val="24"/>
          <w:szCs w:val="24"/>
        </w:rPr>
        <w:t xml:space="preserve"> 44-ФЗ;</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выявление победителя в запросе котировок;</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ведение и подписание протокола рассмотрения и оценки заявок на участие в запросе котировок;</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иные полномочия и функции в соответствии с законодательством Российской Федерации в сфере закупок для государственных нужд.</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8.4. При определении поставщиков (подрядчиков, исполнителей) путем проведения запроса предложений Единая комиссия осуществляет:</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вскрытие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рассмотрение и оценка заявок на участие в запросе предложений;</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 xml:space="preserve">отстранение участников запроса предложений в соответствии с </w:t>
      </w:r>
      <w:hyperlink r:id="rId16" w:history="1">
        <w:r w:rsidRPr="00F5126F">
          <w:rPr>
            <w:rFonts w:ascii="Times New Roman" w:hAnsi="Times New Roman" w:cs="Times New Roman"/>
            <w:sz w:val="24"/>
            <w:szCs w:val="24"/>
          </w:rPr>
          <w:t>Законом</w:t>
        </w:r>
      </w:hyperlink>
      <w:r w:rsidRPr="00F5126F">
        <w:rPr>
          <w:rFonts w:ascii="Times New Roman" w:hAnsi="Times New Roman" w:cs="Times New Roman"/>
          <w:sz w:val="24"/>
          <w:szCs w:val="24"/>
        </w:rPr>
        <w:t xml:space="preserve"> </w:t>
      </w:r>
      <w:r w:rsidR="003B2D2D">
        <w:rPr>
          <w:rFonts w:ascii="Times New Roman" w:hAnsi="Times New Roman" w:cs="Times New Roman"/>
          <w:sz w:val="24"/>
          <w:szCs w:val="24"/>
        </w:rPr>
        <w:t>№</w:t>
      </w:r>
      <w:r w:rsidRPr="00F5126F">
        <w:rPr>
          <w:rFonts w:ascii="Times New Roman" w:hAnsi="Times New Roman" w:cs="Times New Roman"/>
          <w:sz w:val="24"/>
          <w:szCs w:val="24"/>
        </w:rPr>
        <w:t xml:space="preserve"> 44-ФЗ;</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определение лучшей заявки на участие в запросе предложений;</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ведение и подписание протокола проведения запроса предложений;</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вскрытие конвертов с окончательными предложениями и открытие доступа к поданным в форме электронных документов окончательным предложениям;</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рассмотрение и оценка окончательных предложений;</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определение победителя запроса предложений;</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ведение и подписание итогового протокола запроса предложений;</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иные полномочия и функции в соответствии с законодательством Российской</w:t>
      </w:r>
      <w:r w:rsidR="00E519F4" w:rsidRPr="00F5126F">
        <w:rPr>
          <w:rFonts w:ascii="Times New Roman" w:hAnsi="Times New Roman" w:cs="Times New Roman"/>
          <w:sz w:val="24"/>
          <w:szCs w:val="24"/>
        </w:rPr>
        <w:t xml:space="preserve"> Федерации в сфере закупок для муниципальных</w:t>
      </w:r>
      <w:r w:rsidRPr="00F5126F">
        <w:rPr>
          <w:rFonts w:ascii="Times New Roman" w:hAnsi="Times New Roman" w:cs="Times New Roman"/>
          <w:sz w:val="24"/>
          <w:szCs w:val="24"/>
        </w:rPr>
        <w:t xml:space="preserve"> нужд.</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 xml:space="preserve">9. Единая комиссия правомочна осуществлять функции, предусмотренные </w:t>
      </w:r>
      <w:hyperlink w:anchor="Par52" w:tooltip="8. Функции Единой комиссии:" w:history="1">
        <w:r w:rsidRPr="00F5126F">
          <w:rPr>
            <w:rFonts w:ascii="Times New Roman" w:hAnsi="Times New Roman" w:cs="Times New Roman"/>
            <w:sz w:val="24"/>
            <w:szCs w:val="24"/>
          </w:rPr>
          <w:t>пунктом 8</w:t>
        </w:r>
      </w:hyperlink>
      <w:r w:rsidRPr="00F5126F">
        <w:rPr>
          <w:rFonts w:ascii="Times New Roman" w:hAnsi="Times New Roman" w:cs="Times New Roman"/>
          <w:sz w:val="24"/>
          <w:szCs w:val="24"/>
        </w:rPr>
        <w:t xml:space="preserve"> настоящего Порядка, если на заседании Единой комиссии присутствует не менее чем пятьдесят процентов общего числа ее членов.</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10. Работа Единой комиссии осуществляется в форме заседаний.</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lastRenderedPageBreak/>
        <w:t>11. Члены Единой комиссии должны быть своевременно уведомлены заместителем председателя Единой комиссии о месте, дате и времени проведения заседания Единой комиссии.</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 xml:space="preserve">12. Место, дата и время заседания Единой комиссии указываются в документациях о закупках и </w:t>
      </w:r>
      <w:proofErr w:type="gramStart"/>
      <w:r w:rsidRPr="00F5126F">
        <w:rPr>
          <w:rFonts w:ascii="Times New Roman" w:hAnsi="Times New Roman" w:cs="Times New Roman"/>
          <w:sz w:val="24"/>
          <w:szCs w:val="24"/>
        </w:rPr>
        <w:t>извещениях</w:t>
      </w:r>
      <w:proofErr w:type="gramEnd"/>
      <w:r w:rsidRPr="00F5126F">
        <w:rPr>
          <w:rFonts w:ascii="Times New Roman" w:hAnsi="Times New Roman" w:cs="Times New Roman"/>
          <w:sz w:val="24"/>
          <w:szCs w:val="24"/>
        </w:rPr>
        <w:t xml:space="preserve"> о проведении закупок.</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13.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14. Решения Единой комиссии принимаются открытым голосованием, член Единой комиссии имеет один голос. При принятии Единой комиссией решения открытым голосованием в случае, если мнения присутствующих членов Единой комиссии по решаемому вопросу разделились поровну, председатель Единой комиссии имеет право принятия окончательного решения.</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15. Протоколы заседаний Единой комиссии подписываются председателем Единой комиссии и всеми членами Единой комиссии, принимавшими участие в заседании.</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 xml:space="preserve">16. </w:t>
      </w:r>
      <w:proofErr w:type="gramStart"/>
      <w:r w:rsidRPr="00F5126F">
        <w:rPr>
          <w:rFonts w:ascii="Times New Roman" w:hAnsi="Times New Roman" w:cs="Times New Roman"/>
          <w:sz w:val="24"/>
          <w:szCs w:val="24"/>
        </w:rPr>
        <w:t>Единая комиссия осуществляет рассмотрение и оценку заявок на участие в открытом конкурсе, двухэтапном конкурсе, запросе котировок, запросе предложений для выявления победителя конкурса, запроса котировок и лучшей заявки на участие запроса предложений в соответствии с требованиями конкурсной документации, документации о проведении запроса предложений, извещениях о проведении открытого конкурса, двухэтапного конкурса, электронного аукциона, запроса котировок, запроса предложений.</w:t>
      </w:r>
      <w:proofErr w:type="gramEnd"/>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 xml:space="preserve">17. Проведение переговоров членами Единой комиссии с участниками закупок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w:t>
      </w:r>
      <w:hyperlink r:id="rId17" w:history="1">
        <w:r w:rsidRPr="00F5126F">
          <w:rPr>
            <w:rFonts w:ascii="Times New Roman" w:hAnsi="Times New Roman" w:cs="Times New Roman"/>
            <w:sz w:val="24"/>
            <w:szCs w:val="24"/>
          </w:rPr>
          <w:t>Законом</w:t>
        </w:r>
      </w:hyperlink>
      <w:r w:rsidRPr="00F5126F">
        <w:rPr>
          <w:rFonts w:ascii="Times New Roman" w:hAnsi="Times New Roman" w:cs="Times New Roman"/>
          <w:sz w:val="24"/>
          <w:szCs w:val="24"/>
        </w:rPr>
        <w:t xml:space="preserve"> </w:t>
      </w:r>
      <w:r w:rsidR="003B2D2D">
        <w:rPr>
          <w:rFonts w:ascii="Times New Roman" w:hAnsi="Times New Roman" w:cs="Times New Roman"/>
          <w:sz w:val="24"/>
          <w:szCs w:val="24"/>
        </w:rPr>
        <w:t>№</w:t>
      </w:r>
      <w:r w:rsidRPr="00F5126F">
        <w:rPr>
          <w:rFonts w:ascii="Times New Roman" w:hAnsi="Times New Roman" w:cs="Times New Roman"/>
          <w:sz w:val="24"/>
          <w:szCs w:val="24"/>
        </w:rPr>
        <w:t xml:space="preserve"> 44-ФЗ.</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18. Для оценки заявок участников закупок Единая комиссия вправе привлекать независимых специалистов (экспертов), заключения которых по рассматриваемым вопросам носят рекомендательный характер.</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19. Единая комиссия вправе осуществлять иные права в соответствии с законодательством в сфере закупок и настоящим Порядком.</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20. Председатель Единой комиссии:</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организует работу Единой комиссии;</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ведет заседание Единой комиссии.</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21. Заместитель председателя Единой комиссии:</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исполняет обязанности председателя Е</w:t>
      </w:r>
      <w:r w:rsidR="00E519F4" w:rsidRPr="00F5126F">
        <w:rPr>
          <w:rFonts w:ascii="Times New Roman" w:hAnsi="Times New Roman" w:cs="Times New Roman"/>
          <w:sz w:val="24"/>
          <w:szCs w:val="24"/>
        </w:rPr>
        <w:t>диной комиссии в его отсутствие.</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22. Члены Единой комиссии:</w:t>
      </w:r>
    </w:p>
    <w:p w:rsidR="00270C10" w:rsidRPr="00F5126F" w:rsidRDefault="00270C10" w:rsidP="0098156E">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рассматривают поступившие заявки при проведении конкурсов, аукционов, запросов котировок, запросов предложений и принимают решения по определению поставщиков (подрядчиков, исполнителей);</w:t>
      </w:r>
    </w:p>
    <w:p w:rsidR="00270C10" w:rsidRPr="00F5126F" w:rsidRDefault="00270C10" w:rsidP="00E519F4">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обеспечивают подписание прото</w:t>
      </w:r>
      <w:r w:rsidR="00E519F4" w:rsidRPr="00F5126F">
        <w:rPr>
          <w:rFonts w:ascii="Times New Roman" w:hAnsi="Times New Roman" w:cs="Times New Roman"/>
          <w:sz w:val="24"/>
          <w:szCs w:val="24"/>
        </w:rPr>
        <w:t>колов заседаний Единой комиссии;</w:t>
      </w:r>
    </w:p>
    <w:p w:rsidR="00E519F4" w:rsidRPr="00F5126F" w:rsidRDefault="00B433E3" w:rsidP="00E519F4">
      <w:pPr>
        <w:pStyle w:val="a8"/>
        <w:ind w:firstLine="567"/>
        <w:jc w:val="both"/>
        <w:rPr>
          <w:rFonts w:ascii="Times New Roman" w:hAnsi="Times New Roman" w:cs="Times New Roman"/>
          <w:sz w:val="24"/>
          <w:szCs w:val="24"/>
        </w:rPr>
      </w:pPr>
      <w:r w:rsidRPr="00F5126F">
        <w:rPr>
          <w:rFonts w:ascii="Times New Roman" w:hAnsi="Times New Roman" w:cs="Times New Roman"/>
          <w:sz w:val="24"/>
          <w:szCs w:val="24"/>
        </w:rPr>
        <w:t xml:space="preserve">контрактный управляющий </w:t>
      </w:r>
      <w:r w:rsidR="008E6391" w:rsidRPr="00F5126F">
        <w:rPr>
          <w:rFonts w:ascii="Times New Roman" w:hAnsi="Times New Roman" w:cs="Times New Roman"/>
          <w:sz w:val="24"/>
          <w:szCs w:val="24"/>
        </w:rPr>
        <w:t xml:space="preserve">администрации </w:t>
      </w:r>
      <w:r w:rsidRPr="00F5126F">
        <w:rPr>
          <w:rFonts w:ascii="Times New Roman" w:hAnsi="Times New Roman" w:cs="Times New Roman"/>
          <w:sz w:val="24"/>
          <w:szCs w:val="24"/>
        </w:rPr>
        <w:t xml:space="preserve">городского поселения Тельминского </w:t>
      </w:r>
      <w:r w:rsidR="008E6391" w:rsidRPr="00F5126F">
        <w:rPr>
          <w:rFonts w:ascii="Times New Roman" w:hAnsi="Times New Roman" w:cs="Times New Roman"/>
          <w:sz w:val="24"/>
          <w:szCs w:val="24"/>
        </w:rPr>
        <w:t xml:space="preserve">муниципального образования - </w:t>
      </w:r>
      <w:r w:rsidR="00E519F4" w:rsidRPr="00F5126F">
        <w:rPr>
          <w:rFonts w:ascii="Times New Roman" w:hAnsi="Times New Roman" w:cs="Times New Roman"/>
          <w:sz w:val="24"/>
          <w:szCs w:val="24"/>
        </w:rPr>
        <w:t>выполняет поручение председателя Единой комиссии по подготовке, организации и проведению конкурсов, аукционов, запросов котировок, запросов предложений и заседаний Единой комиссии, осуществляет своевременное уведомление членов Единой комиссии о месте, дате и времени проведения заседаний Единой комиссии.</w:t>
      </w:r>
    </w:p>
    <w:p w:rsidR="00E519F4" w:rsidRPr="00F5126F" w:rsidRDefault="00E519F4" w:rsidP="00E519F4">
      <w:pPr>
        <w:pStyle w:val="a8"/>
        <w:ind w:firstLine="567"/>
        <w:jc w:val="both"/>
        <w:rPr>
          <w:rFonts w:ascii="Times New Roman" w:hAnsi="Times New Roman" w:cs="Times New Roman"/>
          <w:sz w:val="24"/>
          <w:szCs w:val="24"/>
        </w:rPr>
      </w:pPr>
    </w:p>
    <w:p w:rsidR="00F5126F" w:rsidRDefault="00F5126F">
      <w:pPr>
        <w:rPr>
          <w:rFonts w:ascii="Times New Roman" w:hAnsi="Times New Roman" w:cs="Times New Roman"/>
          <w:sz w:val="24"/>
          <w:szCs w:val="24"/>
        </w:rPr>
      </w:pPr>
      <w:r>
        <w:rPr>
          <w:rFonts w:ascii="Times New Roman" w:hAnsi="Times New Roman" w:cs="Times New Roman"/>
          <w:sz w:val="24"/>
          <w:szCs w:val="24"/>
        </w:rPr>
        <w:br w:type="page"/>
      </w:r>
    </w:p>
    <w:p w:rsidR="00BB32E3" w:rsidRPr="00F5126F" w:rsidRDefault="00BB32E3" w:rsidP="0098156E">
      <w:pPr>
        <w:pStyle w:val="a8"/>
        <w:jc w:val="right"/>
        <w:rPr>
          <w:rFonts w:ascii="Times New Roman" w:hAnsi="Times New Roman" w:cs="Times New Roman"/>
          <w:sz w:val="24"/>
          <w:szCs w:val="24"/>
        </w:rPr>
      </w:pPr>
      <w:r w:rsidRPr="00F5126F">
        <w:rPr>
          <w:rFonts w:ascii="Times New Roman" w:hAnsi="Times New Roman" w:cs="Times New Roman"/>
          <w:sz w:val="24"/>
          <w:szCs w:val="24"/>
        </w:rPr>
        <w:lastRenderedPageBreak/>
        <w:t>Приложение №</w:t>
      </w:r>
      <w:r w:rsidR="00270C10" w:rsidRPr="00F5126F">
        <w:rPr>
          <w:rFonts w:ascii="Times New Roman" w:hAnsi="Times New Roman" w:cs="Times New Roman"/>
          <w:sz w:val="24"/>
          <w:szCs w:val="24"/>
        </w:rPr>
        <w:t xml:space="preserve"> 2</w:t>
      </w:r>
    </w:p>
    <w:p w:rsidR="00F5126F" w:rsidRDefault="00BA1D37" w:rsidP="00BA1D37">
      <w:pPr>
        <w:pStyle w:val="ConsPlusTitle"/>
        <w:ind w:left="5103"/>
        <w:jc w:val="right"/>
        <w:rPr>
          <w:rFonts w:ascii="Times New Roman" w:hAnsi="Times New Roman" w:cs="Times New Roman"/>
          <w:b w:val="0"/>
          <w:sz w:val="24"/>
          <w:szCs w:val="24"/>
        </w:rPr>
      </w:pPr>
      <w:r w:rsidRPr="00F5126F">
        <w:rPr>
          <w:rFonts w:ascii="Times New Roman" w:hAnsi="Times New Roman" w:cs="Times New Roman"/>
          <w:b w:val="0"/>
          <w:sz w:val="24"/>
          <w:szCs w:val="24"/>
        </w:rPr>
        <w:t xml:space="preserve">к постановлению администрации городского поселения Тельминского муниципального образования </w:t>
      </w:r>
    </w:p>
    <w:p w:rsidR="00BA1D37" w:rsidRPr="00F5126F" w:rsidRDefault="001C049F" w:rsidP="00BA1D37">
      <w:pPr>
        <w:pStyle w:val="ConsPlusTitle"/>
        <w:ind w:left="5103"/>
        <w:jc w:val="right"/>
        <w:rPr>
          <w:rFonts w:ascii="Times New Roman" w:hAnsi="Times New Roman" w:cs="Times New Roman"/>
          <w:b w:val="0"/>
          <w:sz w:val="24"/>
          <w:szCs w:val="24"/>
        </w:rPr>
      </w:pPr>
      <w:r>
        <w:rPr>
          <w:rFonts w:ascii="Times New Roman" w:hAnsi="Times New Roman" w:cs="Times New Roman"/>
          <w:b w:val="0"/>
          <w:sz w:val="24"/>
          <w:szCs w:val="24"/>
        </w:rPr>
        <w:t xml:space="preserve">№ 310 </w:t>
      </w:r>
      <w:r w:rsidR="00BA1D37" w:rsidRPr="00F5126F">
        <w:rPr>
          <w:rFonts w:ascii="Times New Roman" w:hAnsi="Times New Roman" w:cs="Times New Roman"/>
          <w:b w:val="0"/>
          <w:sz w:val="24"/>
          <w:szCs w:val="24"/>
        </w:rPr>
        <w:t>от</w:t>
      </w:r>
      <w:r>
        <w:rPr>
          <w:rFonts w:ascii="Times New Roman" w:hAnsi="Times New Roman" w:cs="Times New Roman"/>
          <w:b w:val="0"/>
          <w:sz w:val="24"/>
          <w:szCs w:val="24"/>
        </w:rPr>
        <w:t xml:space="preserve"> 08.10.2018 г.</w:t>
      </w:r>
    </w:p>
    <w:p w:rsidR="00BA1D37" w:rsidRPr="00F5126F" w:rsidRDefault="00BA1D37" w:rsidP="0098156E">
      <w:pPr>
        <w:pStyle w:val="a8"/>
        <w:jc w:val="right"/>
        <w:rPr>
          <w:rFonts w:ascii="Times New Roman" w:hAnsi="Times New Roman" w:cs="Times New Roman"/>
          <w:sz w:val="24"/>
          <w:szCs w:val="24"/>
        </w:rPr>
      </w:pPr>
    </w:p>
    <w:p w:rsidR="00BB32E3" w:rsidRPr="00F5126F" w:rsidRDefault="00BB32E3" w:rsidP="00270C10">
      <w:pPr>
        <w:pStyle w:val="a8"/>
        <w:jc w:val="both"/>
        <w:rPr>
          <w:rFonts w:ascii="Times New Roman" w:hAnsi="Times New Roman" w:cs="Times New Roman"/>
          <w:sz w:val="24"/>
          <w:szCs w:val="24"/>
        </w:rPr>
      </w:pPr>
    </w:p>
    <w:p w:rsidR="00BB32E3" w:rsidRPr="00F5126F" w:rsidRDefault="00BB32E3" w:rsidP="0098156E">
      <w:pPr>
        <w:pStyle w:val="a8"/>
        <w:jc w:val="center"/>
        <w:rPr>
          <w:rFonts w:ascii="Times New Roman" w:hAnsi="Times New Roman" w:cs="Times New Roman"/>
          <w:b/>
          <w:sz w:val="24"/>
          <w:szCs w:val="24"/>
        </w:rPr>
      </w:pPr>
      <w:r w:rsidRPr="00F5126F">
        <w:rPr>
          <w:rFonts w:ascii="Times New Roman" w:hAnsi="Times New Roman" w:cs="Times New Roman"/>
          <w:b/>
          <w:sz w:val="24"/>
          <w:szCs w:val="24"/>
        </w:rPr>
        <w:t>СОСТАВ</w:t>
      </w:r>
    </w:p>
    <w:p w:rsidR="00BB32E3" w:rsidRPr="00F5126F" w:rsidRDefault="00BB32E3" w:rsidP="0098156E">
      <w:pPr>
        <w:pStyle w:val="a8"/>
        <w:jc w:val="center"/>
        <w:rPr>
          <w:rFonts w:ascii="Times New Roman" w:hAnsi="Times New Roman" w:cs="Times New Roman"/>
          <w:b/>
          <w:sz w:val="24"/>
          <w:szCs w:val="24"/>
        </w:rPr>
      </w:pPr>
      <w:r w:rsidRPr="00F5126F">
        <w:rPr>
          <w:rFonts w:ascii="Times New Roman" w:hAnsi="Times New Roman" w:cs="Times New Roman"/>
          <w:sz w:val="24"/>
          <w:szCs w:val="24"/>
        </w:rPr>
        <w:t>Единой комиссии</w:t>
      </w:r>
      <w:r w:rsidR="00926ABC" w:rsidRPr="00F5126F">
        <w:rPr>
          <w:rFonts w:ascii="Times New Roman" w:hAnsi="Times New Roman" w:cs="Times New Roman"/>
          <w:b/>
          <w:sz w:val="24"/>
          <w:szCs w:val="24"/>
        </w:rPr>
        <w:t xml:space="preserve"> </w:t>
      </w:r>
      <w:r w:rsidR="00270C10" w:rsidRPr="00F5126F">
        <w:rPr>
          <w:rFonts w:ascii="Times New Roman" w:hAnsi="Times New Roman" w:cs="Times New Roman"/>
          <w:sz w:val="24"/>
          <w:szCs w:val="24"/>
        </w:rPr>
        <w:t>по осуществлению закупок путем проведения конкурсов, аукционов, запросов котировок, запросов п</w:t>
      </w:r>
      <w:bookmarkStart w:id="1" w:name="_GoBack"/>
      <w:bookmarkEnd w:id="1"/>
      <w:r w:rsidR="00270C10" w:rsidRPr="00F5126F">
        <w:rPr>
          <w:rFonts w:ascii="Times New Roman" w:hAnsi="Times New Roman" w:cs="Times New Roman"/>
          <w:sz w:val="24"/>
          <w:szCs w:val="24"/>
        </w:rPr>
        <w:t xml:space="preserve">редложений </w:t>
      </w:r>
      <w:r w:rsidR="00B433E3" w:rsidRPr="00F5126F">
        <w:rPr>
          <w:rFonts w:ascii="Times New Roman" w:hAnsi="Times New Roman" w:cs="Times New Roman"/>
          <w:sz w:val="24"/>
          <w:szCs w:val="24"/>
        </w:rPr>
        <w:t xml:space="preserve">городского поселения Тельминского </w:t>
      </w:r>
      <w:r w:rsidR="00270C10" w:rsidRPr="00F5126F">
        <w:rPr>
          <w:rFonts w:ascii="Times New Roman" w:hAnsi="Times New Roman" w:cs="Times New Roman"/>
          <w:sz w:val="24"/>
          <w:szCs w:val="24"/>
        </w:rPr>
        <w:t>муниципального образования</w:t>
      </w:r>
    </w:p>
    <w:p w:rsidR="00926ABC" w:rsidRPr="00F5126F" w:rsidRDefault="00926ABC" w:rsidP="00270C10">
      <w:pPr>
        <w:pStyle w:val="a8"/>
        <w:jc w:val="both"/>
        <w:rPr>
          <w:rFonts w:ascii="Times New Roman" w:hAnsi="Times New Roman" w:cs="Times New Roman"/>
          <w:b/>
          <w:sz w:val="24"/>
          <w:szCs w:val="24"/>
        </w:rPr>
      </w:pPr>
    </w:p>
    <w:p w:rsidR="00BB32E3" w:rsidRPr="00F5126F" w:rsidRDefault="00BB32E3" w:rsidP="00270C10">
      <w:pPr>
        <w:pStyle w:val="a8"/>
        <w:jc w:val="both"/>
        <w:rPr>
          <w:rFonts w:ascii="Times New Roman" w:hAnsi="Times New Roman" w:cs="Times New Roman"/>
          <w:b/>
          <w:sz w:val="24"/>
          <w:szCs w:val="24"/>
        </w:rPr>
      </w:pPr>
      <w:r w:rsidRPr="00F5126F">
        <w:rPr>
          <w:rFonts w:ascii="Times New Roman" w:hAnsi="Times New Roman" w:cs="Times New Roman"/>
          <w:b/>
          <w:sz w:val="24"/>
          <w:szCs w:val="24"/>
        </w:rPr>
        <w:t>Председатель:</w:t>
      </w:r>
    </w:p>
    <w:p w:rsidR="00BB32E3" w:rsidRPr="00F5126F" w:rsidRDefault="00B433E3" w:rsidP="00270C10">
      <w:pPr>
        <w:pStyle w:val="a8"/>
        <w:jc w:val="both"/>
        <w:rPr>
          <w:rFonts w:ascii="Times New Roman" w:hAnsi="Times New Roman" w:cs="Times New Roman"/>
          <w:sz w:val="24"/>
          <w:szCs w:val="24"/>
        </w:rPr>
      </w:pPr>
      <w:r w:rsidRPr="00F5126F">
        <w:rPr>
          <w:rFonts w:ascii="Times New Roman" w:hAnsi="Times New Roman" w:cs="Times New Roman"/>
          <w:sz w:val="24"/>
          <w:szCs w:val="24"/>
        </w:rPr>
        <w:t>Ерофеев Михаил Александрович</w:t>
      </w:r>
      <w:r w:rsidR="00BA1D37" w:rsidRPr="00F5126F">
        <w:rPr>
          <w:rFonts w:ascii="Times New Roman" w:hAnsi="Times New Roman" w:cs="Times New Roman"/>
          <w:sz w:val="24"/>
          <w:szCs w:val="24"/>
        </w:rPr>
        <w:t xml:space="preserve"> </w:t>
      </w:r>
      <w:r w:rsidR="00BB32E3" w:rsidRPr="00F5126F">
        <w:rPr>
          <w:rFonts w:ascii="Times New Roman" w:hAnsi="Times New Roman" w:cs="Times New Roman"/>
          <w:sz w:val="24"/>
          <w:szCs w:val="24"/>
        </w:rPr>
        <w:t xml:space="preserve">– глава администрации </w:t>
      </w:r>
      <w:r w:rsidRPr="00F5126F">
        <w:rPr>
          <w:rFonts w:ascii="Times New Roman" w:hAnsi="Times New Roman" w:cs="Times New Roman"/>
          <w:sz w:val="24"/>
          <w:szCs w:val="24"/>
        </w:rPr>
        <w:t xml:space="preserve">городского поселения Тельминского </w:t>
      </w:r>
      <w:r w:rsidR="00BA1D37" w:rsidRPr="00F5126F">
        <w:rPr>
          <w:rFonts w:ascii="Times New Roman" w:hAnsi="Times New Roman" w:cs="Times New Roman"/>
          <w:sz w:val="24"/>
          <w:szCs w:val="24"/>
        </w:rPr>
        <w:t>муниципального образования</w:t>
      </w:r>
    </w:p>
    <w:p w:rsidR="00270C10" w:rsidRPr="00F5126F" w:rsidRDefault="00270C10" w:rsidP="00BB32E3">
      <w:pPr>
        <w:spacing w:after="0"/>
        <w:jc w:val="both"/>
        <w:rPr>
          <w:rFonts w:ascii="Times New Roman" w:hAnsi="Times New Roman" w:cs="Times New Roman"/>
          <w:b/>
          <w:sz w:val="24"/>
          <w:szCs w:val="24"/>
        </w:rPr>
      </w:pPr>
      <w:r w:rsidRPr="00F5126F">
        <w:rPr>
          <w:rFonts w:ascii="Times New Roman" w:hAnsi="Times New Roman" w:cs="Times New Roman"/>
          <w:b/>
          <w:sz w:val="24"/>
          <w:szCs w:val="24"/>
        </w:rPr>
        <w:t xml:space="preserve">Заместитель председателя: </w:t>
      </w:r>
    </w:p>
    <w:p w:rsidR="00270C10" w:rsidRPr="00F5126F" w:rsidRDefault="00B433E3" w:rsidP="00BB32E3">
      <w:pPr>
        <w:spacing w:after="0"/>
        <w:jc w:val="both"/>
        <w:rPr>
          <w:rFonts w:ascii="Times New Roman" w:hAnsi="Times New Roman" w:cs="Times New Roman"/>
          <w:sz w:val="24"/>
          <w:szCs w:val="24"/>
        </w:rPr>
      </w:pPr>
      <w:r w:rsidRPr="00F5126F">
        <w:rPr>
          <w:rFonts w:ascii="Times New Roman" w:hAnsi="Times New Roman" w:cs="Times New Roman"/>
          <w:sz w:val="24"/>
          <w:szCs w:val="24"/>
        </w:rPr>
        <w:t>Лисецкая Ирина Васильевна</w:t>
      </w:r>
      <w:r w:rsidR="00BA1D37" w:rsidRPr="00F5126F">
        <w:rPr>
          <w:rFonts w:ascii="Times New Roman" w:hAnsi="Times New Roman" w:cs="Times New Roman"/>
          <w:sz w:val="24"/>
          <w:szCs w:val="24"/>
        </w:rPr>
        <w:t xml:space="preserve"> </w:t>
      </w:r>
      <w:r w:rsidR="00270C10" w:rsidRPr="00F5126F">
        <w:rPr>
          <w:rFonts w:ascii="Times New Roman" w:hAnsi="Times New Roman" w:cs="Times New Roman"/>
          <w:sz w:val="24"/>
          <w:szCs w:val="24"/>
        </w:rPr>
        <w:t xml:space="preserve">– ведущий специалист по </w:t>
      </w:r>
      <w:r w:rsidRPr="00F5126F">
        <w:rPr>
          <w:rFonts w:ascii="Times New Roman" w:hAnsi="Times New Roman" w:cs="Times New Roman"/>
          <w:sz w:val="24"/>
          <w:szCs w:val="24"/>
        </w:rPr>
        <w:t>организационной</w:t>
      </w:r>
      <w:r w:rsidR="00270C10" w:rsidRPr="00F5126F">
        <w:rPr>
          <w:rFonts w:ascii="Times New Roman" w:hAnsi="Times New Roman" w:cs="Times New Roman"/>
          <w:sz w:val="24"/>
          <w:szCs w:val="24"/>
        </w:rPr>
        <w:t xml:space="preserve"> </w:t>
      </w:r>
      <w:r w:rsidRPr="00F5126F">
        <w:rPr>
          <w:rFonts w:ascii="Times New Roman" w:hAnsi="Times New Roman" w:cs="Times New Roman"/>
          <w:sz w:val="24"/>
          <w:szCs w:val="24"/>
        </w:rPr>
        <w:t>работе</w:t>
      </w:r>
    </w:p>
    <w:p w:rsidR="00BB32E3" w:rsidRPr="00F5126F" w:rsidRDefault="00BB32E3" w:rsidP="00BB32E3">
      <w:pPr>
        <w:spacing w:after="0"/>
        <w:jc w:val="both"/>
        <w:rPr>
          <w:rFonts w:ascii="Times New Roman" w:hAnsi="Times New Roman" w:cs="Times New Roman"/>
          <w:b/>
          <w:sz w:val="24"/>
          <w:szCs w:val="24"/>
        </w:rPr>
      </w:pPr>
      <w:r w:rsidRPr="00F5126F">
        <w:rPr>
          <w:rFonts w:ascii="Times New Roman" w:hAnsi="Times New Roman" w:cs="Times New Roman"/>
          <w:b/>
          <w:sz w:val="24"/>
          <w:szCs w:val="24"/>
        </w:rPr>
        <w:t>Члены комиссии:</w:t>
      </w:r>
    </w:p>
    <w:p w:rsidR="00270C10" w:rsidRPr="00F5126F" w:rsidRDefault="00BA1D37" w:rsidP="00BB32E3">
      <w:pPr>
        <w:spacing w:after="0"/>
        <w:jc w:val="both"/>
        <w:rPr>
          <w:rFonts w:ascii="Times New Roman" w:hAnsi="Times New Roman" w:cs="Times New Roman"/>
          <w:sz w:val="24"/>
          <w:szCs w:val="24"/>
        </w:rPr>
      </w:pPr>
      <w:r w:rsidRPr="00F5126F">
        <w:rPr>
          <w:rFonts w:ascii="Times New Roman" w:hAnsi="Times New Roman" w:cs="Times New Roman"/>
          <w:sz w:val="24"/>
          <w:szCs w:val="24"/>
        </w:rPr>
        <w:t xml:space="preserve">Кузнецова Екатерина Николаевна </w:t>
      </w:r>
      <w:r w:rsidR="00270C10" w:rsidRPr="00F5126F">
        <w:rPr>
          <w:rFonts w:ascii="Times New Roman" w:hAnsi="Times New Roman" w:cs="Times New Roman"/>
          <w:sz w:val="24"/>
          <w:szCs w:val="24"/>
        </w:rPr>
        <w:t>–</w:t>
      </w:r>
      <w:r w:rsidRPr="00F5126F">
        <w:rPr>
          <w:rFonts w:ascii="Times New Roman" w:hAnsi="Times New Roman" w:cs="Times New Roman"/>
          <w:sz w:val="24"/>
          <w:szCs w:val="24"/>
        </w:rPr>
        <w:t xml:space="preserve"> главны</w:t>
      </w:r>
      <w:r w:rsidR="00B433E3" w:rsidRPr="00F5126F">
        <w:rPr>
          <w:rFonts w:ascii="Times New Roman" w:hAnsi="Times New Roman" w:cs="Times New Roman"/>
          <w:sz w:val="24"/>
          <w:szCs w:val="24"/>
        </w:rPr>
        <w:t xml:space="preserve">й специалист </w:t>
      </w:r>
      <w:r w:rsidRPr="00F5126F">
        <w:rPr>
          <w:rFonts w:ascii="Times New Roman" w:hAnsi="Times New Roman" w:cs="Times New Roman"/>
          <w:sz w:val="24"/>
          <w:szCs w:val="24"/>
        </w:rPr>
        <w:t>по финансово-бюджетной политике</w:t>
      </w:r>
      <w:r w:rsidR="00270C10" w:rsidRPr="00F5126F">
        <w:rPr>
          <w:rFonts w:ascii="Times New Roman" w:hAnsi="Times New Roman" w:cs="Times New Roman"/>
          <w:sz w:val="24"/>
          <w:szCs w:val="24"/>
        </w:rPr>
        <w:t>;</w:t>
      </w:r>
    </w:p>
    <w:p w:rsidR="00BB32E3" w:rsidRPr="00F5126F" w:rsidRDefault="00B433E3" w:rsidP="00BB32E3">
      <w:pPr>
        <w:spacing w:after="0"/>
        <w:jc w:val="both"/>
        <w:rPr>
          <w:rFonts w:ascii="Times New Roman" w:hAnsi="Times New Roman" w:cs="Times New Roman"/>
          <w:sz w:val="24"/>
          <w:szCs w:val="24"/>
        </w:rPr>
      </w:pPr>
      <w:r w:rsidRPr="00F5126F">
        <w:rPr>
          <w:rFonts w:ascii="Times New Roman" w:hAnsi="Times New Roman" w:cs="Times New Roman"/>
          <w:sz w:val="24"/>
          <w:szCs w:val="24"/>
        </w:rPr>
        <w:t>Беляева Татьяна Михайловна</w:t>
      </w:r>
      <w:r w:rsidR="00BA1D37" w:rsidRPr="00F5126F">
        <w:rPr>
          <w:rFonts w:ascii="Times New Roman" w:hAnsi="Times New Roman" w:cs="Times New Roman"/>
          <w:sz w:val="24"/>
          <w:szCs w:val="24"/>
        </w:rPr>
        <w:t xml:space="preserve"> </w:t>
      </w:r>
      <w:r w:rsidR="00BB32E3" w:rsidRPr="00F5126F">
        <w:rPr>
          <w:rFonts w:ascii="Times New Roman" w:hAnsi="Times New Roman" w:cs="Times New Roman"/>
          <w:sz w:val="24"/>
          <w:szCs w:val="24"/>
        </w:rPr>
        <w:t xml:space="preserve">– </w:t>
      </w:r>
      <w:r w:rsidRPr="00F5126F">
        <w:rPr>
          <w:rFonts w:ascii="Times New Roman" w:hAnsi="Times New Roman" w:cs="Times New Roman"/>
          <w:sz w:val="24"/>
          <w:szCs w:val="24"/>
        </w:rPr>
        <w:t>ведущий специалист по экономической политике;</w:t>
      </w:r>
    </w:p>
    <w:p w:rsidR="002B77EB" w:rsidRPr="00F5126F" w:rsidRDefault="00B433E3" w:rsidP="002B77EB">
      <w:pPr>
        <w:spacing w:after="0"/>
        <w:jc w:val="both"/>
        <w:rPr>
          <w:rFonts w:ascii="Times New Roman" w:hAnsi="Times New Roman" w:cs="Times New Roman"/>
          <w:sz w:val="24"/>
          <w:szCs w:val="24"/>
        </w:rPr>
      </w:pPr>
      <w:r w:rsidRPr="00F5126F">
        <w:rPr>
          <w:rFonts w:ascii="Times New Roman" w:hAnsi="Times New Roman" w:cs="Times New Roman"/>
          <w:sz w:val="24"/>
          <w:szCs w:val="24"/>
        </w:rPr>
        <w:t xml:space="preserve">Богданова Ольга Александровна </w:t>
      </w:r>
      <w:r w:rsidR="002B77EB" w:rsidRPr="00F5126F">
        <w:rPr>
          <w:rFonts w:ascii="Times New Roman" w:hAnsi="Times New Roman" w:cs="Times New Roman"/>
          <w:sz w:val="24"/>
          <w:szCs w:val="24"/>
        </w:rPr>
        <w:t>–</w:t>
      </w:r>
      <w:r w:rsidRPr="00F5126F">
        <w:rPr>
          <w:rFonts w:ascii="Times New Roman" w:hAnsi="Times New Roman" w:cs="Times New Roman"/>
          <w:sz w:val="24"/>
          <w:szCs w:val="24"/>
        </w:rPr>
        <w:t xml:space="preserve"> ведущий специалист по вопросам муниципального хозяйства</w:t>
      </w:r>
      <w:r w:rsidR="007130B2" w:rsidRPr="00F5126F">
        <w:rPr>
          <w:rFonts w:ascii="Times New Roman" w:hAnsi="Times New Roman" w:cs="Times New Roman"/>
          <w:sz w:val="24"/>
          <w:szCs w:val="24"/>
        </w:rPr>
        <w:t>.</w:t>
      </w:r>
    </w:p>
    <w:sectPr w:rsidR="002B77EB" w:rsidRPr="00F5126F" w:rsidSect="00541DD0">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3FDD"/>
    <w:multiLevelType w:val="hybridMultilevel"/>
    <w:tmpl w:val="68DEA6C4"/>
    <w:lvl w:ilvl="0" w:tplc="9A787FB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D842B76"/>
    <w:multiLevelType w:val="multilevel"/>
    <w:tmpl w:val="3768F22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1312BA7"/>
    <w:multiLevelType w:val="multilevel"/>
    <w:tmpl w:val="A0C2AFA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9324DF3"/>
    <w:multiLevelType w:val="multilevel"/>
    <w:tmpl w:val="78B2D724"/>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4">
    <w:nsid w:val="2EC86490"/>
    <w:multiLevelType w:val="multilevel"/>
    <w:tmpl w:val="471C7BE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2F825360"/>
    <w:multiLevelType w:val="hybridMultilevel"/>
    <w:tmpl w:val="29448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D9686C"/>
    <w:multiLevelType w:val="multilevel"/>
    <w:tmpl w:val="9716D5B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3CA826ED"/>
    <w:multiLevelType w:val="multilevel"/>
    <w:tmpl w:val="2402D09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40595315"/>
    <w:multiLevelType w:val="multilevel"/>
    <w:tmpl w:val="3072F65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483E4352"/>
    <w:multiLevelType w:val="hybridMultilevel"/>
    <w:tmpl w:val="C8D87B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84840B5"/>
    <w:multiLevelType w:val="multilevel"/>
    <w:tmpl w:val="4E70823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5C3E0163"/>
    <w:multiLevelType w:val="hybridMultilevel"/>
    <w:tmpl w:val="E7FE97EA"/>
    <w:lvl w:ilvl="0" w:tplc="D31EB02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2">
    <w:nsid w:val="630A4E9C"/>
    <w:multiLevelType w:val="multilevel"/>
    <w:tmpl w:val="F75C10E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6C467C48"/>
    <w:multiLevelType w:val="multilevel"/>
    <w:tmpl w:val="9642078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7CF527AB"/>
    <w:multiLevelType w:val="hybridMultilevel"/>
    <w:tmpl w:val="2362E1A4"/>
    <w:lvl w:ilvl="0" w:tplc="0419000F">
      <w:start w:val="1"/>
      <w:numFmt w:val="decimal"/>
      <w:lvlText w:val="%1."/>
      <w:lvlJc w:val="left"/>
      <w:pPr>
        <w:ind w:left="180" w:hanging="360"/>
      </w:p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num w:numId="1">
    <w:abstractNumId w:val="11"/>
  </w:num>
  <w:num w:numId="2">
    <w:abstractNumId w:val="13"/>
  </w:num>
  <w:num w:numId="3">
    <w:abstractNumId w:val="2"/>
  </w:num>
  <w:num w:numId="4">
    <w:abstractNumId w:val="12"/>
  </w:num>
  <w:num w:numId="5">
    <w:abstractNumId w:val="6"/>
  </w:num>
  <w:num w:numId="6">
    <w:abstractNumId w:val="4"/>
  </w:num>
  <w:num w:numId="7">
    <w:abstractNumId w:val="10"/>
  </w:num>
  <w:num w:numId="8">
    <w:abstractNumId w:val="7"/>
  </w:num>
  <w:num w:numId="9">
    <w:abstractNumId w:val="8"/>
  </w:num>
  <w:num w:numId="10">
    <w:abstractNumId w:val="1"/>
  </w:num>
  <w:num w:numId="11">
    <w:abstractNumId w:val="0"/>
  </w:num>
  <w:num w:numId="12">
    <w:abstractNumId w:val="3"/>
  </w:num>
  <w:num w:numId="13">
    <w:abstractNumId w:val="5"/>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B2"/>
    <w:rsid w:val="000C448B"/>
    <w:rsid w:val="000F1F3D"/>
    <w:rsid w:val="00137DB2"/>
    <w:rsid w:val="001C049F"/>
    <w:rsid w:val="0022787D"/>
    <w:rsid w:val="00230E90"/>
    <w:rsid w:val="00270C10"/>
    <w:rsid w:val="00285A13"/>
    <w:rsid w:val="002B77EB"/>
    <w:rsid w:val="00342502"/>
    <w:rsid w:val="00344DB1"/>
    <w:rsid w:val="003B2D2D"/>
    <w:rsid w:val="00401BDB"/>
    <w:rsid w:val="004B01AA"/>
    <w:rsid w:val="004D0C36"/>
    <w:rsid w:val="004E2B26"/>
    <w:rsid w:val="005027E7"/>
    <w:rsid w:val="00541DD0"/>
    <w:rsid w:val="005B75CB"/>
    <w:rsid w:val="007130B2"/>
    <w:rsid w:val="00731FE5"/>
    <w:rsid w:val="00751C47"/>
    <w:rsid w:val="007A3A87"/>
    <w:rsid w:val="00810682"/>
    <w:rsid w:val="008A02AE"/>
    <w:rsid w:val="008B6CB2"/>
    <w:rsid w:val="008E6391"/>
    <w:rsid w:val="008F73EE"/>
    <w:rsid w:val="00926ABC"/>
    <w:rsid w:val="00952AF7"/>
    <w:rsid w:val="0098156E"/>
    <w:rsid w:val="00995B8A"/>
    <w:rsid w:val="009A6B56"/>
    <w:rsid w:val="00B24E7E"/>
    <w:rsid w:val="00B433E3"/>
    <w:rsid w:val="00B710F7"/>
    <w:rsid w:val="00BA1D37"/>
    <w:rsid w:val="00BB32E3"/>
    <w:rsid w:val="00BD3F7A"/>
    <w:rsid w:val="00BE47E2"/>
    <w:rsid w:val="00C845DB"/>
    <w:rsid w:val="00D57E9E"/>
    <w:rsid w:val="00E40416"/>
    <w:rsid w:val="00E519F4"/>
    <w:rsid w:val="00EB0FCE"/>
    <w:rsid w:val="00EB6B76"/>
    <w:rsid w:val="00EE1EE3"/>
    <w:rsid w:val="00F26960"/>
    <w:rsid w:val="00F36810"/>
    <w:rsid w:val="00F5126F"/>
    <w:rsid w:val="00F97467"/>
    <w:rsid w:val="00FA4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47E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E47E2"/>
    <w:pPr>
      <w:ind w:left="720"/>
      <w:contextualSpacing/>
    </w:pPr>
  </w:style>
  <w:style w:type="character" w:styleId="a5">
    <w:name w:val="Hyperlink"/>
    <w:basedOn w:val="a0"/>
    <w:rsid w:val="005B75CB"/>
    <w:rPr>
      <w:color w:val="0000FF"/>
      <w:u w:val="single"/>
    </w:rPr>
  </w:style>
  <w:style w:type="paragraph" w:styleId="a6">
    <w:name w:val="Balloon Text"/>
    <w:basedOn w:val="a"/>
    <w:link w:val="a7"/>
    <w:uiPriority w:val="99"/>
    <w:semiHidden/>
    <w:unhideWhenUsed/>
    <w:rsid w:val="00926A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6ABC"/>
    <w:rPr>
      <w:rFonts w:ascii="Tahoma" w:hAnsi="Tahoma" w:cs="Tahoma"/>
      <w:sz w:val="16"/>
      <w:szCs w:val="16"/>
    </w:rPr>
  </w:style>
  <w:style w:type="paragraph" w:customStyle="1" w:styleId="ConsPlusTitle">
    <w:name w:val="ConsPlusTitle"/>
    <w:uiPriority w:val="99"/>
    <w:rsid w:val="00F97467"/>
    <w:pPr>
      <w:widowControl w:val="0"/>
      <w:autoSpaceDE w:val="0"/>
      <w:autoSpaceDN w:val="0"/>
      <w:adjustRightInd w:val="0"/>
      <w:spacing w:after="0" w:line="240" w:lineRule="auto"/>
    </w:pPr>
    <w:rPr>
      <w:rFonts w:ascii="Arial" w:hAnsi="Arial" w:cs="Arial"/>
      <w:b/>
      <w:bCs/>
      <w:sz w:val="16"/>
      <w:szCs w:val="16"/>
    </w:rPr>
  </w:style>
  <w:style w:type="paragraph" w:customStyle="1" w:styleId="ConsPlusNormal">
    <w:name w:val="ConsPlusNormal"/>
    <w:rsid w:val="00F97467"/>
    <w:pPr>
      <w:widowControl w:val="0"/>
      <w:autoSpaceDE w:val="0"/>
      <w:autoSpaceDN w:val="0"/>
      <w:adjustRightInd w:val="0"/>
      <w:spacing w:after="0" w:line="240" w:lineRule="auto"/>
    </w:pPr>
    <w:rPr>
      <w:rFonts w:ascii="Arial" w:hAnsi="Arial" w:cs="Arial"/>
      <w:sz w:val="20"/>
      <w:szCs w:val="20"/>
    </w:rPr>
  </w:style>
  <w:style w:type="paragraph" w:styleId="a8">
    <w:name w:val="No Spacing"/>
    <w:uiPriority w:val="1"/>
    <w:qFormat/>
    <w:rsid w:val="00270C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47E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E47E2"/>
    <w:pPr>
      <w:ind w:left="720"/>
      <w:contextualSpacing/>
    </w:pPr>
  </w:style>
  <w:style w:type="character" w:styleId="a5">
    <w:name w:val="Hyperlink"/>
    <w:basedOn w:val="a0"/>
    <w:rsid w:val="005B75CB"/>
    <w:rPr>
      <w:color w:val="0000FF"/>
      <w:u w:val="single"/>
    </w:rPr>
  </w:style>
  <w:style w:type="paragraph" w:styleId="a6">
    <w:name w:val="Balloon Text"/>
    <w:basedOn w:val="a"/>
    <w:link w:val="a7"/>
    <w:uiPriority w:val="99"/>
    <w:semiHidden/>
    <w:unhideWhenUsed/>
    <w:rsid w:val="00926A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6ABC"/>
    <w:rPr>
      <w:rFonts w:ascii="Tahoma" w:hAnsi="Tahoma" w:cs="Tahoma"/>
      <w:sz w:val="16"/>
      <w:szCs w:val="16"/>
    </w:rPr>
  </w:style>
  <w:style w:type="paragraph" w:customStyle="1" w:styleId="ConsPlusTitle">
    <w:name w:val="ConsPlusTitle"/>
    <w:uiPriority w:val="99"/>
    <w:rsid w:val="00F97467"/>
    <w:pPr>
      <w:widowControl w:val="0"/>
      <w:autoSpaceDE w:val="0"/>
      <w:autoSpaceDN w:val="0"/>
      <w:adjustRightInd w:val="0"/>
      <w:spacing w:after="0" w:line="240" w:lineRule="auto"/>
    </w:pPr>
    <w:rPr>
      <w:rFonts w:ascii="Arial" w:hAnsi="Arial" w:cs="Arial"/>
      <w:b/>
      <w:bCs/>
      <w:sz w:val="16"/>
      <w:szCs w:val="16"/>
    </w:rPr>
  </w:style>
  <w:style w:type="paragraph" w:customStyle="1" w:styleId="ConsPlusNormal">
    <w:name w:val="ConsPlusNormal"/>
    <w:rsid w:val="00F97467"/>
    <w:pPr>
      <w:widowControl w:val="0"/>
      <w:autoSpaceDE w:val="0"/>
      <w:autoSpaceDN w:val="0"/>
      <w:adjustRightInd w:val="0"/>
      <w:spacing w:after="0" w:line="240" w:lineRule="auto"/>
    </w:pPr>
    <w:rPr>
      <w:rFonts w:ascii="Arial" w:hAnsi="Arial" w:cs="Arial"/>
      <w:sz w:val="20"/>
      <w:szCs w:val="20"/>
    </w:rPr>
  </w:style>
  <w:style w:type="paragraph" w:styleId="a8">
    <w:name w:val="No Spacing"/>
    <w:uiPriority w:val="1"/>
    <w:qFormat/>
    <w:rsid w:val="00270C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RZB;n=220372;fld=134" TargetMode="External"/><Relationship Id="rId13" Type="http://schemas.openxmlformats.org/officeDocument/2006/relationships/hyperlink" Target="https://login.consultant.ru/link/?req=doc;base=RZB;n=304170;fld=13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consultant.ru/link/?req=doc;base=RZB;n=304172;fld=134" TargetMode="External"/><Relationship Id="rId12" Type="http://schemas.openxmlformats.org/officeDocument/2006/relationships/hyperlink" Target="https://login.consultant.ru/link/?req=doc;base=RZB;n=304170;fld=134" TargetMode="External"/><Relationship Id="rId17" Type="http://schemas.openxmlformats.org/officeDocument/2006/relationships/hyperlink" Target="https://login.consultant.ru/link/?req=doc;base=RZB;n=304170;fld=134" TargetMode="External"/><Relationship Id="rId2" Type="http://schemas.openxmlformats.org/officeDocument/2006/relationships/styles" Target="styles.xml"/><Relationship Id="rId16" Type="http://schemas.openxmlformats.org/officeDocument/2006/relationships/hyperlink" Target="https://login.consultant.ru/link/?req=doc;base=RZB;n=304170;fld=13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ogin.consultant.ru/link/?req=doc;base=RZB;n=304170;fld=134" TargetMode="External"/><Relationship Id="rId5" Type="http://schemas.openxmlformats.org/officeDocument/2006/relationships/webSettings" Target="webSettings.xml"/><Relationship Id="rId15" Type="http://schemas.openxmlformats.org/officeDocument/2006/relationships/hyperlink" Target="https://login.consultant.ru/link/?req=doc;base=RZB;n=304170;fld=134" TargetMode="External"/><Relationship Id="rId10" Type="http://schemas.openxmlformats.org/officeDocument/2006/relationships/hyperlink" Target="https://login.consultant.ru/link/?req=doc;base=RZB;n=304170;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base=RZB;n=304170;fld=134" TargetMode="External"/><Relationship Id="rId14" Type="http://schemas.openxmlformats.org/officeDocument/2006/relationships/hyperlink" Target="https://login.consultant.ru/link/?req=doc;base=RZB;n=30417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2581</Words>
  <Characters>14718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polzovatel</cp:lastModifiedBy>
  <cp:revision>5</cp:revision>
  <cp:lastPrinted>2018-10-08T01:51:00Z</cp:lastPrinted>
  <dcterms:created xsi:type="dcterms:W3CDTF">2018-09-21T01:06:00Z</dcterms:created>
  <dcterms:modified xsi:type="dcterms:W3CDTF">2018-10-08T01:52:00Z</dcterms:modified>
</cp:coreProperties>
</file>