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D84527" w:rsidP="00F27C24">
      <w:pPr>
        <w:tabs>
          <w:tab w:val="left" w:pos="4127"/>
          <w:tab w:val="left" w:pos="864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 w:rsidR="00F27C24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27C24">
        <w:rPr>
          <w:sz w:val="28"/>
          <w:szCs w:val="28"/>
        </w:rPr>
        <w:t xml:space="preserve">  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6D3F59">
        <w:rPr>
          <w:sz w:val="28"/>
          <w:szCs w:val="28"/>
        </w:rPr>
        <w:t xml:space="preserve">Внести в </w:t>
      </w:r>
      <w:hyperlink r:id="rId9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>г. № 53 "Об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 xml:space="preserve">зону </w:t>
      </w:r>
      <w:r w:rsidR="001F110A">
        <w:rPr>
          <w:sz w:val="28"/>
          <w:szCs w:val="28"/>
        </w:rPr>
        <w:t>садоводческих, огороднических и дачных некоммерческих объединений граждан СХЗ-803</w:t>
      </w:r>
      <w:r w:rsidR="00126230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907957" w:rsidRDefault="00907957" w:rsidP="00C7003E">
      <w:pPr>
        <w:jc w:val="both"/>
        <w:rPr>
          <w:sz w:val="28"/>
          <w:szCs w:val="28"/>
        </w:rPr>
      </w:pP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E55C1" w:rsidRDefault="008E55C1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</w:t>
      </w:r>
    </w:p>
    <w:p w:rsidR="00F27C24" w:rsidRDefault="008E55C1" w:rsidP="0090795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3365AA">
        <w:rPr>
          <w:sz w:val="28"/>
          <w:szCs w:val="28"/>
        </w:rPr>
        <w:t xml:space="preserve"> </w:t>
      </w:r>
      <w:r w:rsidR="002929E1">
        <w:rPr>
          <w:sz w:val="28"/>
          <w:szCs w:val="28"/>
        </w:rPr>
        <w:t xml:space="preserve">                            </w:t>
      </w:r>
      <w:r w:rsidR="006E2D78">
        <w:rPr>
          <w:sz w:val="28"/>
          <w:szCs w:val="28"/>
        </w:rPr>
        <w:t xml:space="preserve">                </w:t>
      </w:r>
      <w:r w:rsidR="002929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М.А. Ерофеев</w:t>
      </w:r>
    </w:p>
    <w:p w:rsidR="00907957" w:rsidRDefault="00907957" w:rsidP="00907957">
      <w:pPr>
        <w:tabs>
          <w:tab w:val="left" w:pos="7371"/>
        </w:tabs>
        <w:rPr>
          <w:sz w:val="28"/>
          <w:szCs w:val="28"/>
        </w:rPr>
      </w:pPr>
    </w:p>
    <w:p w:rsidR="004F2DE5" w:rsidRDefault="002A0614" w:rsidP="002A0614">
      <w:pPr>
        <w:jc w:val="right"/>
      </w:pPr>
      <w:r>
        <w:lastRenderedPageBreak/>
        <w:t xml:space="preserve"> </w:t>
      </w:r>
    </w:p>
    <w:p w:rsidR="00E1499C" w:rsidRDefault="002105BB" w:rsidP="002A0614">
      <w:pPr>
        <w:jc w:val="right"/>
      </w:pPr>
      <w:r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2105BB" w:rsidP="00DB01D8">
      <w:pPr>
        <w:pStyle w:val="ab"/>
        <w:tabs>
          <w:tab w:val="left" w:pos="5954"/>
        </w:tabs>
        <w:ind w:left="5529"/>
        <w:jc w:val="right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№95 от 24.09.2014; №106 от 19.11.2014</w:t>
      </w:r>
      <w:r w:rsidR="002A0614">
        <w:rPr>
          <w:b/>
          <w:lang w:eastAsia="x-none"/>
        </w:rPr>
        <w:t>; № 127 от 29.04.2015</w:t>
      </w:r>
      <w:r w:rsidR="006B1D40">
        <w:rPr>
          <w:b/>
          <w:lang w:eastAsia="x-none"/>
        </w:rPr>
        <w:t>; №136 от 26.08.2015</w:t>
      </w:r>
      <w:r w:rsidR="001F110A">
        <w:rPr>
          <w:b/>
          <w:lang w:eastAsia="x-none"/>
        </w:rPr>
        <w:t xml:space="preserve">; №173 </w:t>
      </w:r>
      <w:proofErr w:type="gramStart"/>
      <w:r w:rsidR="001F110A">
        <w:rPr>
          <w:b/>
          <w:lang w:eastAsia="x-none"/>
        </w:rPr>
        <w:t>от</w:t>
      </w:r>
      <w:proofErr w:type="gramEnd"/>
      <w:r w:rsidR="001F110A">
        <w:rPr>
          <w:b/>
          <w:lang w:eastAsia="x-none"/>
        </w:rPr>
        <w:t xml:space="preserve"> 31.08.2016</w:t>
      </w:r>
      <w:r w:rsidR="00FC139D">
        <w:rPr>
          <w:b/>
          <w:lang w:eastAsia="x-none"/>
        </w:rPr>
        <w:t xml:space="preserve">) 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1F110A">
        <w:rPr>
          <w:b/>
          <w:lang w:eastAsia="x-none"/>
        </w:rPr>
        <w:t>6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5F03E2" w:rsidRPr="007D4E0B" w:rsidRDefault="00C10507" w:rsidP="005F03E2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5F03E2" w:rsidRPr="007D4E0B">
        <w:rPr>
          <w:b/>
          <w:szCs w:val="20"/>
          <w:u w:val="single"/>
        </w:rPr>
        <w:lastRenderedPageBreak/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1B4209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1B4209"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1B42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1B4209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1B420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c>
          <w:tcPr>
            <w:tcW w:w="2448" w:type="dxa"/>
          </w:tcPr>
          <w:p w:rsidR="005F03E2" w:rsidRPr="007D4E0B" w:rsidRDefault="005F03E2" w:rsidP="001B4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1B42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c>
          <w:tcPr>
            <w:tcW w:w="2448" w:type="dxa"/>
          </w:tcPr>
          <w:p w:rsidR="005F03E2" w:rsidRDefault="005F03E2" w:rsidP="001B4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4A0E0B" w:rsidRDefault="005F03E2" w:rsidP="001B42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1B4209">
        <w:tc>
          <w:tcPr>
            <w:tcW w:w="2448" w:type="dxa"/>
          </w:tcPr>
          <w:p w:rsidR="005F03E2" w:rsidRPr="007D4E0B" w:rsidRDefault="005F03E2" w:rsidP="001B42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1B4209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1B420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  <w:tr w:rsidR="005F03E2" w:rsidRPr="007D4E0B" w:rsidTr="001B4209">
        <w:trPr>
          <w:trHeight w:val="206"/>
        </w:trPr>
        <w:tc>
          <w:tcPr>
            <w:tcW w:w="244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1B4209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  <w:r w:rsidRPr="007D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26230" w:rsidP="001262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 xml:space="preserve">00 кв. </w:t>
            </w:r>
            <w:r w:rsidRPr="00681CDE">
              <w:rPr>
                <w:sz w:val="20"/>
                <w:szCs w:val="20"/>
              </w:rPr>
              <w:lastRenderedPageBreak/>
              <w:t>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</w:t>
            </w:r>
            <w:r w:rsidRPr="007D4E0B">
              <w:rPr>
                <w:sz w:val="20"/>
                <w:szCs w:val="20"/>
              </w:rPr>
              <w:lastRenderedPageBreak/>
              <w:t>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 xml:space="preserve">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703640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 xml:space="preserve">бно-образовательного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процент земельного участка под </w:t>
            </w:r>
            <w:r w:rsidRPr="007D4E0B">
              <w:rPr>
                <w:sz w:val="20"/>
                <w:szCs w:val="20"/>
              </w:rPr>
              <w:lastRenderedPageBreak/>
              <w:t>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</w:t>
            </w:r>
            <w:r w:rsidRPr="007D4E0B">
              <w:rPr>
                <w:sz w:val="20"/>
                <w:szCs w:val="20"/>
              </w:rPr>
              <w:lastRenderedPageBreak/>
              <w:t>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</w:t>
            </w:r>
            <w:r w:rsidRPr="007D4E0B">
              <w:rPr>
                <w:sz w:val="20"/>
                <w:szCs w:val="20"/>
              </w:rPr>
              <w:lastRenderedPageBreak/>
              <w:t>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</w:t>
            </w:r>
            <w:r w:rsidRPr="007D4E0B">
              <w:rPr>
                <w:sz w:val="20"/>
                <w:szCs w:val="20"/>
              </w:rPr>
              <w:lastRenderedPageBreak/>
              <w:t>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торгового </w:t>
            </w: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7D4E0B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ъекты хозяйственного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C10507" w:rsidRDefault="00C10507" w:rsidP="00C1050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</w:t>
            </w:r>
            <w:r w:rsidRPr="007D4E0B">
              <w:rPr>
                <w:b/>
                <w:sz w:val="16"/>
                <w:szCs w:val="16"/>
              </w:rPr>
              <w:lastRenderedPageBreak/>
              <w:t>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FF097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4" w:rsidRDefault="00907564">
      <w:r>
        <w:separator/>
      </w:r>
    </w:p>
  </w:endnote>
  <w:endnote w:type="continuationSeparator" w:id="0">
    <w:p w:rsidR="00907564" w:rsidRDefault="0090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4" w:rsidRDefault="00907564">
      <w:r>
        <w:separator/>
      </w:r>
    </w:p>
  </w:footnote>
  <w:footnote w:type="continuationSeparator" w:id="0">
    <w:p w:rsidR="00907564" w:rsidRDefault="0090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A" w:rsidRDefault="001F110A">
    <w:pPr>
      <w:pStyle w:val="ab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D3267"/>
    <w:rsid w:val="001D6D38"/>
    <w:rsid w:val="001F110A"/>
    <w:rsid w:val="001F79F2"/>
    <w:rsid w:val="002105BB"/>
    <w:rsid w:val="002245BD"/>
    <w:rsid w:val="002266C6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D45CA"/>
    <w:rsid w:val="005D7F63"/>
    <w:rsid w:val="005F03E2"/>
    <w:rsid w:val="005F1C34"/>
    <w:rsid w:val="00611AAB"/>
    <w:rsid w:val="00620A67"/>
    <w:rsid w:val="00626A75"/>
    <w:rsid w:val="00637C40"/>
    <w:rsid w:val="0068111F"/>
    <w:rsid w:val="006A536A"/>
    <w:rsid w:val="006B1D40"/>
    <w:rsid w:val="006B5442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A4783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5046"/>
    <w:rsid w:val="009C6A4D"/>
    <w:rsid w:val="00A06DE9"/>
    <w:rsid w:val="00A80B7C"/>
    <w:rsid w:val="00AA4EE3"/>
    <w:rsid w:val="00AB3397"/>
    <w:rsid w:val="00AE391D"/>
    <w:rsid w:val="00B07780"/>
    <w:rsid w:val="00B41842"/>
    <w:rsid w:val="00B50ACC"/>
    <w:rsid w:val="00B8031F"/>
    <w:rsid w:val="00B849C4"/>
    <w:rsid w:val="00B85B51"/>
    <w:rsid w:val="00BA64A4"/>
    <w:rsid w:val="00BC0A01"/>
    <w:rsid w:val="00BF038F"/>
    <w:rsid w:val="00C0212E"/>
    <w:rsid w:val="00C0718C"/>
    <w:rsid w:val="00C10507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77C6-F384-4139-8E96-040D5C2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8808</Words>
  <Characters>50209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5</cp:revision>
  <cp:lastPrinted>2016-08-22T05:30:00Z</cp:lastPrinted>
  <dcterms:created xsi:type="dcterms:W3CDTF">2013-09-13T06:32:00Z</dcterms:created>
  <dcterms:modified xsi:type="dcterms:W3CDTF">2016-09-06T06:51:00Z</dcterms:modified>
</cp:coreProperties>
</file>