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49B" w:rsidRPr="004031CF" w:rsidRDefault="0091064F" w:rsidP="0042349B">
      <w:pPr>
        <w:pStyle w:val="a4"/>
        <w:rPr>
          <w:b w:val="0"/>
          <w:noProof/>
          <w:sz w:val="28"/>
          <w:szCs w:val="28"/>
        </w:rPr>
      </w:pPr>
      <w:r w:rsidRPr="0091064F">
        <w:rPr>
          <w:b w:val="0"/>
          <w:noProof/>
          <w:sz w:val="28"/>
          <w:szCs w:val="28"/>
        </w:rPr>
        <w:drawing>
          <wp:inline distT="0" distB="0" distL="0" distR="0">
            <wp:extent cx="600075" cy="742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 cy="742950"/>
                    </a:xfrm>
                    <a:prstGeom prst="rect">
                      <a:avLst/>
                    </a:prstGeom>
                    <a:noFill/>
                  </pic:spPr>
                </pic:pic>
              </a:graphicData>
            </a:graphic>
          </wp:inline>
        </w:drawing>
      </w:r>
    </w:p>
    <w:p w:rsidR="0091064F" w:rsidRPr="0091064F" w:rsidRDefault="0091064F" w:rsidP="0091064F">
      <w:pPr>
        <w:jc w:val="center"/>
        <w:rPr>
          <w:b/>
          <w:color w:val="000000"/>
          <w:sz w:val="28"/>
          <w:szCs w:val="28"/>
        </w:rPr>
      </w:pPr>
      <w:r w:rsidRPr="0091064F">
        <w:rPr>
          <w:b/>
          <w:color w:val="000000"/>
          <w:sz w:val="28"/>
          <w:szCs w:val="28"/>
        </w:rPr>
        <w:t>Российская Федерация</w:t>
      </w:r>
    </w:p>
    <w:p w:rsidR="0091064F" w:rsidRPr="0091064F" w:rsidRDefault="0091064F" w:rsidP="0091064F">
      <w:pPr>
        <w:jc w:val="center"/>
        <w:rPr>
          <w:b/>
          <w:color w:val="000000"/>
          <w:sz w:val="28"/>
          <w:szCs w:val="28"/>
        </w:rPr>
      </w:pPr>
      <w:r w:rsidRPr="0091064F">
        <w:rPr>
          <w:b/>
          <w:color w:val="000000"/>
          <w:sz w:val="28"/>
          <w:szCs w:val="28"/>
        </w:rPr>
        <w:t>Иркутская область</w:t>
      </w:r>
    </w:p>
    <w:p w:rsidR="0091064F" w:rsidRPr="0091064F" w:rsidRDefault="0091064F" w:rsidP="0091064F">
      <w:pPr>
        <w:jc w:val="center"/>
        <w:rPr>
          <w:b/>
          <w:color w:val="000000"/>
          <w:sz w:val="28"/>
          <w:szCs w:val="28"/>
        </w:rPr>
      </w:pPr>
      <w:r w:rsidRPr="0091064F">
        <w:rPr>
          <w:b/>
          <w:color w:val="000000"/>
          <w:sz w:val="28"/>
          <w:szCs w:val="28"/>
        </w:rPr>
        <w:t xml:space="preserve">Усольское районное муниципальное образование </w:t>
      </w:r>
    </w:p>
    <w:p w:rsidR="0091064F" w:rsidRPr="0091064F" w:rsidRDefault="0091064F" w:rsidP="0091064F">
      <w:pPr>
        <w:jc w:val="center"/>
        <w:rPr>
          <w:b/>
          <w:color w:val="000000"/>
          <w:spacing w:val="40"/>
          <w:sz w:val="28"/>
          <w:szCs w:val="28"/>
        </w:rPr>
      </w:pPr>
      <w:r w:rsidRPr="0091064F">
        <w:rPr>
          <w:b/>
          <w:color w:val="000000"/>
          <w:spacing w:val="40"/>
          <w:sz w:val="28"/>
          <w:szCs w:val="28"/>
        </w:rPr>
        <w:t>АДМИНИСТРАЦИЯ</w:t>
      </w:r>
    </w:p>
    <w:p w:rsidR="0091064F" w:rsidRPr="0091064F" w:rsidRDefault="0091064F" w:rsidP="0091064F">
      <w:pPr>
        <w:jc w:val="center"/>
        <w:rPr>
          <w:b/>
          <w:color w:val="000000"/>
          <w:sz w:val="28"/>
          <w:szCs w:val="28"/>
        </w:rPr>
      </w:pPr>
      <w:r w:rsidRPr="0091064F">
        <w:rPr>
          <w:b/>
          <w:color w:val="000000"/>
          <w:sz w:val="28"/>
          <w:szCs w:val="28"/>
        </w:rPr>
        <w:t>Городского поселения</w:t>
      </w:r>
    </w:p>
    <w:p w:rsidR="0091064F" w:rsidRPr="0091064F" w:rsidRDefault="0091064F" w:rsidP="0091064F">
      <w:pPr>
        <w:jc w:val="center"/>
        <w:rPr>
          <w:b/>
          <w:color w:val="000000"/>
          <w:sz w:val="28"/>
          <w:szCs w:val="28"/>
        </w:rPr>
      </w:pPr>
      <w:r w:rsidRPr="0091064F">
        <w:rPr>
          <w:b/>
          <w:color w:val="000000"/>
          <w:sz w:val="28"/>
          <w:szCs w:val="28"/>
        </w:rPr>
        <w:t>Тельминского муниципального образования</w:t>
      </w:r>
    </w:p>
    <w:p w:rsidR="0091064F" w:rsidRPr="0091064F" w:rsidRDefault="0091064F" w:rsidP="0091064F">
      <w:pPr>
        <w:spacing w:before="100" w:beforeAutospacing="1"/>
        <w:jc w:val="center"/>
        <w:rPr>
          <w:b/>
          <w:color w:val="000000"/>
          <w:spacing w:val="40"/>
          <w:sz w:val="28"/>
          <w:szCs w:val="28"/>
        </w:rPr>
      </w:pPr>
      <w:r w:rsidRPr="0091064F">
        <w:rPr>
          <w:b/>
          <w:color w:val="000000"/>
          <w:spacing w:val="40"/>
          <w:sz w:val="28"/>
          <w:szCs w:val="28"/>
        </w:rPr>
        <w:t>ПОСТАНОВЛЕНИЕ</w:t>
      </w:r>
    </w:p>
    <w:p w:rsidR="0091064F" w:rsidRPr="006A3DAA" w:rsidRDefault="0091064F" w:rsidP="0091064F">
      <w:pPr>
        <w:tabs>
          <w:tab w:val="left" w:pos="8647"/>
        </w:tabs>
        <w:spacing w:before="100" w:beforeAutospacing="1"/>
        <w:jc w:val="both"/>
        <w:rPr>
          <w:sz w:val="28"/>
          <w:szCs w:val="28"/>
        </w:rPr>
      </w:pPr>
      <w:r w:rsidRPr="0091064F">
        <w:rPr>
          <w:sz w:val="28"/>
          <w:szCs w:val="28"/>
        </w:rPr>
        <w:t xml:space="preserve">От </w:t>
      </w:r>
      <w:r w:rsidR="00AE6732">
        <w:rPr>
          <w:sz w:val="28"/>
          <w:szCs w:val="28"/>
        </w:rPr>
        <w:t>29.12</w:t>
      </w:r>
      <w:r w:rsidRPr="0091064F">
        <w:rPr>
          <w:sz w:val="28"/>
          <w:szCs w:val="28"/>
        </w:rPr>
        <w:t>.2017г.</w:t>
      </w:r>
      <w:r w:rsidRPr="0091064F">
        <w:rPr>
          <w:color w:val="000000"/>
          <w:sz w:val="28"/>
          <w:szCs w:val="28"/>
        </w:rPr>
        <w:t xml:space="preserve">                                                                                            </w:t>
      </w:r>
      <w:r w:rsidRPr="006A3DAA">
        <w:rPr>
          <w:sz w:val="28"/>
          <w:szCs w:val="28"/>
        </w:rPr>
        <w:t>№</w:t>
      </w:r>
      <w:r w:rsidR="006A3DAA" w:rsidRPr="006A3DAA">
        <w:rPr>
          <w:sz w:val="28"/>
          <w:szCs w:val="28"/>
        </w:rPr>
        <w:t>511</w:t>
      </w:r>
    </w:p>
    <w:p w:rsidR="0091064F" w:rsidRPr="0091064F" w:rsidRDefault="0091064F" w:rsidP="0091064F">
      <w:pPr>
        <w:jc w:val="center"/>
        <w:rPr>
          <w:sz w:val="28"/>
          <w:szCs w:val="28"/>
        </w:rPr>
      </w:pPr>
      <w:proofErr w:type="spellStart"/>
      <w:r w:rsidRPr="0091064F">
        <w:rPr>
          <w:sz w:val="28"/>
          <w:szCs w:val="28"/>
        </w:rPr>
        <w:t>р.п</w:t>
      </w:r>
      <w:proofErr w:type="spellEnd"/>
      <w:r w:rsidRPr="0091064F">
        <w:rPr>
          <w:sz w:val="28"/>
          <w:szCs w:val="28"/>
        </w:rPr>
        <w:t>. Тельма</w:t>
      </w:r>
    </w:p>
    <w:p w:rsidR="0091064F" w:rsidRPr="0091064F" w:rsidRDefault="0091064F" w:rsidP="0091064F">
      <w:pPr>
        <w:autoSpaceDE w:val="0"/>
        <w:autoSpaceDN w:val="0"/>
        <w:adjustRightInd w:val="0"/>
        <w:jc w:val="center"/>
        <w:rPr>
          <w:b/>
          <w:bCs/>
          <w:sz w:val="16"/>
          <w:szCs w:val="16"/>
        </w:rPr>
      </w:pPr>
    </w:p>
    <w:p w:rsidR="0042349B" w:rsidRPr="00CD239C" w:rsidRDefault="0042349B" w:rsidP="00AE6732">
      <w:pPr>
        <w:pStyle w:val="ConsPlusTitle"/>
        <w:jc w:val="center"/>
      </w:pPr>
    </w:p>
    <w:p w:rsidR="00AE6732" w:rsidRPr="00AE6732" w:rsidRDefault="00AE6732" w:rsidP="00AE6732">
      <w:pPr>
        <w:widowControl w:val="0"/>
        <w:autoSpaceDE w:val="0"/>
        <w:autoSpaceDN w:val="0"/>
        <w:adjustRightInd w:val="0"/>
        <w:jc w:val="center"/>
        <w:rPr>
          <w:b/>
          <w:sz w:val="28"/>
          <w:szCs w:val="28"/>
        </w:rPr>
      </w:pPr>
      <w:r w:rsidRPr="00AE6732">
        <w:rPr>
          <w:b/>
          <w:bCs/>
          <w:sz w:val="28"/>
          <w:szCs w:val="28"/>
        </w:rPr>
        <w:t xml:space="preserve">Об утверждении </w:t>
      </w:r>
      <w:r w:rsidRPr="00AE6732">
        <w:rPr>
          <w:b/>
          <w:sz w:val="28"/>
          <w:szCs w:val="28"/>
        </w:rPr>
        <w:t>муниципальной программы</w:t>
      </w:r>
    </w:p>
    <w:p w:rsidR="00AE6732" w:rsidRPr="00AE6732" w:rsidRDefault="00AE6732" w:rsidP="00AE6732">
      <w:pPr>
        <w:widowControl w:val="0"/>
        <w:autoSpaceDE w:val="0"/>
        <w:autoSpaceDN w:val="0"/>
        <w:adjustRightInd w:val="0"/>
        <w:jc w:val="center"/>
        <w:rPr>
          <w:b/>
          <w:bCs/>
          <w:sz w:val="28"/>
          <w:szCs w:val="28"/>
        </w:rPr>
      </w:pPr>
      <w:r w:rsidRPr="00AE6732">
        <w:rPr>
          <w:b/>
          <w:bCs/>
          <w:sz w:val="28"/>
          <w:szCs w:val="28"/>
        </w:rPr>
        <w:t>«Формирование современной городской среды Т</w:t>
      </w:r>
      <w:r>
        <w:rPr>
          <w:b/>
          <w:bCs/>
          <w:sz w:val="28"/>
          <w:szCs w:val="28"/>
        </w:rPr>
        <w:t>ельминского</w:t>
      </w:r>
      <w:r w:rsidRPr="00AE6732">
        <w:rPr>
          <w:b/>
          <w:bCs/>
          <w:sz w:val="28"/>
          <w:szCs w:val="28"/>
        </w:rPr>
        <w:t xml:space="preserve"> муниципального образования»  на 2018–2022 годы</w:t>
      </w:r>
    </w:p>
    <w:p w:rsidR="0042349B" w:rsidRDefault="007D5E1D" w:rsidP="00AE6732">
      <w:pPr>
        <w:widowControl w:val="0"/>
        <w:autoSpaceDE w:val="0"/>
        <w:autoSpaceDN w:val="0"/>
        <w:adjustRightInd w:val="0"/>
        <w:jc w:val="center"/>
        <w:rPr>
          <w:rStyle w:val="normaltextrun"/>
          <w:sz w:val="28"/>
          <w:szCs w:val="28"/>
        </w:rPr>
      </w:pPr>
      <w:r w:rsidRPr="0042349B">
        <w:rPr>
          <w:rStyle w:val="normaltextrun"/>
          <w:sz w:val="28"/>
          <w:szCs w:val="28"/>
        </w:rPr>
        <w:t> </w:t>
      </w:r>
    </w:p>
    <w:p w:rsidR="00E15283" w:rsidRPr="0042349B" w:rsidRDefault="00AE6732" w:rsidP="00AE6732">
      <w:pPr>
        <w:widowControl w:val="0"/>
        <w:autoSpaceDE w:val="0"/>
        <w:autoSpaceDN w:val="0"/>
        <w:adjustRightInd w:val="0"/>
        <w:spacing w:line="276" w:lineRule="auto"/>
        <w:ind w:firstLine="720"/>
        <w:jc w:val="both"/>
        <w:rPr>
          <w:rFonts w:eastAsiaTheme="minorHAnsi"/>
          <w:b/>
          <w:sz w:val="28"/>
          <w:szCs w:val="28"/>
          <w:lang w:eastAsia="en-US"/>
        </w:rPr>
      </w:pPr>
      <w:proofErr w:type="gramStart"/>
      <w:r w:rsidRPr="00AE6732">
        <w:rPr>
          <w:color w:val="000000"/>
          <w:sz w:val="28"/>
          <w:szCs w:val="28"/>
          <w:bdr w:val="none" w:sz="0" w:space="0" w:color="auto" w:frame="1"/>
        </w:rPr>
        <w:t>В соо</w:t>
      </w:r>
      <w:r>
        <w:rPr>
          <w:color w:val="000000"/>
          <w:sz w:val="28"/>
          <w:szCs w:val="28"/>
          <w:bdr w:val="none" w:sz="0" w:space="0" w:color="auto" w:frame="1"/>
        </w:rPr>
        <w:t xml:space="preserve">тветствии с пунктом 19 части 1 </w:t>
      </w:r>
      <w:r w:rsidRPr="00AE6732">
        <w:rPr>
          <w:color w:val="000000"/>
          <w:sz w:val="28"/>
          <w:szCs w:val="28"/>
          <w:bdr w:val="none" w:sz="0" w:space="0" w:color="auto" w:frame="1"/>
        </w:rPr>
        <w:t>статьи 14 Федерального закона от 06.10.2003 N 131-Ф3 "Об общих принципах организации местного самоуправления в Российской Федерации», Паспортом приоритетного проекта «Формирование комфортной городской среды», утвержденного президиумом Совета при Президенте Российской Федерации по стратегическому развитию и приоритетным проектам (протокол от 21 ноября 2016 г. № 10), постановлением Правительства РФ от 10.02.2017г. № 169 «Об утверждении</w:t>
      </w:r>
      <w:proofErr w:type="gramEnd"/>
      <w:r w:rsidRPr="00AE6732">
        <w:rPr>
          <w:color w:val="000000"/>
          <w:sz w:val="28"/>
          <w:szCs w:val="28"/>
          <w:bdr w:val="none" w:sz="0" w:space="0" w:color="auto" w:frame="1"/>
        </w:rPr>
        <w:t xml:space="preserve">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приказом Министерства строительства и жилищно-коммунального хозяйства Российской Федерации от 06.04. 2017 № 691/</w:t>
      </w:r>
      <w:proofErr w:type="spellStart"/>
      <w:proofErr w:type="gramStart"/>
      <w:r w:rsidRPr="00AE6732">
        <w:rPr>
          <w:color w:val="000000"/>
          <w:sz w:val="28"/>
          <w:szCs w:val="28"/>
          <w:bdr w:val="none" w:sz="0" w:space="0" w:color="auto" w:frame="1"/>
        </w:rPr>
        <w:t>пр</w:t>
      </w:r>
      <w:proofErr w:type="spellEnd"/>
      <w:proofErr w:type="gramEnd"/>
      <w:r w:rsidRPr="00AE6732">
        <w:rPr>
          <w:color w:val="000000"/>
          <w:sz w:val="28"/>
          <w:szCs w:val="28"/>
          <w:bdr w:val="none" w:sz="0" w:space="0" w:color="auto" w:frame="1"/>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 </w:t>
      </w:r>
      <w:r w:rsidR="00141BF7" w:rsidRPr="0042349B">
        <w:rPr>
          <w:sz w:val="28"/>
          <w:szCs w:val="28"/>
        </w:rPr>
        <w:t xml:space="preserve">руководствуясь </w:t>
      </w:r>
      <w:r w:rsidR="0042349B">
        <w:rPr>
          <w:sz w:val="28"/>
          <w:szCs w:val="28"/>
        </w:rPr>
        <w:t>статьями 23,46</w:t>
      </w:r>
      <w:r w:rsidR="00141BF7" w:rsidRPr="0042349B">
        <w:rPr>
          <w:sz w:val="28"/>
          <w:szCs w:val="28"/>
        </w:rPr>
        <w:t xml:space="preserve"> Устав</w:t>
      </w:r>
      <w:r w:rsidR="0042349B">
        <w:rPr>
          <w:sz w:val="28"/>
          <w:szCs w:val="28"/>
        </w:rPr>
        <w:t>а</w:t>
      </w:r>
      <w:r w:rsidR="00E15283" w:rsidRPr="0042349B">
        <w:rPr>
          <w:sz w:val="28"/>
          <w:szCs w:val="28"/>
        </w:rPr>
        <w:t xml:space="preserve"> </w:t>
      </w:r>
      <w:r w:rsidR="0091064F">
        <w:rPr>
          <w:sz w:val="28"/>
          <w:szCs w:val="28"/>
        </w:rPr>
        <w:t>Тельминского</w:t>
      </w:r>
      <w:r w:rsidR="00141BF7" w:rsidRPr="0042349B">
        <w:rPr>
          <w:sz w:val="28"/>
          <w:szCs w:val="28"/>
        </w:rPr>
        <w:t xml:space="preserve"> муниципального образования</w:t>
      </w:r>
      <w:r w:rsidR="0042349B">
        <w:rPr>
          <w:sz w:val="28"/>
          <w:szCs w:val="28"/>
        </w:rPr>
        <w:t>, администрация городского поселения Т</w:t>
      </w:r>
      <w:r w:rsidR="0091064F">
        <w:rPr>
          <w:sz w:val="28"/>
          <w:szCs w:val="28"/>
        </w:rPr>
        <w:t>ельминского</w:t>
      </w:r>
      <w:r w:rsidR="0042349B">
        <w:rPr>
          <w:sz w:val="28"/>
          <w:szCs w:val="28"/>
        </w:rPr>
        <w:t xml:space="preserve"> муниципального образования</w:t>
      </w:r>
      <w:r w:rsidR="00141BF7" w:rsidRPr="0042349B">
        <w:rPr>
          <w:sz w:val="28"/>
          <w:szCs w:val="28"/>
        </w:rPr>
        <w:t xml:space="preserve"> </w:t>
      </w:r>
    </w:p>
    <w:p w:rsidR="00C72E2C" w:rsidRDefault="00C72E2C" w:rsidP="00E15283">
      <w:pPr>
        <w:widowControl w:val="0"/>
        <w:autoSpaceDE w:val="0"/>
        <w:autoSpaceDN w:val="0"/>
        <w:adjustRightInd w:val="0"/>
        <w:jc w:val="center"/>
        <w:rPr>
          <w:rFonts w:eastAsiaTheme="minorHAnsi"/>
          <w:b/>
          <w:sz w:val="28"/>
          <w:szCs w:val="28"/>
          <w:lang w:eastAsia="en-US"/>
        </w:rPr>
      </w:pPr>
    </w:p>
    <w:p w:rsidR="00AE6732" w:rsidRPr="0042349B" w:rsidRDefault="00AE6732" w:rsidP="00AE6732">
      <w:pPr>
        <w:widowControl w:val="0"/>
        <w:autoSpaceDE w:val="0"/>
        <w:autoSpaceDN w:val="0"/>
        <w:adjustRightInd w:val="0"/>
        <w:rPr>
          <w:rFonts w:eastAsiaTheme="minorHAnsi"/>
          <w:b/>
          <w:sz w:val="28"/>
          <w:szCs w:val="28"/>
          <w:lang w:eastAsia="en-US"/>
        </w:rPr>
      </w:pPr>
    </w:p>
    <w:p w:rsidR="007D5E1D" w:rsidRPr="0042349B" w:rsidRDefault="0042349B" w:rsidP="0042349B">
      <w:pPr>
        <w:widowControl w:val="0"/>
        <w:autoSpaceDE w:val="0"/>
        <w:autoSpaceDN w:val="0"/>
        <w:adjustRightInd w:val="0"/>
        <w:rPr>
          <w:sz w:val="28"/>
          <w:szCs w:val="28"/>
        </w:rPr>
      </w:pPr>
      <w:r>
        <w:rPr>
          <w:rFonts w:eastAsiaTheme="minorHAnsi"/>
          <w:b/>
          <w:sz w:val="28"/>
          <w:szCs w:val="28"/>
          <w:lang w:eastAsia="en-US"/>
        </w:rPr>
        <w:lastRenderedPageBreak/>
        <w:t>ПОСТАНОВЛЯЕТ</w:t>
      </w:r>
      <w:r w:rsidR="00E15283" w:rsidRPr="0042349B">
        <w:rPr>
          <w:rFonts w:eastAsiaTheme="minorHAnsi"/>
          <w:b/>
          <w:sz w:val="28"/>
          <w:szCs w:val="28"/>
          <w:lang w:eastAsia="en-US"/>
        </w:rPr>
        <w:t>:</w:t>
      </w:r>
    </w:p>
    <w:p w:rsidR="00E15283" w:rsidRPr="0042349B" w:rsidRDefault="00E15283" w:rsidP="00141BF7">
      <w:pPr>
        <w:ind w:firstLine="720"/>
        <w:jc w:val="both"/>
        <w:rPr>
          <w:sz w:val="28"/>
          <w:szCs w:val="28"/>
        </w:rPr>
      </w:pPr>
    </w:p>
    <w:p w:rsidR="00AE6732" w:rsidRDefault="00AE6732" w:rsidP="00AE3FC4">
      <w:pPr>
        <w:ind w:firstLine="720"/>
        <w:jc w:val="both"/>
        <w:rPr>
          <w:sz w:val="28"/>
          <w:szCs w:val="28"/>
        </w:rPr>
      </w:pPr>
      <w:r w:rsidRPr="00AE6732">
        <w:rPr>
          <w:sz w:val="28"/>
          <w:szCs w:val="28"/>
        </w:rPr>
        <w:t>1.</w:t>
      </w:r>
      <w:r w:rsidRPr="00AE6732">
        <w:rPr>
          <w:sz w:val="28"/>
          <w:szCs w:val="28"/>
        </w:rPr>
        <w:tab/>
        <w:t>Утвердить муниципальную программу «Формирование современной городской среды Т</w:t>
      </w:r>
      <w:r>
        <w:rPr>
          <w:sz w:val="28"/>
          <w:szCs w:val="28"/>
        </w:rPr>
        <w:t>ельминского</w:t>
      </w:r>
      <w:r w:rsidRPr="00AE6732">
        <w:rPr>
          <w:sz w:val="28"/>
          <w:szCs w:val="28"/>
        </w:rPr>
        <w:t xml:space="preserve"> муниципального образования» на 2018-2022 годы (Приложение 1).</w:t>
      </w:r>
    </w:p>
    <w:p w:rsidR="00AE3FC4" w:rsidRPr="0042349B" w:rsidRDefault="00AE6732" w:rsidP="00AE3FC4">
      <w:pPr>
        <w:ind w:firstLine="720"/>
        <w:jc w:val="both"/>
        <w:rPr>
          <w:sz w:val="28"/>
          <w:szCs w:val="28"/>
        </w:rPr>
      </w:pPr>
      <w:r>
        <w:rPr>
          <w:sz w:val="28"/>
          <w:szCs w:val="28"/>
        </w:rPr>
        <w:t>2</w:t>
      </w:r>
      <w:r w:rsidR="00AE3FC4" w:rsidRPr="0042349B">
        <w:rPr>
          <w:sz w:val="28"/>
          <w:szCs w:val="28"/>
        </w:rPr>
        <w:t>.</w:t>
      </w:r>
      <w:r>
        <w:rPr>
          <w:sz w:val="28"/>
          <w:szCs w:val="28"/>
        </w:rPr>
        <w:tab/>
      </w:r>
      <w:r w:rsidR="00AE3FC4" w:rsidRPr="0042349B">
        <w:rPr>
          <w:sz w:val="28"/>
          <w:szCs w:val="28"/>
        </w:rPr>
        <w:t xml:space="preserve"> </w:t>
      </w:r>
      <w:proofErr w:type="gramStart"/>
      <w:r w:rsidR="0091064F" w:rsidRPr="0091064F">
        <w:rPr>
          <w:sz w:val="28"/>
          <w:szCs w:val="28"/>
        </w:rPr>
        <w:t>Разместить</w:t>
      </w:r>
      <w:proofErr w:type="gramEnd"/>
      <w:r w:rsidR="0091064F" w:rsidRPr="0091064F">
        <w:rPr>
          <w:sz w:val="28"/>
          <w:szCs w:val="28"/>
        </w:rPr>
        <w:t xml:space="preserve"> настоящее постановление на официальном сайте администрации </w:t>
      </w:r>
      <w:r w:rsidR="0091064F">
        <w:rPr>
          <w:sz w:val="28"/>
          <w:szCs w:val="28"/>
        </w:rPr>
        <w:t>городского поселения Тельминского</w:t>
      </w:r>
      <w:r w:rsidR="0091064F" w:rsidRPr="0091064F">
        <w:rPr>
          <w:sz w:val="28"/>
          <w:szCs w:val="28"/>
        </w:rPr>
        <w:t xml:space="preserve"> муниципального образования и опубликовать в газете «Новости».</w:t>
      </w:r>
    </w:p>
    <w:p w:rsidR="00E15283" w:rsidRPr="0042349B" w:rsidRDefault="00AE6732" w:rsidP="00CD0904">
      <w:pPr>
        <w:ind w:firstLine="720"/>
        <w:jc w:val="both"/>
        <w:rPr>
          <w:sz w:val="28"/>
          <w:szCs w:val="28"/>
        </w:rPr>
      </w:pPr>
      <w:r>
        <w:rPr>
          <w:sz w:val="28"/>
          <w:szCs w:val="28"/>
        </w:rPr>
        <w:t>3</w:t>
      </w:r>
      <w:r w:rsidR="00AE3FC4" w:rsidRPr="0042349B">
        <w:rPr>
          <w:sz w:val="28"/>
          <w:szCs w:val="28"/>
        </w:rPr>
        <w:t>.</w:t>
      </w:r>
      <w:r>
        <w:rPr>
          <w:sz w:val="28"/>
          <w:szCs w:val="28"/>
        </w:rPr>
        <w:tab/>
      </w:r>
      <w:proofErr w:type="gramStart"/>
      <w:r w:rsidR="00AE3FC4" w:rsidRPr="0042349B">
        <w:rPr>
          <w:sz w:val="28"/>
          <w:szCs w:val="28"/>
        </w:rPr>
        <w:t xml:space="preserve">Контроль </w:t>
      </w:r>
      <w:r w:rsidR="0091064F">
        <w:rPr>
          <w:sz w:val="28"/>
          <w:szCs w:val="28"/>
        </w:rPr>
        <w:t>за</w:t>
      </w:r>
      <w:proofErr w:type="gramEnd"/>
      <w:r w:rsidR="0091064F">
        <w:rPr>
          <w:sz w:val="28"/>
          <w:szCs w:val="28"/>
        </w:rPr>
        <w:t xml:space="preserve"> исполнением</w:t>
      </w:r>
      <w:r w:rsidR="00AE3FC4" w:rsidRPr="0042349B">
        <w:rPr>
          <w:sz w:val="28"/>
          <w:szCs w:val="28"/>
        </w:rPr>
        <w:t xml:space="preserve"> </w:t>
      </w:r>
      <w:r w:rsidR="00E15283" w:rsidRPr="0042349B">
        <w:rPr>
          <w:sz w:val="28"/>
          <w:szCs w:val="28"/>
        </w:rPr>
        <w:t xml:space="preserve">данного </w:t>
      </w:r>
      <w:r w:rsidR="00AE3FC4" w:rsidRPr="0042349B">
        <w:rPr>
          <w:sz w:val="28"/>
          <w:szCs w:val="28"/>
        </w:rPr>
        <w:t xml:space="preserve">постановления </w:t>
      </w:r>
      <w:r w:rsidR="00383A56" w:rsidRPr="0042349B">
        <w:rPr>
          <w:sz w:val="28"/>
          <w:szCs w:val="28"/>
        </w:rPr>
        <w:t>оставляю за собой.</w:t>
      </w:r>
    </w:p>
    <w:p w:rsidR="00383A56" w:rsidRDefault="00383A56" w:rsidP="00CD0904">
      <w:pPr>
        <w:ind w:firstLine="720"/>
        <w:jc w:val="both"/>
        <w:rPr>
          <w:sz w:val="28"/>
          <w:szCs w:val="28"/>
        </w:rPr>
      </w:pPr>
    </w:p>
    <w:p w:rsidR="00940F75" w:rsidRPr="0042349B" w:rsidRDefault="00940F75" w:rsidP="00CD0904">
      <w:pPr>
        <w:ind w:firstLine="720"/>
        <w:jc w:val="both"/>
        <w:rPr>
          <w:sz w:val="28"/>
          <w:szCs w:val="28"/>
        </w:rPr>
      </w:pPr>
    </w:p>
    <w:p w:rsidR="00CD0904" w:rsidRDefault="005469FE" w:rsidP="00AE3FC4">
      <w:pPr>
        <w:rPr>
          <w:sz w:val="28"/>
          <w:szCs w:val="28"/>
        </w:rPr>
      </w:pPr>
      <w:r>
        <w:rPr>
          <w:sz w:val="28"/>
          <w:szCs w:val="28"/>
        </w:rPr>
        <w:t>Глава городского поселения</w:t>
      </w:r>
    </w:p>
    <w:p w:rsidR="005469FE" w:rsidRDefault="0091064F" w:rsidP="00AE3FC4">
      <w:pPr>
        <w:rPr>
          <w:sz w:val="28"/>
          <w:szCs w:val="28"/>
        </w:rPr>
      </w:pPr>
      <w:r>
        <w:rPr>
          <w:sz w:val="28"/>
          <w:szCs w:val="28"/>
        </w:rPr>
        <w:t>Тельминского</w:t>
      </w:r>
      <w:r w:rsidR="005469FE">
        <w:rPr>
          <w:sz w:val="28"/>
          <w:szCs w:val="28"/>
        </w:rPr>
        <w:t xml:space="preserve"> муниципального</w:t>
      </w:r>
    </w:p>
    <w:p w:rsidR="005469FE" w:rsidRDefault="00940F75" w:rsidP="00AE3FC4">
      <w:pPr>
        <w:rPr>
          <w:sz w:val="28"/>
          <w:szCs w:val="28"/>
        </w:rPr>
      </w:pPr>
      <w:r>
        <w:rPr>
          <w:sz w:val="28"/>
          <w:szCs w:val="28"/>
        </w:rPr>
        <w:t>о</w:t>
      </w:r>
      <w:r w:rsidR="005469FE">
        <w:rPr>
          <w:sz w:val="28"/>
          <w:szCs w:val="28"/>
        </w:rPr>
        <w:t xml:space="preserve">бразования                               </w:t>
      </w:r>
      <w:r w:rsidR="00AE6732">
        <w:rPr>
          <w:sz w:val="28"/>
          <w:szCs w:val="28"/>
        </w:rPr>
        <w:t xml:space="preserve">                     </w:t>
      </w:r>
      <w:r w:rsidR="0091064F">
        <w:rPr>
          <w:sz w:val="28"/>
          <w:szCs w:val="28"/>
        </w:rPr>
        <w:t xml:space="preserve">                            </w:t>
      </w:r>
      <w:r w:rsidR="005469FE">
        <w:rPr>
          <w:sz w:val="28"/>
          <w:szCs w:val="28"/>
        </w:rPr>
        <w:t xml:space="preserve">       </w:t>
      </w:r>
      <w:r w:rsidR="0091064F">
        <w:rPr>
          <w:sz w:val="28"/>
          <w:szCs w:val="28"/>
        </w:rPr>
        <w:t>М.А. Ерофеев</w:t>
      </w: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5469FE" w:rsidRDefault="005469FE" w:rsidP="00AE3FC4">
      <w:pPr>
        <w:rPr>
          <w:sz w:val="28"/>
          <w:szCs w:val="28"/>
        </w:rPr>
      </w:pPr>
    </w:p>
    <w:p w:rsidR="00120F61" w:rsidRPr="0042349B" w:rsidRDefault="00120F61" w:rsidP="00AE3FC4">
      <w:pPr>
        <w:rPr>
          <w:sz w:val="28"/>
          <w:szCs w:val="28"/>
        </w:rPr>
      </w:pPr>
    </w:p>
    <w:p w:rsidR="00AE6732" w:rsidRDefault="00AE6732" w:rsidP="00AE3FC4">
      <w:pPr>
        <w:rPr>
          <w:sz w:val="28"/>
          <w:szCs w:val="28"/>
        </w:rPr>
      </w:pPr>
      <w:r>
        <w:rPr>
          <w:sz w:val="28"/>
          <w:szCs w:val="28"/>
        </w:rPr>
        <w:br w:type="page"/>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827"/>
      </w:tblGrid>
      <w:tr w:rsidR="006716AD" w:rsidRPr="002C6AA0" w:rsidTr="00E15283">
        <w:tc>
          <w:tcPr>
            <w:tcW w:w="6487" w:type="dxa"/>
            <w:tcBorders>
              <w:top w:val="nil"/>
              <w:left w:val="nil"/>
              <w:bottom w:val="nil"/>
              <w:right w:val="nil"/>
            </w:tcBorders>
            <w:shd w:val="clear" w:color="auto" w:fill="auto"/>
          </w:tcPr>
          <w:p w:rsidR="005469FE" w:rsidRDefault="005469FE" w:rsidP="00AE6732">
            <w:pPr>
              <w:rPr>
                <w:sz w:val="28"/>
              </w:rPr>
            </w:pPr>
          </w:p>
          <w:p w:rsidR="005469FE" w:rsidRPr="002C6AA0" w:rsidRDefault="005469FE" w:rsidP="00AE6732">
            <w:pPr>
              <w:rPr>
                <w:sz w:val="28"/>
              </w:rPr>
            </w:pPr>
          </w:p>
        </w:tc>
        <w:tc>
          <w:tcPr>
            <w:tcW w:w="3827" w:type="dxa"/>
            <w:tcBorders>
              <w:top w:val="nil"/>
              <w:left w:val="nil"/>
              <w:bottom w:val="nil"/>
              <w:right w:val="nil"/>
            </w:tcBorders>
            <w:shd w:val="clear" w:color="auto" w:fill="auto"/>
          </w:tcPr>
          <w:p w:rsidR="006716AD" w:rsidRPr="002C6AA0" w:rsidRDefault="006716AD" w:rsidP="00AE6732">
            <w:pPr>
              <w:pStyle w:val="ConsPlusTitle"/>
              <w:outlineLvl w:val="0"/>
              <w:rPr>
                <w:b w:val="0"/>
              </w:rPr>
            </w:pPr>
            <w:r w:rsidRPr="002C6AA0">
              <w:rPr>
                <w:b w:val="0"/>
              </w:rPr>
              <w:t>Приложение</w:t>
            </w:r>
            <w:r w:rsidR="00E84523">
              <w:rPr>
                <w:b w:val="0"/>
              </w:rPr>
              <w:t xml:space="preserve"> №1</w:t>
            </w:r>
          </w:p>
          <w:p w:rsidR="00E15283" w:rsidRDefault="006716AD" w:rsidP="00E15283">
            <w:pPr>
              <w:pStyle w:val="ConsPlusTitle"/>
              <w:outlineLvl w:val="0"/>
              <w:rPr>
                <w:b w:val="0"/>
              </w:rPr>
            </w:pPr>
            <w:r w:rsidRPr="002C6AA0">
              <w:rPr>
                <w:b w:val="0"/>
              </w:rPr>
              <w:t xml:space="preserve">к постановлению </w:t>
            </w:r>
            <w:r w:rsidR="00C72E2C">
              <w:rPr>
                <w:b w:val="0"/>
              </w:rPr>
              <w:t xml:space="preserve">администрации </w:t>
            </w:r>
            <w:r w:rsidR="00346594">
              <w:rPr>
                <w:b w:val="0"/>
              </w:rPr>
              <w:t>Тельминского</w:t>
            </w:r>
            <w:r w:rsidR="00E15283">
              <w:rPr>
                <w:b w:val="0"/>
              </w:rPr>
              <w:t xml:space="preserve"> МО </w:t>
            </w:r>
          </w:p>
          <w:p w:rsidR="006716AD" w:rsidRPr="00780B43" w:rsidRDefault="006716AD" w:rsidP="006A3DAA">
            <w:pPr>
              <w:pStyle w:val="ConsPlusTitle"/>
              <w:ind w:left="34"/>
              <w:outlineLvl w:val="0"/>
              <w:rPr>
                <w:b w:val="0"/>
                <w:sz w:val="28"/>
              </w:rPr>
            </w:pPr>
            <w:r w:rsidRPr="00780B43">
              <w:rPr>
                <w:b w:val="0"/>
              </w:rPr>
              <w:t xml:space="preserve">от </w:t>
            </w:r>
            <w:r w:rsidR="00AE6732">
              <w:rPr>
                <w:b w:val="0"/>
              </w:rPr>
              <w:t>29.12</w:t>
            </w:r>
            <w:r w:rsidR="0091064F">
              <w:rPr>
                <w:b w:val="0"/>
              </w:rPr>
              <w:t>.</w:t>
            </w:r>
            <w:r w:rsidR="00E94FE6" w:rsidRPr="00780B43">
              <w:rPr>
                <w:b w:val="0"/>
              </w:rPr>
              <w:t>2017</w:t>
            </w:r>
            <w:r w:rsidR="00780B43">
              <w:rPr>
                <w:b w:val="0"/>
              </w:rPr>
              <w:t>г.</w:t>
            </w:r>
            <w:r w:rsidRPr="00780B43">
              <w:rPr>
                <w:b w:val="0"/>
              </w:rPr>
              <w:t xml:space="preserve">  №</w:t>
            </w:r>
            <w:r w:rsidR="00E94FE6" w:rsidRPr="00780B43">
              <w:rPr>
                <w:b w:val="0"/>
              </w:rPr>
              <w:t xml:space="preserve"> </w:t>
            </w:r>
            <w:r w:rsidR="006A3DAA">
              <w:rPr>
                <w:b w:val="0"/>
              </w:rPr>
              <w:t>511</w:t>
            </w:r>
          </w:p>
        </w:tc>
      </w:tr>
    </w:tbl>
    <w:p w:rsidR="006716AD" w:rsidRDefault="006716AD" w:rsidP="006716AD">
      <w:pPr>
        <w:rPr>
          <w:sz w:val="28"/>
        </w:rPr>
      </w:pPr>
    </w:p>
    <w:p w:rsidR="00AE6732" w:rsidRDefault="00AE6732" w:rsidP="006716AD">
      <w:pPr>
        <w:rPr>
          <w:sz w:val="28"/>
        </w:rPr>
      </w:pPr>
    </w:p>
    <w:p w:rsidR="00AE6732" w:rsidRDefault="00AE6732" w:rsidP="006716AD">
      <w:pPr>
        <w:rPr>
          <w:sz w:val="28"/>
        </w:rPr>
      </w:pPr>
    </w:p>
    <w:p w:rsidR="00AE6732" w:rsidRDefault="00AE6732" w:rsidP="006716AD">
      <w:pPr>
        <w:rPr>
          <w:sz w:val="28"/>
        </w:rPr>
      </w:pPr>
    </w:p>
    <w:p w:rsidR="00AE6732" w:rsidRDefault="00AE6732" w:rsidP="006716AD">
      <w:pPr>
        <w:rPr>
          <w:sz w:val="28"/>
        </w:rPr>
      </w:pPr>
    </w:p>
    <w:p w:rsidR="00AE6732" w:rsidRDefault="00AE6732" w:rsidP="006716AD">
      <w:pPr>
        <w:rPr>
          <w:sz w:val="28"/>
        </w:rPr>
      </w:pPr>
    </w:p>
    <w:p w:rsidR="00AE6732" w:rsidRDefault="00AE6732" w:rsidP="006716AD">
      <w:pPr>
        <w:rPr>
          <w:sz w:val="28"/>
        </w:rPr>
      </w:pPr>
    </w:p>
    <w:p w:rsidR="00AE6732" w:rsidRDefault="00AE6732" w:rsidP="006716AD">
      <w:pPr>
        <w:rPr>
          <w:sz w:val="28"/>
        </w:rPr>
      </w:pPr>
    </w:p>
    <w:p w:rsidR="00AE6732" w:rsidRDefault="00AE6732" w:rsidP="006716AD">
      <w:pPr>
        <w:rPr>
          <w:sz w:val="28"/>
        </w:rPr>
      </w:pPr>
    </w:p>
    <w:p w:rsidR="00AE6732" w:rsidRDefault="00AE6732" w:rsidP="006716AD">
      <w:pPr>
        <w:rPr>
          <w:sz w:val="28"/>
        </w:rPr>
      </w:pPr>
    </w:p>
    <w:p w:rsidR="00AE6732" w:rsidRPr="00AE6732" w:rsidRDefault="00AE6732" w:rsidP="00AE6732">
      <w:pPr>
        <w:widowControl w:val="0"/>
        <w:autoSpaceDE w:val="0"/>
        <w:autoSpaceDN w:val="0"/>
        <w:adjustRightInd w:val="0"/>
        <w:jc w:val="center"/>
        <w:rPr>
          <w:b/>
          <w:sz w:val="28"/>
          <w:szCs w:val="28"/>
        </w:rPr>
      </w:pPr>
      <w:r w:rsidRPr="00AE6732">
        <w:rPr>
          <w:b/>
          <w:sz w:val="28"/>
          <w:szCs w:val="28"/>
        </w:rPr>
        <w:t xml:space="preserve">МУНИЦИПАЛЬНАЯ ПРОГРАММА </w:t>
      </w:r>
    </w:p>
    <w:p w:rsidR="00AE6732" w:rsidRPr="00AE6732" w:rsidRDefault="00AE6732" w:rsidP="00AE6732">
      <w:pPr>
        <w:widowControl w:val="0"/>
        <w:autoSpaceDE w:val="0"/>
        <w:autoSpaceDN w:val="0"/>
        <w:adjustRightInd w:val="0"/>
        <w:jc w:val="center"/>
        <w:rPr>
          <w:b/>
          <w:sz w:val="28"/>
          <w:szCs w:val="28"/>
        </w:rPr>
      </w:pPr>
    </w:p>
    <w:p w:rsidR="00AE6732" w:rsidRPr="00AE6732" w:rsidRDefault="00AE6732" w:rsidP="00AE6732">
      <w:pPr>
        <w:widowControl w:val="0"/>
        <w:autoSpaceDE w:val="0"/>
        <w:autoSpaceDN w:val="0"/>
        <w:adjustRightInd w:val="0"/>
        <w:jc w:val="center"/>
        <w:outlineLvl w:val="0"/>
        <w:rPr>
          <w:bCs/>
          <w:color w:val="26282F"/>
          <w:sz w:val="28"/>
          <w:szCs w:val="28"/>
        </w:rPr>
      </w:pPr>
      <w:r w:rsidRPr="00AE6732">
        <w:rPr>
          <w:bCs/>
          <w:color w:val="26282F"/>
          <w:sz w:val="28"/>
          <w:szCs w:val="28"/>
        </w:rPr>
        <w:t xml:space="preserve">«Формирование современной городской среды </w:t>
      </w:r>
    </w:p>
    <w:p w:rsidR="00AE6732" w:rsidRPr="00AE6732" w:rsidRDefault="00AE6732" w:rsidP="00AE6732">
      <w:pPr>
        <w:widowControl w:val="0"/>
        <w:autoSpaceDE w:val="0"/>
        <w:autoSpaceDN w:val="0"/>
        <w:adjustRightInd w:val="0"/>
        <w:jc w:val="center"/>
        <w:outlineLvl w:val="0"/>
        <w:rPr>
          <w:b/>
          <w:bCs/>
          <w:color w:val="26282F"/>
          <w:sz w:val="28"/>
          <w:szCs w:val="28"/>
        </w:rPr>
      </w:pPr>
      <w:r w:rsidRPr="00AE6732">
        <w:rPr>
          <w:bCs/>
          <w:color w:val="26282F"/>
          <w:sz w:val="28"/>
          <w:szCs w:val="28"/>
        </w:rPr>
        <w:t>Тельминского муниципального образования на 2018-2022 годы»</w:t>
      </w:r>
      <w:r w:rsidRPr="00AE6732">
        <w:rPr>
          <w:b/>
          <w:bCs/>
          <w:color w:val="26282F"/>
          <w:sz w:val="28"/>
          <w:szCs w:val="28"/>
        </w:rPr>
        <w:t xml:space="preserve"> </w:t>
      </w:r>
    </w:p>
    <w:p w:rsidR="00AE6732" w:rsidRPr="00AE6732" w:rsidRDefault="00AE6732" w:rsidP="00AE6732">
      <w:pPr>
        <w:widowControl w:val="0"/>
        <w:autoSpaceDE w:val="0"/>
        <w:autoSpaceDN w:val="0"/>
        <w:adjustRightInd w:val="0"/>
        <w:jc w:val="center"/>
        <w:rPr>
          <w:b/>
          <w:sz w:val="28"/>
          <w:szCs w:val="28"/>
        </w:rPr>
      </w:pPr>
      <w:r w:rsidRPr="00AE6732">
        <w:rPr>
          <w:b/>
          <w:sz w:val="28"/>
          <w:szCs w:val="28"/>
        </w:rPr>
        <w:t xml:space="preserve"> </w:t>
      </w: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Default="00AE6732" w:rsidP="00AE6732">
      <w:pPr>
        <w:widowControl w:val="0"/>
        <w:autoSpaceDE w:val="0"/>
        <w:autoSpaceDN w:val="0"/>
        <w:adjustRightInd w:val="0"/>
        <w:jc w:val="center"/>
        <w:rPr>
          <w:sz w:val="28"/>
          <w:szCs w:val="28"/>
        </w:rPr>
      </w:pPr>
      <w:r w:rsidRPr="00AE6732">
        <w:rPr>
          <w:sz w:val="28"/>
          <w:szCs w:val="28"/>
        </w:rPr>
        <w:t xml:space="preserve">п. Тельма, </w:t>
      </w:r>
      <w:r w:rsidRPr="00AE6732">
        <w:rPr>
          <w:sz w:val="28"/>
          <w:szCs w:val="28"/>
          <w:u w:val="single"/>
        </w:rPr>
        <w:t>2017</w:t>
      </w:r>
      <w:r w:rsidRPr="00AE6732">
        <w:rPr>
          <w:sz w:val="28"/>
          <w:szCs w:val="28"/>
        </w:rPr>
        <w:t xml:space="preserve"> год</w:t>
      </w:r>
      <w:r>
        <w:rPr>
          <w:sz w:val="28"/>
          <w:szCs w:val="28"/>
        </w:rPr>
        <w:br w:type="page"/>
      </w:r>
    </w:p>
    <w:p w:rsidR="00AE6732" w:rsidRPr="00AE6732" w:rsidRDefault="00AE6732" w:rsidP="00AE6732">
      <w:pPr>
        <w:widowControl w:val="0"/>
        <w:numPr>
          <w:ilvl w:val="0"/>
          <w:numId w:val="20"/>
        </w:numPr>
        <w:autoSpaceDE w:val="0"/>
        <w:autoSpaceDN w:val="0"/>
        <w:adjustRightInd w:val="0"/>
        <w:jc w:val="center"/>
        <w:outlineLvl w:val="0"/>
        <w:rPr>
          <w:b/>
          <w:sz w:val="28"/>
          <w:szCs w:val="28"/>
        </w:rPr>
      </w:pPr>
      <w:r w:rsidRPr="00AE6732">
        <w:rPr>
          <w:b/>
          <w:sz w:val="28"/>
          <w:szCs w:val="28"/>
        </w:rPr>
        <w:lastRenderedPageBreak/>
        <w:t>Паспорт муниципальной программы</w:t>
      </w:r>
    </w:p>
    <w:p w:rsidR="00AE6732" w:rsidRPr="00AE6732" w:rsidRDefault="00AE6732" w:rsidP="00AE6732">
      <w:pPr>
        <w:widowControl w:val="0"/>
        <w:autoSpaceDE w:val="0"/>
        <w:autoSpaceDN w:val="0"/>
        <w:adjustRightInd w:val="0"/>
        <w:jc w:val="both"/>
        <w:outlineLvl w:val="0"/>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379"/>
      </w:tblGrid>
      <w:tr w:rsidR="00AE6732" w:rsidRPr="00AE6732" w:rsidTr="00AE6732">
        <w:tc>
          <w:tcPr>
            <w:tcW w:w="3085" w:type="dxa"/>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Наименование муниципальной программы</w:t>
            </w:r>
          </w:p>
        </w:tc>
        <w:tc>
          <w:tcPr>
            <w:tcW w:w="6379" w:type="dxa"/>
            <w:vAlign w:val="center"/>
          </w:tcPr>
          <w:p w:rsidR="00AE6732" w:rsidRPr="00AE6732" w:rsidRDefault="00AE6732" w:rsidP="00AE6732">
            <w:pPr>
              <w:widowControl w:val="0"/>
              <w:tabs>
                <w:tab w:val="left" w:pos="34"/>
              </w:tabs>
              <w:autoSpaceDE w:val="0"/>
              <w:autoSpaceDN w:val="0"/>
              <w:adjustRightInd w:val="0"/>
              <w:ind w:firstLine="317"/>
              <w:outlineLvl w:val="0"/>
              <w:rPr>
                <w:bCs/>
                <w:color w:val="26282F"/>
                <w:sz w:val="28"/>
                <w:szCs w:val="28"/>
              </w:rPr>
            </w:pPr>
            <w:r w:rsidRPr="00AE6732">
              <w:rPr>
                <w:bCs/>
                <w:color w:val="26282F"/>
                <w:sz w:val="28"/>
                <w:szCs w:val="28"/>
              </w:rPr>
              <w:t>Формирование современной городской среды Тельминского</w:t>
            </w:r>
            <w:r w:rsidRPr="00AE6732">
              <w:rPr>
                <w:b/>
                <w:bCs/>
                <w:color w:val="26282F"/>
                <w:sz w:val="28"/>
                <w:szCs w:val="28"/>
              </w:rPr>
              <w:t xml:space="preserve"> </w:t>
            </w:r>
            <w:r w:rsidRPr="00AE6732">
              <w:rPr>
                <w:bCs/>
                <w:color w:val="26282F"/>
                <w:sz w:val="28"/>
                <w:szCs w:val="28"/>
              </w:rPr>
              <w:t>муниципального образования  на 2018-2022 годы»</w:t>
            </w:r>
          </w:p>
        </w:tc>
      </w:tr>
      <w:tr w:rsidR="00AE6732" w:rsidRPr="00AE6732" w:rsidTr="00AE6732">
        <w:trPr>
          <w:trHeight w:val="433"/>
        </w:trPr>
        <w:tc>
          <w:tcPr>
            <w:tcW w:w="3085" w:type="dxa"/>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Ответственный исполнитель программы</w:t>
            </w:r>
          </w:p>
        </w:tc>
        <w:tc>
          <w:tcPr>
            <w:tcW w:w="6379" w:type="dxa"/>
            <w:vAlign w:val="center"/>
          </w:tcPr>
          <w:p w:rsidR="00AE6732" w:rsidRPr="00AE6732" w:rsidRDefault="00AE6732" w:rsidP="00AE6732">
            <w:pPr>
              <w:widowControl w:val="0"/>
              <w:tabs>
                <w:tab w:val="left" w:pos="34"/>
              </w:tabs>
              <w:autoSpaceDE w:val="0"/>
              <w:autoSpaceDN w:val="0"/>
              <w:adjustRightInd w:val="0"/>
              <w:ind w:firstLine="317"/>
              <w:outlineLvl w:val="4"/>
              <w:rPr>
                <w:sz w:val="28"/>
                <w:szCs w:val="28"/>
              </w:rPr>
            </w:pPr>
            <w:r w:rsidRPr="00AE6732">
              <w:rPr>
                <w:sz w:val="28"/>
                <w:szCs w:val="28"/>
              </w:rPr>
              <w:t xml:space="preserve">Администрация городского поселения Тельминского муниципального образования </w:t>
            </w:r>
          </w:p>
        </w:tc>
      </w:tr>
      <w:tr w:rsidR="00AE6732" w:rsidRPr="00AE6732" w:rsidTr="00AE6732">
        <w:tc>
          <w:tcPr>
            <w:tcW w:w="3085" w:type="dxa"/>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Участники муниципальной программы</w:t>
            </w:r>
          </w:p>
        </w:tc>
        <w:tc>
          <w:tcPr>
            <w:tcW w:w="6379" w:type="dxa"/>
            <w:vAlign w:val="center"/>
          </w:tcPr>
          <w:p w:rsidR="00AE6732" w:rsidRPr="00AE6732" w:rsidRDefault="00AE6732" w:rsidP="00AE6732">
            <w:pPr>
              <w:widowControl w:val="0"/>
              <w:tabs>
                <w:tab w:val="left" w:pos="34"/>
              </w:tabs>
              <w:autoSpaceDE w:val="0"/>
              <w:autoSpaceDN w:val="0"/>
              <w:adjustRightInd w:val="0"/>
              <w:ind w:firstLine="317"/>
              <w:rPr>
                <w:sz w:val="28"/>
                <w:szCs w:val="28"/>
              </w:rPr>
            </w:pPr>
            <w:r w:rsidRPr="00AE6732">
              <w:rPr>
                <w:sz w:val="28"/>
                <w:szCs w:val="28"/>
              </w:rPr>
              <w:t>Администрация городского поселения Тельминского муниципального образования;</w:t>
            </w:r>
          </w:p>
          <w:p w:rsidR="00AE6732" w:rsidRPr="00AE6732" w:rsidRDefault="00AE6732" w:rsidP="00AE6732">
            <w:pPr>
              <w:widowControl w:val="0"/>
              <w:tabs>
                <w:tab w:val="left" w:pos="34"/>
              </w:tabs>
              <w:autoSpaceDE w:val="0"/>
              <w:autoSpaceDN w:val="0"/>
              <w:adjustRightInd w:val="0"/>
              <w:ind w:firstLine="317"/>
              <w:rPr>
                <w:sz w:val="28"/>
                <w:szCs w:val="28"/>
              </w:rPr>
            </w:pPr>
            <w:r w:rsidRPr="00AE6732">
              <w:rPr>
                <w:sz w:val="28"/>
                <w:szCs w:val="28"/>
              </w:rPr>
              <w:t>Жители Тельминского муниципального образования;</w:t>
            </w:r>
          </w:p>
          <w:p w:rsidR="00AE6732" w:rsidRPr="00AE6732" w:rsidRDefault="00AE6732" w:rsidP="00AE6732">
            <w:pPr>
              <w:widowControl w:val="0"/>
              <w:tabs>
                <w:tab w:val="left" w:pos="34"/>
              </w:tabs>
              <w:autoSpaceDE w:val="0"/>
              <w:autoSpaceDN w:val="0"/>
              <w:adjustRightInd w:val="0"/>
              <w:ind w:firstLine="317"/>
              <w:rPr>
                <w:sz w:val="28"/>
                <w:szCs w:val="28"/>
              </w:rPr>
            </w:pPr>
            <w:r w:rsidRPr="00AE6732">
              <w:rPr>
                <w:sz w:val="28"/>
                <w:szCs w:val="28"/>
              </w:rPr>
              <w:t>Иные лица</w:t>
            </w:r>
          </w:p>
        </w:tc>
      </w:tr>
      <w:tr w:rsidR="00AE6732" w:rsidRPr="00AE6732" w:rsidTr="00AE6732">
        <w:tc>
          <w:tcPr>
            <w:tcW w:w="3085" w:type="dxa"/>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Подпрограммы муниципальной программы</w:t>
            </w:r>
          </w:p>
        </w:tc>
        <w:tc>
          <w:tcPr>
            <w:tcW w:w="6379" w:type="dxa"/>
            <w:vAlign w:val="center"/>
          </w:tcPr>
          <w:p w:rsidR="00AE6732" w:rsidRPr="00AE6732" w:rsidRDefault="00AE6732" w:rsidP="00AE6732">
            <w:pPr>
              <w:widowControl w:val="0"/>
              <w:tabs>
                <w:tab w:val="left" w:pos="34"/>
              </w:tabs>
              <w:autoSpaceDE w:val="0"/>
              <w:autoSpaceDN w:val="0"/>
              <w:adjustRightInd w:val="0"/>
              <w:ind w:firstLine="317"/>
              <w:rPr>
                <w:i/>
                <w:sz w:val="28"/>
                <w:szCs w:val="28"/>
              </w:rPr>
            </w:pPr>
            <w:r w:rsidRPr="00AE6732">
              <w:rPr>
                <w:sz w:val="28"/>
                <w:szCs w:val="28"/>
              </w:rPr>
              <w:t>Выделение подпрограмм не предусмотрено</w:t>
            </w:r>
          </w:p>
        </w:tc>
      </w:tr>
      <w:tr w:rsidR="00AE6732" w:rsidRPr="00AE6732" w:rsidTr="00AE6732">
        <w:tc>
          <w:tcPr>
            <w:tcW w:w="3085" w:type="dxa"/>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Цель муниципальной программы</w:t>
            </w:r>
          </w:p>
        </w:tc>
        <w:tc>
          <w:tcPr>
            <w:tcW w:w="6379" w:type="dxa"/>
          </w:tcPr>
          <w:p w:rsidR="00AE6732" w:rsidRPr="00AE6732" w:rsidRDefault="00AE6732" w:rsidP="00AE6732">
            <w:pPr>
              <w:widowControl w:val="0"/>
              <w:tabs>
                <w:tab w:val="left" w:pos="34"/>
              </w:tabs>
              <w:autoSpaceDE w:val="0"/>
              <w:autoSpaceDN w:val="0"/>
              <w:adjustRightInd w:val="0"/>
              <w:ind w:firstLine="317"/>
              <w:rPr>
                <w:sz w:val="28"/>
                <w:szCs w:val="28"/>
              </w:rPr>
            </w:pPr>
            <w:r w:rsidRPr="00AE6732">
              <w:rPr>
                <w:sz w:val="28"/>
                <w:szCs w:val="28"/>
              </w:rPr>
              <w:t xml:space="preserve">Повышение качества и комфорта городской среды на территории городского поселения Тельминского муниципального образования </w:t>
            </w:r>
          </w:p>
        </w:tc>
      </w:tr>
      <w:tr w:rsidR="00AE6732" w:rsidRPr="00AE6732" w:rsidTr="00AE6732">
        <w:tc>
          <w:tcPr>
            <w:tcW w:w="3085" w:type="dxa"/>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Задачи муниципальной программы</w:t>
            </w:r>
          </w:p>
        </w:tc>
        <w:tc>
          <w:tcPr>
            <w:tcW w:w="6379" w:type="dxa"/>
          </w:tcPr>
          <w:p w:rsidR="00AE6732" w:rsidRPr="00AE6732" w:rsidRDefault="00AE6732" w:rsidP="00AE6732">
            <w:pPr>
              <w:widowControl w:val="0"/>
              <w:tabs>
                <w:tab w:val="left" w:pos="34"/>
              </w:tabs>
              <w:autoSpaceDE w:val="0"/>
              <w:autoSpaceDN w:val="0"/>
              <w:adjustRightInd w:val="0"/>
              <w:ind w:firstLine="459"/>
              <w:rPr>
                <w:sz w:val="28"/>
                <w:szCs w:val="28"/>
              </w:rPr>
            </w:pPr>
            <w:r w:rsidRPr="00AE6732">
              <w:rPr>
                <w:sz w:val="28"/>
                <w:szCs w:val="28"/>
              </w:rPr>
              <w:t>1. Повышение уровня благоустройства дворовых территорий многоквартирных домов.</w:t>
            </w:r>
          </w:p>
          <w:p w:rsidR="00AE6732" w:rsidRPr="00AE6732" w:rsidRDefault="00AE6732" w:rsidP="00AE6732">
            <w:pPr>
              <w:widowControl w:val="0"/>
              <w:tabs>
                <w:tab w:val="left" w:pos="34"/>
              </w:tabs>
              <w:autoSpaceDE w:val="0"/>
              <w:autoSpaceDN w:val="0"/>
              <w:adjustRightInd w:val="0"/>
              <w:ind w:firstLine="459"/>
              <w:outlineLvl w:val="4"/>
              <w:rPr>
                <w:sz w:val="28"/>
                <w:szCs w:val="28"/>
              </w:rPr>
            </w:pPr>
            <w:r w:rsidRPr="00AE6732">
              <w:rPr>
                <w:sz w:val="28"/>
                <w:szCs w:val="28"/>
              </w:rPr>
              <w:t>2. Повышение уровня благоустройства общественных территорий.</w:t>
            </w:r>
          </w:p>
          <w:p w:rsidR="00AE6732" w:rsidRPr="00AE6732" w:rsidRDefault="00AE6732" w:rsidP="00AE6732">
            <w:pPr>
              <w:widowControl w:val="0"/>
              <w:tabs>
                <w:tab w:val="left" w:pos="34"/>
              </w:tabs>
              <w:autoSpaceDE w:val="0"/>
              <w:autoSpaceDN w:val="0"/>
              <w:adjustRightInd w:val="0"/>
              <w:ind w:firstLine="459"/>
              <w:outlineLvl w:val="4"/>
              <w:rPr>
                <w:bCs/>
                <w:sz w:val="28"/>
                <w:szCs w:val="28"/>
              </w:rPr>
            </w:pPr>
            <w:r w:rsidRPr="00AE6732">
              <w:rPr>
                <w:sz w:val="28"/>
                <w:szCs w:val="28"/>
              </w:rPr>
              <w:t>3. Повышение уровня б</w:t>
            </w:r>
            <w:r w:rsidRPr="00AE6732">
              <w:rPr>
                <w:bCs/>
                <w:sz w:val="28"/>
                <w:szCs w:val="28"/>
              </w:rPr>
              <w:t>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AE6732" w:rsidRPr="00AE6732" w:rsidRDefault="00AE6732" w:rsidP="00AE6732">
            <w:pPr>
              <w:widowControl w:val="0"/>
              <w:tabs>
                <w:tab w:val="left" w:pos="34"/>
              </w:tabs>
              <w:autoSpaceDE w:val="0"/>
              <w:autoSpaceDN w:val="0"/>
              <w:adjustRightInd w:val="0"/>
              <w:ind w:firstLine="459"/>
              <w:rPr>
                <w:sz w:val="28"/>
                <w:szCs w:val="28"/>
              </w:rPr>
            </w:pPr>
            <w:r w:rsidRPr="00AE6732">
              <w:rPr>
                <w:bCs/>
                <w:sz w:val="28"/>
                <w:szCs w:val="28"/>
              </w:rPr>
              <w:t>4. П</w:t>
            </w:r>
            <w:r w:rsidRPr="00AE6732">
              <w:rPr>
                <w:sz w:val="28"/>
                <w:szCs w:val="28"/>
              </w:rPr>
              <w:t>овышение уровня</w:t>
            </w:r>
            <w:r w:rsidRPr="00AE6732">
              <w:rPr>
                <w:bCs/>
                <w:sz w:val="28"/>
                <w:szCs w:val="28"/>
              </w:rPr>
              <w:t xml:space="preserve"> благоустройства индивидуальных жилых домов и земельных участков, предоставленных для их размещения.</w:t>
            </w:r>
          </w:p>
          <w:p w:rsidR="00AE6732" w:rsidRPr="00AE6732" w:rsidRDefault="00AE6732" w:rsidP="00AE6732">
            <w:pPr>
              <w:widowControl w:val="0"/>
              <w:tabs>
                <w:tab w:val="left" w:pos="34"/>
              </w:tabs>
              <w:autoSpaceDE w:val="0"/>
              <w:autoSpaceDN w:val="0"/>
              <w:adjustRightInd w:val="0"/>
              <w:ind w:firstLine="459"/>
              <w:rPr>
                <w:sz w:val="28"/>
                <w:szCs w:val="28"/>
              </w:rPr>
            </w:pPr>
            <w:r w:rsidRPr="00AE6732">
              <w:rPr>
                <w:sz w:val="28"/>
                <w:szCs w:val="28"/>
              </w:rPr>
              <w:t>5. Повышение уровня вовлеченности заинтересованных граждан, организаций в реализацию мероприятий по благоустройству территории.</w:t>
            </w:r>
          </w:p>
        </w:tc>
      </w:tr>
      <w:tr w:rsidR="00AE6732" w:rsidRPr="00AE6732" w:rsidTr="00AE6732">
        <w:tc>
          <w:tcPr>
            <w:tcW w:w="3085" w:type="dxa"/>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Целевые индикаторы и показатели муниципальной программы</w:t>
            </w:r>
          </w:p>
        </w:tc>
        <w:tc>
          <w:tcPr>
            <w:tcW w:w="6379" w:type="dxa"/>
            <w:vAlign w:val="center"/>
          </w:tcPr>
          <w:p w:rsidR="00AE6732" w:rsidRPr="00AE6732" w:rsidRDefault="00AE6732" w:rsidP="00AE6732">
            <w:pPr>
              <w:widowControl w:val="0"/>
              <w:tabs>
                <w:tab w:val="left" w:pos="34"/>
              </w:tabs>
              <w:autoSpaceDE w:val="0"/>
              <w:autoSpaceDN w:val="0"/>
              <w:adjustRightInd w:val="0"/>
              <w:ind w:firstLine="459"/>
              <w:rPr>
                <w:sz w:val="28"/>
                <w:szCs w:val="28"/>
              </w:rPr>
            </w:pPr>
            <w:r w:rsidRPr="00AE6732">
              <w:rPr>
                <w:sz w:val="28"/>
                <w:szCs w:val="28"/>
              </w:rPr>
              <w:t>- количество благоустроенных дворовых территорий многоквартирных домов;</w:t>
            </w:r>
          </w:p>
          <w:p w:rsidR="00AE6732" w:rsidRPr="00AE6732" w:rsidRDefault="00AE6732" w:rsidP="00AE6732">
            <w:pPr>
              <w:widowControl w:val="0"/>
              <w:tabs>
                <w:tab w:val="left" w:pos="34"/>
              </w:tabs>
              <w:autoSpaceDE w:val="0"/>
              <w:autoSpaceDN w:val="0"/>
              <w:adjustRightInd w:val="0"/>
              <w:ind w:firstLine="459"/>
              <w:rPr>
                <w:i/>
                <w:sz w:val="28"/>
                <w:szCs w:val="28"/>
              </w:rPr>
            </w:pPr>
            <w:r w:rsidRPr="00AE6732">
              <w:rPr>
                <w:i/>
                <w:sz w:val="28"/>
                <w:szCs w:val="28"/>
              </w:rPr>
              <w:t>- площадь благоустроенных дворовых территорий многоквартирных домов;</w:t>
            </w:r>
          </w:p>
          <w:p w:rsidR="00AE6732" w:rsidRPr="00AE6732" w:rsidRDefault="00AE6732" w:rsidP="00AE6732">
            <w:pPr>
              <w:widowControl w:val="0"/>
              <w:tabs>
                <w:tab w:val="left" w:pos="34"/>
              </w:tabs>
              <w:autoSpaceDE w:val="0"/>
              <w:autoSpaceDN w:val="0"/>
              <w:adjustRightInd w:val="0"/>
              <w:ind w:firstLine="459"/>
              <w:rPr>
                <w:i/>
                <w:sz w:val="28"/>
                <w:szCs w:val="28"/>
              </w:rPr>
            </w:pPr>
            <w:r w:rsidRPr="00AE6732">
              <w:rPr>
                <w:i/>
                <w:sz w:val="28"/>
                <w:szCs w:val="28"/>
              </w:rPr>
              <w:t>- доля благоустроенных дворовых территорий многоквартирных домов от общего количества дворовых территорий многоквартирных домов;</w:t>
            </w:r>
          </w:p>
          <w:p w:rsidR="00AE6732" w:rsidRPr="00AE6732" w:rsidRDefault="00AE6732" w:rsidP="00AE6732">
            <w:pPr>
              <w:widowControl w:val="0"/>
              <w:tabs>
                <w:tab w:val="left" w:pos="34"/>
              </w:tabs>
              <w:autoSpaceDE w:val="0"/>
              <w:autoSpaceDN w:val="0"/>
              <w:adjustRightInd w:val="0"/>
              <w:ind w:firstLine="459"/>
              <w:rPr>
                <w:i/>
                <w:sz w:val="28"/>
                <w:szCs w:val="28"/>
              </w:rPr>
            </w:pPr>
            <w:r w:rsidRPr="00AE6732">
              <w:rPr>
                <w:i/>
                <w:sz w:val="28"/>
                <w:szCs w:val="28"/>
              </w:rPr>
              <w:t xml:space="preserve">- охват населения благоустроенными дворовыми территориями (доля населения, </w:t>
            </w:r>
            <w:r w:rsidRPr="00AE6732">
              <w:rPr>
                <w:i/>
                <w:sz w:val="28"/>
                <w:szCs w:val="28"/>
              </w:rPr>
              <w:lastRenderedPageBreak/>
              <w:t>проживающего в жилом фонде с благоустроенными дворовыми территориями от общей численности населения);</w:t>
            </w:r>
          </w:p>
          <w:p w:rsidR="00AE6732" w:rsidRPr="00AE6732" w:rsidRDefault="00AE6732" w:rsidP="00AE6732">
            <w:pPr>
              <w:widowControl w:val="0"/>
              <w:tabs>
                <w:tab w:val="left" w:pos="34"/>
              </w:tabs>
              <w:autoSpaceDE w:val="0"/>
              <w:autoSpaceDN w:val="0"/>
              <w:adjustRightInd w:val="0"/>
              <w:ind w:firstLine="459"/>
              <w:rPr>
                <w:sz w:val="28"/>
                <w:szCs w:val="28"/>
              </w:rPr>
            </w:pPr>
            <w:r w:rsidRPr="00AE6732">
              <w:rPr>
                <w:sz w:val="28"/>
                <w:szCs w:val="28"/>
              </w:rPr>
              <w:t>- количество реализованных комплексных проектов благоустройства общественных территорий;</w:t>
            </w:r>
          </w:p>
          <w:p w:rsidR="00AE6732" w:rsidRPr="00AE6732" w:rsidRDefault="00AE6732" w:rsidP="00AE6732">
            <w:pPr>
              <w:widowControl w:val="0"/>
              <w:tabs>
                <w:tab w:val="left" w:pos="34"/>
              </w:tabs>
              <w:autoSpaceDE w:val="0"/>
              <w:autoSpaceDN w:val="0"/>
              <w:adjustRightInd w:val="0"/>
              <w:ind w:firstLine="459"/>
              <w:rPr>
                <w:i/>
                <w:sz w:val="28"/>
                <w:szCs w:val="28"/>
              </w:rPr>
            </w:pPr>
            <w:r w:rsidRPr="00AE6732">
              <w:rPr>
                <w:i/>
                <w:sz w:val="28"/>
                <w:szCs w:val="28"/>
              </w:rPr>
              <w:t>- площадь благоустроенных общественных территорий;</w:t>
            </w:r>
          </w:p>
          <w:p w:rsidR="00AE6732" w:rsidRPr="00AE6732" w:rsidRDefault="00AE6732" w:rsidP="00AE6732">
            <w:pPr>
              <w:widowControl w:val="0"/>
              <w:tabs>
                <w:tab w:val="left" w:pos="34"/>
              </w:tabs>
              <w:autoSpaceDE w:val="0"/>
              <w:autoSpaceDN w:val="0"/>
              <w:adjustRightInd w:val="0"/>
              <w:ind w:firstLine="459"/>
              <w:rPr>
                <w:i/>
                <w:sz w:val="28"/>
                <w:szCs w:val="28"/>
              </w:rPr>
            </w:pPr>
            <w:r w:rsidRPr="00AE6732">
              <w:rPr>
                <w:i/>
                <w:sz w:val="28"/>
                <w:szCs w:val="28"/>
              </w:rPr>
              <w:t>- доля площади благоустроенных общественных территорий к общей площади общественных территорий;</w:t>
            </w:r>
          </w:p>
          <w:p w:rsidR="00AE6732" w:rsidRPr="00AE6732" w:rsidRDefault="00AE6732" w:rsidP="00AE6732">
            <w:pPr>
              <w:widowControl w:val="0"/>
              <w:tabs>
                <w:tab w:val="left" w:pos="34"/>
              </w:tabs>
              <w:autoSpaceDE w:val="0"/>
              <w:autoSpaceDN w:val="0"/>
              <w:adjustRightInd w:val="0"/>
              <w:ind w:firstLine="459"/>
              <w:rPr>
                <w:i/>
                <w:sz w:val="28"/>
                <w:szCs w:val="28"/>
              </w:rPr>
            </w:pPr>
            <w:r w:rsidRPr="00AE6732">
              <w:rPr>
                <w:i/>
                <w:sz w:val="28"/>
                <w:szCs w:val="28"/>
              </w:rPr>
              <w:t>- площадь благоустроенных общественных территорий, приходящихся на 1 жителя;</w:t>
            </w:r>
          </w:p>
          <w:p w:rsidR="00AE6732" w:rsidRPr="00AE6732" w:rsidRDefault="00AE6732" w:rsidP="00AE6732">
            <w:pPr>
              <w:widowControl w:val="0"/>
              <w:tabs>
                <w:tab w:val="left" w:pos="34"/>
              </w:tabs>
              <w:autoSpaceDE w:val="0"/>
              <w:autoSpaceDN w:val="0"/>
              <w:adjustRightInd w:val="0"/>
              <w:ind w:firstLine="459"/>
              <w:rPr>
                <w:sz w:val="28"/>
                <w:szCs w:val="28"/>
              </w:rPr>
            </w:pPr>
            <w:r w:rsidRPr="00AE6732">
              <w:rPr>
                <w:sz w:val="28"/>
                <w:szCs w:val="28"/>
              </w:rPr>
              <w:t>- 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городского поселения Тельминского муниципального образования</w:t>
            </w:r>
            <w:proofErr w:type="gramStart"/>
            <w:r w:rsidRPr="00AE6732">
              <w:rPr>
                <w:sz w:val="28"/>
                <w:szCs w:val="28"/>
              </w:rPr>
              <w:t>.;</w:t>
            </w:r>
            <w:proofErr w:type="gramEnd"/>
          </w:p>
          <w:p w:rsidR="00AE6732" w:rsidRPr="00AE6732" w:rsidRDefault="00AE6732" w:rsidP="00AE6732">
            <w:pPr>
              <w:widowControl w:val="0"/>
              <w:tabs>
                <w:tab w:val="left" w:pos="34"/>
              </w:tabs>
              <w:autoSpaceDE w:val="0"/>
              <w:autoSpaceDN w:val="0"/>
              <w:adjustRightInd w:val="0"/>
              <w:ind w:firstLine="459"/>
              <w:rPr>
                <w:sz w:val="28"/>
                <w:szCs w:val="28"/>
              </w:rPr>
            </w:pPr>
            <w:r w:rsidRPr="00AE6732">
              <w:rPr>
                <w:sz w:val="28"/>
                <w:szCs w:val="28"/>
              </w:rPr>
              <w:t xml:space="preserve">- количество  </w:t>
            </w:r>
            <w:r w:rsidRPr="00AE6732">
              <w:rPr>
                <w:bCs/>
                <w:sz w:val="28"/>
                <w:szCs w:val="28"/>
              </w:rPr>
              <w:t>индивидуальных жилых домов и земельных участков, предоставленных для их размещения, по которым проведена инвентаризация территории;</w:t>
            </w:r>
          </w:p>
          <w:p w:rsidR="00AE6732" w:rsidRPr="00AE6732" w:rsidRDefault="00AE6732" w:rsidP="00AE6732">
            <w:pPr>
              <w:widowControl w:val="0"/>
              <w:tabs>
                <w:tab w:val="left" w:pos="34"/>
              </w:tabs>
              <w:autoSpaceDE w:val="0"/>
              <w:autoSpaceDN w:val="0"/>
              <w:adjustRightInd w:val="0"/>
              <w:ind w:firstLine="459"/>
              <w:rPr>
                <w:sz w:val="28"/>
                <w:szCs w:val="28"/>
              </w:rPr>
            </w:pPr>
            <w:r w:rsidRPr="00AE6732">
              <w:rPr>
                <w:sz w:val="28"/>
                <w:szCs w:val="28"/>
              </w:rPr>
              <w:t>- 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городского поселения Тельминского муниципального образования,</w:t>
            </w:r>
          </w:p>
          <w:p w:rsidR="00AE6732" w:rsidRPr="00AE6732" w:rsidRDefault="00AE6732" w:rsidP="00AE6732">
            <w:pPr>
              <w:widowControl w:val="0"/>
              <w:tabs>
                <w:tab w:val="left" w:pos="34"/>
              </w:tabs>
              <w:autoSpaceDE w:val="0"/>
              <w:autoSpaceDN w:val="0"/>
              <w:adjustRightInd w:val="0"/>
              <w:ind w:firstLine="459"/>
              <w:rPr>
                <w:sz w:val="28"/>
                <w:szCs w:val="28"/>
              </w:rPr>
            </w:pPr>
            <w:r w:rsidRPr="00AE6732">
              <w:rPr>
                <w:sz w:val="28"/>
                <w:szCs w:val="28"/>
              </w:rPr>
              <w:t>- 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p w:rsidR="00AE6732" w:rsidRPr="00AE6732" w:rsidRDefault="00AE6732" w:rsidP="00AE6732">
            <w:pPr>
              <w:widowControl w:val="0"/>
              <w:tabs>
                <w:tab w:val="left" w:pos="34"/>
              </w:tabs>
              <w:autoSpaceDE w:val="0"/>
              <w:autoSpaceDN w:val="0"/>
              <w:adjustRightInd w:val="0"/>
              <w:ind w:firstLine="459"/>
              <w:rPr>
                <w:sz w:val="28"/>
                <w:szCs w:val="28"/>
              </w:rPr>
            </w:pPr>
            <w:r w:rsidRPr="00AE6732">
              <w:rPr>
                <w:sz w:val="28"/>
                <w:szCs w:val="28"/>
              </w:rPr>
              <w:t xml:space="preserve"> </w:t>
            </w:r>
          </w:p>
        </w:tc>
      </w:tr>
      <w:tr w:rsidR="00AE6732" w:rsidRPr="00AE6732" w:rsidTr="00AE6732">
        <w:tc>
          <w:tcPr>
            <w:tcW w:w="3085" w:type="dxa"/>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lastRenderedPageBreak/>
              <w:t>Сроки реализации муниципальной программы</w:t>
            </w:r>
          </w:p>
        </w:tc>
        <w:tc>
          <w:tcPr>
            <w:tcW w:w="6379" w:type="dxa"/>
            <w:vAlign w:val="center"/>
          </w:tcPr>
          <w:p w:rsidR="00AE6732" w:rsidRPr="00AE6732" w:rsidRDefault="00AE6732" w:rsidP="00AE6732">
            <w:pPr>
              <w:widowControl w:val="0"/>
              <w:tabs>
                <w:tab w:val="left" w:pos="34"/>
              </w:tabs>
              <w:autoSpaceDE w:val="0"/>
              <w:autoSpaceDN w:val="0"/>
              <w:adjustRightInd w:val="0"/>
              <w:rPr>
                <w:sz w:val="28"/>
                <w:szCs w:val="28"/>
              </w:rPr>
            </w:pPr>
            <w:r w:rsidRPr="00AE6732">
              <w:rPr>
                <w:sz w:val="28"/>
                <w:szCs w:val="28"/>
              </w:rPr>
              <w:t>2018-2022 годы</w:t>
            </w:r>
          </w:p>
        </w:tc>
      </w:tr>
      <w:tr w:rsidR="00AE6732" w:rsidRPr="00AE6732" w:rsidTr="00AE6732">
        <w:tc>
          <w:tcPr>
            <w:tcW w:w="3085" w:type="dxa"/>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 xml:space="preserve">Ресурсное обеспечение </w:t>
            </w:r>
            <w:r w:rsidRPr="00AE6732">
              <w:rPr>
                <w:sz w:val="28"/>
                <w:szCs w:val="28"/>
              </w:rPr>
              <w:lastRenderedPageBreak/>
              <w:t>муниципальной программы</w:t>
            </w:r>
          </w:p>
        </w:tc>
        <w:tc>
          <w:tcPr>
            <w:tcW w:w="6379" w:type="dxa"/>
            <w:vAlign w:val="center"/>
          </w:tcPr>
          <w:p w:rsidR="00AE6732" w:rsidRPr="00AE6732" w:rsidRDefault="00AE6732" w:rsidP="00AE6732">
            <w:pPr>
              <w:widowControl w:val="0"/>
              <w:tabs>
                <w:tab w:val="left" w:pos="34"/>
              </w:tabs>
              <w:autoSpaceDE w:val="0"/>
              <w:autoSpaceDN w:val="0"/>
              <w:adjustRightInd w:val="0"/>
              <w:ind w:firstLine="317"/>
              <w:rPr>
                <w:sz w:val="28"/>
                <w:szCs w:val="28"/>
              </w:rPr>
            </w:pPr>
            <w:r w:rsidRPr="00AE6732">
              <w:rPr>
                <w:sz w:val="28"/>
                <w:szCs w:val="28"/>
              </w:rPr>
              <w:lastRenderedPageBreak/>
              <w:t xml:space="preserve">Общий объем расходов на реализацию </w:t>
            </w:r>
            <w:r w:rsidRPr="00AE6732">
              <w:rPr>
                <w:sz w:val="28"/>
                <w:szCs w:val="28"/>
              </w:rPr>
              <w:lastRenderedPageBreak/>
              <w:t>муниципальной программы составляет:  500 тыс. руб.,   из них средств:</w:t>
            </w:r>
          </w:p>
          <w:p w:rsidR="00AE6732" w:rsidRPr="00AE6732" w:rsidRDefault="00F14567" w:rsidP="00AE6732">
            <w:pPr>
              <w:widowControl w:val="0"/>
              <w:tabs>
                <w:tab w:val="left" w:pos="34"/>
              </w:tabs>
              <w:autoSpaceDE w:val="0"/>
              <w:autoSpaceDN w:val="0"/>
              <w:adjustRightInd w:val="0"/>
              <w:ind w:firstLine="34"/>
              <w:rPr>
                <w:sz w:val="28"/>
                <w:szCs w:val="28"/>
              </w:rPr>
            </w:pPr>
            <w:r>
              <w:rPr>
                <w:sz w:val="28"/>
                <w:szCs w:val="28"/>
              </w:rPr>
              <w:t>местного бюджета 5</w:t>
            </w:r>
            <w:r w:rsidR="00AE6732" w:rsidRPr="00AE6732">
              <w:rPr>
                <w:sz w:val="28"/>
                <w:szCs w:val="28"/>
              </w:rPr>
              <w:t>00 тыс. руб.;</w:t>
            </w:r>
          </w:p>
          <w:p w:rsidR="00AE6732" w:rsidRPr="00AE6732" w:rsidRDefault="00476398" w:rsidP="00AE6732">
            <w:pPr>
              <w:widowControl w:val="0"/>
              <w:tabs>
                <w:tab w:val="left" w:pos="34"/>
              </w:tabs>
              <w:autoSpaceDE w:val="0"/>
              <w:autoSpaceDN w:val="0"/>
              <w:adjustRightInd w:val="0"/>
              <w:rPr>
                <w:sz w:val="28"/>
                <w:szCs w:val="28"/>
              </w:rPr>
            </w:pPr>
            <w:r>
              <w:rPr>
                <w:sz w:val="28"/>
                <w:szCs w:val="28"/>
              </w:rPr>
              <w:t xml:space="preserve">областного бюджета 0 </w:t>
            </w:r>
            <w:r w:rsidR="00AE6732" w:rsidRPr="00AE6732">
              <w:rPr>
                <w:sz w:val="28"/>
                <w:szCs w:val="28"/>
              </w:rPr>
              <w:t>тыс. руб.;</w:t>
            </w:r>
          </w:p>
          <w:p w:rsidR="00AE6732" w:rsidRPr="00AE6732" w:rsidRDefault="00AE6732" w:rsidP="00AE6732">
            <w:pPr>
              <w:widowControl w:val="0"/>
              <w:tabs>
                <w:tab w:val="left" w:pos="34"/>
              </w:tabs>
              <w:autoSpaceDE w:val="0"/>
              <w:autoSpaceDN w:val="0"/>
              <w:adjustRightInd w:val="0"/>
              <w:rPr>
                <w:sz w:val="28"/>
                <w:szCs w:val="28"/>
              </w:rPr>
            </w:pPr>
            <w:r w:rsidRPr="00AE6732">
              <w:rPr>
                <w:sz w:val="28"/>
                <w:szCs w:val="28"/>
              </w:rPr>
              <w:t xml:space="preserve">федерального бюджета </w:t>
            </w:r>
            <w:r w:rsidR="00476398">
              <w:rPr>
                <w:sz w:val="28"/>
                <w:szCs w:val="28"/>
              </w:rPr>
              <w:t>0</w:t>
            </w:r>
            <w:r w:rsidRPr="00AE6732">
              <w:rPr>
                <w:sz w:val="28"/>
                <w:szCs w:val="28"/>
              </w:rPr>
              <w:t xml:space="preserve"> тыс. руб.;</w:t>
            </w:r>
          </w:p>
          <w:p w:rsidR="00AE6732" w:rsidRPr="00AE6732" w:rsidRDefault="00476398" w:rsidP="00AE6732">
            <w:pPr>
              <w:widowControl w:val="0"/>
              <w:tabs>
                <w:tab w:val="left" w:pos="34"/>
              </w:tabs>
              <w:autoSpaceDE w:val="0"/>
              <w:autoSpaceDN w:val="0"/>
              <w:adjustRightInd w:val="0"/>
              <w:rPr>
                <w:sz w:val="28"/>
                <w:szCs w:val="28"/>
              </w:rPr>
            </w:pPr>
            <w:r>
              <w:rPr>
                <w:sz w:val="28"/>
                <w:szCs w:val="28"/>
              </w:rPr>
              <w:t>иные источники 0</w:t>
            </w:r>
            <w:r w:rsidR="00AE6732" w:rsidRPr="00AE6732">
              <w:rPr>
                <w:sz w:val="28"/>
                <w:szCs w:val="28"/>
              </w:rPr>
              <w:t xml:space="preserve"> </w:t>
            </w:r>
            <w:proofErr w:type="spellStart"/>
            <w:r w:rsidR="00AE6732" w:rsidRPr="00AE6732">
              <w:rPr>
                <w:sz w:val="28"/>
                <w:szCs w:val="28"/>
              </w:rPr>
              <w:t>тыс</w:t>
            </w:r>
            <w:proofErr w:type="gramStart"/>
            <w:r w:rsidR="00AE6732" w:rsidRPr="00AE6732">
              <w:rPr>
                <w:sz w:val="28"/>
                <w:szCs w:val="28"/>
              </w:rPr>
              <w:t>.р</w:t>
            </w:r>
            <w:proofErr w:type="gramEnd"/>
            <w:r w:rsidR="00AE6732" w:rsidRPr="00AE6732">
              <w:rPr>
                <w:sz w:val="28"/>
                <w:szCs w:val="28"/>
              </w:rPr>
              <w:t>уб</w:t>
            </w:r>
            <w:proofErr w:type="spellEnd"/>
            <w:r w:rsidR="00AE6732" w:rsidRPr="00AE6732">
              <w:rPr>
                <w:sz w:val="28"/>
                <w:szCs w:val="28"/>
              </w:rPr>
              <w:t>.;</w:t>
            </w:r>
          </w:p>
          <w:p w:rsidR="00AE6732" w:rsidRPr="00AE6732" w:rsidRDefault="00AE6732" w:rsidP="00AE6732">
            <w:pPr>
              <w:widowControl w:val="0"/>
              <w:tabs>
                <w:tab w:val="left" w:pos="34"/>
              </w:tabs>
              <w:autoSpaceDE w:val="0"/>
              <w:autoSpaceDN w:val="0"/>
              <w:adjustRightInd w:val="0"/>
              <w:ind w:firstLine="317"/>
              <w:rPr>
                <w:sz w:val="28"/>
                <w:szCs w:val="28"/>
              </w:rPr>
            </w:pPr>
            <w:r w:rsidRPr="00AE6732">
              <w:rPr>
                <w:b/>
                <w:sz w:val="28"/>
                <w:szCs w:val="28"/>
              </w:rPr>
              <w:t xml:space="preserve">на 2018 год </w:t>
            </w:r>
            <w:r w:rsidR="00476398">
              <w:rPr>
                <w:b/>
                <w:sz w:val="28"/>
                <w:szCs w:val="28"/>
              </w:rPr>
              <w:t>100</w:t>
            </w:r>
            <w:r w:rsidRPr="00AE6732">
              <w:rPr>
                <w:b/>
                <w:sz w:val="28"/>
                <w:szCs w:val="28"/>
              </w:rPr>
              <w:t xml:space="preserve"> тыс. руб.</w:t>
            </w:r>
            <w:r w:rsidRPr="00AE6732">
              <w:rPr>
                <w:sz w:val="28"/>
                <w:szCs w:val="28"/>
              </w:rPr>
              <w:t>, из них средств:</w:t>
            </w:r>
          </w:p>
          <w:p w:rsidR="00AE6732" w:rsidRPr="00AE6732" w:rsidRDefault="00AE6732" w:rsidP="00AE6732">
            <w:pPr>
              <w:widowControl w:val="0"/>
              <w:tabs>
                <w:tab w:val="left" w:pos="34"/>
              </w:tabs>
              <w:autoSpaceDE w:val="0"/>
              <w:autoSpaceDN w:val="0"/>
              <w:adjustRightInd w:val="0"/>
              <w:ind w:firstLine="34"/>
              <w:rPr>
                <w:sz w:val="28"/>
                <w:szCs w:val="28"/>
              </w:rPr>
            </w:pPr>
            <w:r w:rsidRPr="00AE6732">
              <w:rPr>
                <w:sz w:val="28"/>
                <w:szCs w:val="28"/>
              </w:rPr>
              <w:t>местного бюджета 100 тыс. руб.;</w:t>
            </w:r>
          </w:p>
          <w:p w:rsidR="00AE6732" w:rsidRPr="00AE6732" w:rsidRDefault="00AE6732" w:rsidP="00AE6732">
            <w:pPr>
              <w:widowControl w:val="0"/>
              <w:tabs>
                <w:tab w:val="left" w:pos="34"/>
              </w:tabs>
              <w:autoSpaceDE w:val="0"/>
              <w:autoSpaceDN w:val="0"/>
              <w:adjustRightInd w:val="0"/>
              <w:rPr>
                <w:sz w:val="28"/>
                <w:szCs w:val="28"/>
              </w:rPr>
            </w:pPr>
            <w:r w:rsidRPr="00AE6732">
              <w:rPr>
                <w:sz w:val="28"/>
                <w:szCs w:val="28"/>
              </w:rPr>
              <w:t xml:space="preserve">областного бюджета </w:t>
            </w:r>
            <w:r w:rsidR="00476398">
              <w:rPr>
                <w:sz w:val="28"/>
                <w:szCs w:val="28"/>
              </w:rPr>
              <w:t xml:space="preserve">0 </w:t>
            </w:r>
            <w:r w:rsidRPr="00AE6732">
              <w:rPr>
                <w:sz w:val="28"/>
                <w:szCs w:val="28"/>
              </w:rPr>
              <w:t>тыс. руб.;</w:t>
            </w:r>
          </w:p>
          <w:p w:rsidR="00AE6732" w:rsidRPr="00AE6732" w:rsidRDefault="00AE6732" w:rsidP="00AE6732">
            <w:pPr>
              <w:widowControl w:val="0"/>
              <w:tabs>
                <w:tab w:val="left" w:pos="34"/>
              </w:tabs>
              <w:autoSpaceDE w:val="0"/>
              <w:autoSpaceDN w:val="0"/>
              <w:adjustRightInd w:val="0"/>
              <w:rPr>
                <w:sz w:val="28"/>
                <w:szCs w:val="28"/>
              </w:rPr>
            </w:pPr>
            <w:r w:rsidRPr="00AE6732">
              <w:rPr>
                <w:sz w:val="28"/>
                <w:szCs w:val="28"/>
              </w:rPr>
              <w:t xml:space="preserve">федерального бюджета </w:t>
            </w:r>
            <w:r w:rsidR="00476398">
              <w:rPr>
                <w:sz w:val="28"/>
                <w:szCs w:val="28"/>
              </w:rPr>
              <w:t>0</w:t>
            </w:r>
            <w:r w:rsidRPr="00AE6732">
              <w:rPr>
                <w:sz w:val="28"/>
                <w:szCs w:val="28"/>
              </w:rPr>
              <w:t xml:space="preserve"> тыс. руб.;</w:t>
            </w:r>
          </w:p>
          <w:p w:rsidR="00AE6732" w:rsidRPr="00AE6732" w:rsidRDefault="00AE6732" w:rsidP="00AE6732">
            <w:pPr>
              <w:widowControl w:val="0"/>
              <w:tabs>
                <w:tab w:val="left" w:pos="34"/>
              </w:tabs>
              <w:autoSpaceDE w:val="0"/>
              <w:autoSpaceDN w:val="0"/>
              <w:adjustRightInd w:val="0"/>
              <w:rPr>
                <w:sz w:val="28"/>
                <w:szCs w:val="28"/>
              </w:rPr>
            </w:pPr>
            <w:r w:rsidRPr="00AE6732">
              <w:rPr>
                <w:sz w:val="28"/>
                <w:szCs w:val="28"/>
              </w:rPr>
              <w:t xml:space="preserve">иные источники </w:t>
            </w:r>
            <w:r w:rsidR="00476398">
              <w:rPr>
                <w:sz w:val="28"/>
                <w:szCs w:val="28"/>
              </w:rPr>
              <w:t>0</w:t>
            </w:r>
            <w:r w:rsidRPr="00AE6732">
              <w:rPr>
                <w:sz w:val="28"/>
                <w:szCs w:val="28"/>
              </w:rPr>
              <w:t xml:space="preserve"> </w:t>
            </w:r>
            <w:proofErr w:type="spellStart"/>
            <w:r w:rsidRPr="00AE6732">
              <w:rPr>
                <w:sz w:val="28"/>
                <w:szCs w:val="28"/>
              </w:rPr>
              <w:t>тыс</w:t>
            </w:r>
            <w:proofErr w:type="gramStart"/>
            <w:r w:rsidRPr="00AE6732">
              <w:rPr>
                <w:sz w:val="28"/>
                <w:szCs w:val="28"/>
              </w:rPr>
              <w:t>.р</w:t>
            </w:r>
            <w:proofErr w:type="gramEnd"/>
            <w:r w:rsidRPr="00AE6732">
              <w:rPr>
                <w:sz w:val="28"/>
                <w:szCs w:val="28"/>
              </w:rPr>
              <w:t>уб</w:t>
            </w:r>
            <w:proofErr w:type="spellEnd"/>
            <w:r w:rsidRPr="00AE6732">
              <w:rPr>
                <w:sz w:val="28"/>
                <w:szCs w:val="28"/>
              </w:rPr>
              <w:t>.;</w:t>
            </w:r>
          </w:p>
          <w:p w:rsidR="00AE6732" w:rsidRPr="00AE6732" w:rsidRDefault="00AE6732" w:rsidP="00AE6732">
            <w:pPr>
              <w:widowControl w:val="0"/>
              <w:tabs>
                <w:tab w:val="left" w:pos="34"/>
              </w:tabs>
              <w:autoSpaceDE w:val="0"/>
              <w:autoSpaceDN w:val="0"/>
              <w:adjustRightInd w:val="0"/>
              <w:ind w:firstLine="317"/>
              <w:rPr>
                <w:sz w:val="28"/>
                <w:szCs w:val="28"/>
              </w:rPr>
            </w:pPr>
            <w:r w:rsidRPr="00AE6732">
              <w:rPr>
                <w:b/>
                <w:sz w:val="28"/>
                <w:szCs w:val="28"/>
              </w:rPr>
              <w:t>на 2019 год</w:t>
            </w:r>
            <w:r w:rsidRPr="00AE6732">
              <w:rPr>
                <w:sz w:val="28"/>
                <w:szCs w:val="28"/>
              </w:rPr>
              <w:t xml:space="preserve">  </w:t>
            </w:r>
            <w:r w:rsidR="00476398">
              <w:rPr>
                <w:sz w:val="28"/>
                <w:szCs w:val="28"/>
              </w:rPr>
              <w:t>100</w:t>
            </w:r>
            <w:r w:rsidRPr="00AE6732">
              <w:rPr>
                <w:sz w:val="28"/>
                <w:szCs w:val="28"/>
              </w:rPr>
              <w:t xml:space="preserve"> тыс. руб.,   из них средств:</w:t>
            </w:r>
          </w:p>
          <w:p w:rsidR="00AE6732" w:rsidRPr="00AE6732" w:rsidRDefault="00AE6732" w:rsidP="00AE6732">
            <w:pPr>
              <w:widowControl w:val="0"/>
              <w:tabs>
                <w:tab w:val="left" w:pos="34"/>
              </w:tabs>
              <w:autoSpaceDE w:val="0"/>
              <w:autoSpaceDN w:val="0"/>
              <w:adjustRightInd w:val="0"/>
              <w:ind w:firstLine="34"/>
              <w:rPr>
                <w:sz w:val="28"/>
                <w:szCs w:val="28"/>
              </w:rPr>
            </w:pPr>
            <w:r w:rsidRPr="00AE6732">
              <w:rPr>
                <w:sz w:val="28"/>
                <w:szCs w:val="28"/>
              </w:rPr>
              <w:t>местного бюджета 100 тыс. руб.;</w:t>
            </w:r>
          </w:p>
          <w:p w:rsidR="00AE6732" w:rsidRPr="00AE6732" w:rsidRDefault="00AE6732" w:rsidP="00AE6732">
            <w:pPr>
              <w:widowControl w:val="0"/>
              <w:tabs>
                <w:tab w:val="left" w:pos="34"/>
              </w:tabs>
              <w:autoSpaceDE w:val="0"/>
              <w:autoSpaceDN w:val="0"/>
              <w:adjustRightInd w:val="0"/>
              <w:rPr>
                <w:sz w:val="28"/>
                <w:szCs w:val="28"/>
              </w:rPr>
            </w:pPr>
            <w:r w:rsidRPr="00AE6732">
              <w:rPr>
                <w:sz w:val="28"/>
                <w:szCs w:val="28"/>
              </w:rPr>
              <w:t xml:space="preserve">областного бюджета </w:t>
            </w:r>
            <w:r w:rsidR="00476398">
              <w:rPr>
                <w:sz w:val="28"/>
                <w:szCs w:val="28"/>
              </w:rPr>
              <w:t>0</w:t>
            </w:r>
            <w:r w:rsidRPr="00AE6732">
              <w:rPr>
                <w:sz w:val="28"/>
                <w:szCs w:val="28"/>
              </w:rPr>
              <w:t xml:space="preserve"> тыс. руб.;</w:t>
            </w:r>
          </w:p>
          <w:p w:rsidR="00AE6732" w:rsidRPr="00AE6732" w:rsidRDefault="00AE6732" w:rsidP="00AE6732">
            <w:pPr>
              <w:widowControl w:val="0"/>
              <w:tabs>
                <w:tab w:val="left" w:pos="34"/>
              </w:tabs>
              <w:autoSpaceDE w:val="0"/>
              <w:autoSpaceDN w:val="0"/>
              <w:adjustRightInd w:val="0"/>
              <w:rPr>
                <w:sz w:val="28"/>
                <w:szCs w:val="28"/>
              </w:rPr>
            </w:pPr>
            <w:r w:rsidRPr="00AE6732">
              <w:rPr>
                <w:sz w:val="28"/>
                <w:szCs w:val="28"/>
              </w:rPr>
              <w:t>федерального бюджета</w:t>
            </w:r>
            <w:proofErr w:type="gramStart"/>
            <w:r w:rsidR="00476398">
              <w:rPr>
                <w:sz w:val="28"/>
                <w:szCs w:val="28"/>
              </w:rPr>
              <w:t>0</w:t>
            </w:r>
            <w:proofErr w:type="gramEnd"/>
            <w:r w:rsidRPr="00AE6732">
              <w:rPr>
                <w:sz w:val="28"/>
                <w:szCs w:val="28"/>
              </w:rPr>
              <w:t xml:space="preserve"> тыс. руб.;</w:t>
            </w:r>
          </w:p>
          <w:p w:rsidR="00AE6732" w:rsidRPr="00AE6732" w:rsidRDefault="00AE6732" w:rsidP="00AE6732">
            <w:pPr>
              <w:widowControl w:val="0"/>
              <w:tabs>
                <w:tab w:val="left" w:pos="34"/>
              </w:tabs>
              <w:autoSpaceDE w:val="0"/>
              <w:autoSpaceDN w:val="0"/>
              <w:adjustRightInd w:val="0"/>
              <w:rPr>
                <w:sz w:val="28"/>
                <w:szCs w:val="28"/>
              </w:rPr>
            </w:pPr>
            <w:r w:rsidRPr="00AE6732">
              <w:rPr>
                <w:sz w:val="28"/>
                <w:szCs w:val="28"/>
              </w:rPr>
              <w:t xml:space="preserve">иные источники </w:t>
            </w:r>
            <w:r w:rsidR="00476398">
              <w:rPr>
                <w:sz w:val="28"/>
                <w:szCs w:val="28"/>
              </w:rPr>
              <w:t>0</w:t>
            </w:r>
            <w:r w:rsidRPr="00AE6732">
              <w:rPr>
                <w:sz w:val="28"/>
                <w:szCs w:val="28"/>
              </w:rPr>
              <w:t xml:space="preserve"> </w:t>
            </w:r>
            <w:proofErr w:type="spellStart"/>
            <w:r w:rsidRPr="00AE6732">
              <w:rPr>
                <w:sz w:val="28"/>
                <w:szCs w:val="28"/>
              </w:rPr>
              <w:t>тыс</w:t>
            </w:r>
            <w:proofErr w:type="gramStart"/>
            <w:r w:rsidRPr="00AE6732">
              <w:rPr>
                <w:sz w:val="28"/>
                <w:szCs w:val="28"/>
              </w:rPr>
              <w:t>.р</w:t>
            </w:r>
            <w:proofErr w:type="gramEnd"/>
            <w:r w:rsidRPr="00AE6732">
              <w:rPr>
                <w:sz w:val="28"/>
                <w:szCs w:val="28"/>
              </w:rPr>
              <w:t>уб</w:t>
            </w:r>
            <w:proofErr w:type="spellEnd"/>
            <w:r w:rsidRPr="00AE6732">
              <w:rPr>
                <w:sz w:val="28"/>
                <w:szCs w:val="28"/>
              </w:rPr>
              <w:t>.;</w:t>
            </w:r>
          </w:p>
          <w:p w:rsidR="00AE6732" w:rsidRPr="00AE6732" w:rsidRDefault="00AE6732" w:rsidP="00AE6732">
            <w:pPr>
              <w:widowControl w:val="0"/>
              <w:tabs>
                <w:tab w:val="left" w:pos="34"/>
              </w:tabs>
              <w:autoSpaceDE w:val="0"/>
              <w:autoSpaceDN w:val="0"/>
              <w:adjustRightInd w:val="0"/>
              <w:ind w:firstLine="317"/>
              <w:rPr>
                <w:sz w:val="28"/>
                <w:szCs w:val="28"/>
              </w:rPr>
            </w:pPr>
            <w:r w:rsidRPr="00AE6732">
              <w:rPr>
                <w:b/>
                <w:sz w:val="28"/>
                <w:szCs w:val="28"/>
              </w:rPr>
              <w:t xml:space="preserve">на 2020 год </w:t>
            </w:r>
            <w:r w:rsidRPr="00AE6732">
              <w:rPr>
                <w:sz w:val="28"/>
                <w:szCs w:val="28"/>
              </w:rPr>
              <w:t xml:space="preserve"> </w:t>
            </w:r>
            <w:r w:rsidR="00476398">
              <w:rPr>
                <w:sz w:val="28"/>
                <w:szCs w:val="28"/>
              </w:rPr>
              <w:t>100</w:t>
            </w:r>
            <w:r w:rsidRPr="00AE6732">
              <w:rPr>
                <w:sz w:val="28"/>
                <w:szCs w:val="28"/>
              </w:rPr>
              <w:t xml:space="preserve"> тыс. руб.,   из них средств:</w:t>
            </w:r>
          </w:p>
          <w:p w:rsidR="00AE6732" w:rsidRPr="00AE6732" w:rsidRDefault="00AE6732" w:rsidP="00AE6732">
            <w:pPr>
              <w:widowControl w:val="0"/>
              <w:tabs>
                <w:tab w:val="left" w:pos="34"/>
              </w:tabs>
              <w:autoSpaceDE w:val="0"/>
              <w:autoSpaceDN w:val="0"/>
              <w:adjustRightInd w:val="0"/>
              <w:ind w:firstLine="34"/>
              <w:rPr>
                <w:sz w:val="28"/>
                <w:szCs w:val="28"/>
              </w:rPr>
            </w:pPr>
            <w:r w:rsidRPr="00AE6732">
              <w:rPr>
                <w:sz w:val="28"/>
                <w:szCs w:val="28"/>
              </w:rPr>
              <w:t>местного бюджета 100 тыс. руб.;</w:t>
            </w:r>
          </w:p>
          <w:p w:rsidR="00AE6732" w:rsidRPr="00AE6732" w:rsidRDefault="00AE6732" w:rsidP="00AE6732">
            <w:pPr>
              <w:widowControl w:val="0"/>
              <w:tabs>
                <w:tab w:val="left" w:pos="34"/>
              </w:tabs>
              <w:autoSpaceDE w:val="0"/>
              <w:autoSpaceDN w:val="0"/>
              <w:adjustRightInd w:val="0"/>
              <w:rPr>
                <w:sz w:val="28"/>
                <w:szCs w:val="28"/>
              </w:rPr>
            </w:pPr>
            <w:r w:rsidRPr="00AE6732">
              <w:rPr>
                <w:sz w:val="28"/>
                <w:szCs w:val="28"/>
              </w:rPr>
              <w:t xml:space="preserve">областного бюджета </w:t>
            </w:r>
            <w:r w:rsidR="00476398">
              <w:rPr>
                <w:sz w:val="28"/>
                <w:szCs w:val="28"/>
              </w:rPr>
              <w:t>0</w:t>
            </w:r>
            <w:r w:rsidRPr="00AE6732">
              <w:rPr>
                <w:sz w:val="28"/>
                <w:szCs w:val="28"/>
              </w:rPr>
              <w:t xml:space="preserve"> тыс. руб.;</w:t>
            </w:r>
          </w:p>
          <w:p w:rsidR="00AE6732" w:rsidRPr="00AE6732" w:rsidRDefault="00AE6732" w:rsidP="00AE6732">
            <w:pPr>
              <w:widowControl w:val="0"/>
              <w:tabs>
                <w:tab w:val="left" w:pos="34"/>
              </w:tabs>
              <w:autoSpaceDE w:val="0"/>
              <w:autoSpaceDN w:val="0"/>
              <w:adjustRightInd w:val="0"/>
              <w:rPr>
                <w:sz w:val="28"/>
                <w:szCs w:val="28"/>
              </w:rPr>
            </w:pPr>
            <w:r w:rsidRPr="00AE6732">
              <w:rPr>
                <w:sz w:val="28"/>
                <w:szCs w:val="28"/>
              </w:rPr>
              <w:t xml:space="preserve">федерального бюджета </w:t>
            </w:r>
            <w:r w:rsidR="00476398">
              <w:rPr>
                <w:sz w:val="28"/>
                <w:szCs w:val="28"/>
              </w:rPr>
              <w:t>0</w:t>
            </w:r>
            <w:r w:rsidRPr="00AE6732">
              <w:rPr>
                <w:sz w:val="28"/>
                <w:szCs w:val="28"/>
              </w:rPr>
              <w:t xml:space="preserve"> тыс. руб.; </w:t>
            </w:r>
          </w:p>
          <w:p w:rsidR="00AE6732" w:rsidRPr="00AE6732" w:rsidRDefault="00AE6732" w:rsidP="00AE6732">
            <w:pPr>
              <w:widowControl w:val="0"/>
              <w:tabs>
                <w:tab w:val="left" w:pos="34"/>
              </w:tabs>
              <w:autoSpaceDE w:val="0"/>
              <w:autoSpaceDN w:val="0"/>
              <w:adjustRightInd w:val="0"/>
              <w:rPr>
                <w:sz w:val="28"/>
                <w:szCs w:val="28"/>
              </w:rPr>
            </w:pPr>
            <w:r w:rsidRPr="00AE6732">
              <w:rPr>
                <w:sz w:val="28"/>
                <w:szCs w:val="28"/>
              </w:rPr>
              <w:t xml:space="preserve">иные источники </w:t>
            </w:r>
            <w:r w:rsidR="00476398">
              <w:rPr>
                <w:sz w:val="28"/>
                <w:szCs w:val="28"/>
              </w:rPr>
              <w:t>0</w:t>
            </w:r>
            <w:r w:rsidRPr="00AE6732">
              <w:rPr>
                <w:sz w:val="28"/>
                <w:szCs w:val="28"/>
              </w:rPr>
              <w:t xml:space="preserve"> </w:t>
            </w:r>
            <w:proofErr w:type="spellStart"/>
            <w:r w:rsidRPr="00AE6732">
              <w:rPr>
                <w:sz w:val="28"/>
                <w:szCs w:val="28"/>
              </w:rPr>
              <w:t>тыс</w:t>
            </w:r>
            <w:proofErr w:type="gramStart"/>
            <w:r w:rsidRPr="00AE6732">
              <w:rPr>
                <w:sz w:val="28"/>
                <w:szCs w:val="28"/>
              </w:rPr>
              <w:t>.р</w:t>
            </w:r>
            <w:proofErr w:type="gramEnd"/>
            <w:r w:rsidRPr="00AE6732">
              <w:rPr>
                <w:sz w:val="28"/>
                <w:szCs w:val="28"/>
              </w:rPr>
              <w:t>уб</w:t>
            </w:r>
            <w:proofErr w:type="spellEnd"/>
            <w:r w:rsidRPr="00AE6732">
              <w:rPr>
                <w:sz w:val="28"/>
                <w:szCs w:val="28"/>
              </w:rPr>
              <w:t>.;</w:t>
            </w:r>
          </w:p>
          <w:p w:rsidR="00AE6732" w:rsidRPr="00AE6732" w:rsidRDefault="00AE6732" w:rsidP="00AE6732">
            <w:pPr>
              <w:widowControl w:val="0"/>
              <w:tabs>
                <w:tab w:val="left" w:pos="34"/>
              </w:tabs>
              <w:autoSpaceDE w:val="0"/>
              <w:autoSpaceDN w:val="0"/>
              <w:adjustRightInd w:val="0"/>
              <w:ind w:firstLine="317"/>
              <w:rPr>
                <w:sz w:val="28"/>
                <w:szCs w:val="28"/>
              </w:rPr>
            </w:pPr>
            <w:r w:rsidRPr="00AE6732">
              <w:rPr>
                <w:b/>
                <w:sz w:val="28"/>
                <w:szCs w:val="28"/>
              </w:rPr>
              <w:t>на 2021 год</w:t>
            </w:r>
            <w:r w:rsidR="00476398">
              <w:rPr>
                <w:b/>
                <w:sz w:val="28"/>
                <w:szCs w:val="28"/>
              </w:rPr>
              <w:t xml:space="preserve"> </w:t>
            </w:r>
            <w:r w:rsidR="00476398">
              <w:rPr>
                <w:sz w:val="28"/>
                <w:szCs w:val="28"/>
              </w:rPr>
              <w:t xml:space="preserve">100 </w:t>
            </w:r>
            <w:r w:rsidRPr="00AE6732">
              <w:rPr>
                <w:sz w:val="28"/>
                <w:szCs w:val="28"/>
              </w:rPr>
              <w:t>тыс. руб.,   из них средств:</w:t>
            </w:r>
          </w:p>
          <w:p w:rsidR="00AE6732" w:rsidRPr="00AE6732" w:rsidRDefault="00AE6732" w:rsidP="00AE6732">
            <w:pPr>
              <w:widowControl w:val="0"/>
              <w:tabs>
                <w:tab w:val="left" w:pos="34"/>
              </w:tabs>
              <w:autoSpaceDE w:val="0"/>
              <w:autoSpaceDN w:val="0"/>
              <w:adjustRightInd w:val="0"/>
              <w:ind w:firstLine="34"/>
              <w:rPr>
                <w:sz w:val="28"/>
                <w:szCs w:val="28"/>
              </w:rPr>
            </w:pPr>
            <w:r w:rsidRPr="00AE6732">
              <w:rPr>
                <w:sz w:val="28"/>
                <w:szCs w:val="28"/>
              </w:rPr>
              <w:t>местного бюджета 100 тыс. руб.;</w:t>
            </w:r>
          </w:p>
          <w:p w:rsidR="00AE6732" w:rsidRPr="00AE6732" w:rsidRDefault="00AE6732" w:rsidP="00AE6732">
            <w:pPr>
              <w:widowControl w:val="0"/>
              <w:tabs>
                <w:tab w:val="left" w:pos="34"/>
              </w:tabs>
              <w:autoSpaceDE w:val="0"/>
              <w:autoSpaceDN w:val="0"/>
              <w:adjustRightInd w:val="0"/>
              <w:rPr>
                <w:sz w:val="28"/>
                <w:szCs w:val="28"/>
              </w:rPr>
            </w:pPr>
            <w:r w:rsidRPr="00AE6732">
              <w:rPr>
                <w:sz w:val="28"/>
                <w:szCs w:val="28"/>
              </w:rPr>
              <w:t xml:space="preserve">областного бюджета </w:t>
            </w:r>
            <w:r w:rsidR="00476398">
              <w:rPr>
                <w:sz w:val="28"/>
                <w:szCs w:val="28"/>
              </w:rPr>
              <w:t>0</w:t>
            </w:r>
            <w:r w:rsidRPr="00AE6732">
              <w:rPr>
                <w:sz w:val="28"/>
                <w:szCs w:val="28"/>
              </w:rPr>
              <w:t xml:space="preserve"> тыс. руб.;</w:t>
            </w:r>
          </w:p>
          <w:p w:rsidR="00AE6732" w:rsidRPr="00AE6732" w:rsidRDefault="00AE6732" w:rsidP="00AE6732">
            <w:pPr>
              <w:widowControl w:val="0"/>
              <w:tabs>
                <w:tab w:val="left" w:pos="34"/>
              </w:tabs>
              <w:autoSpaceDE w:val="0"/>
              <w:autoSpaceDN w:val="0"/>
              <w:adjustRightInd w:val="0"/>
              <w:rPr>
                <w:sz w:val="28"/>
                <w:szCs w:val="28"/>
              </w:rPr>
            </w:pPr>
            <w:r w:rsidRPr="00AE6732">
              <w:rPr>
                <w:sz w:val="28"/>
                <w:szCs w:val="28"/>
              </w:rPr>
              <w:t xml:space="preserve">федерального бюджета </w:t>
            </w:r>
            <w:r w:rsidR="00476398">
              <w:rPr>
                <w:sz w:val="28"/>
                <w:szCs w:val="28"/>
              </w:rPr>
              <w:t>0</w:t>
            </w:r>
            <w:r w:rsidRPr="00AE6732">
              <w:rPr>
                <w:sz w:val="28"/>
                <w:szCs w:val="28"/>
              </w:rPr>
              <w:t xml:space="preserve"> тыс. руб.;</w:t>
            </w:r>
          </w:p>
          <w:p w:rsidR="00AE6732" w:rsidRPr="00AE6732" w:rsidRDefault="00AE6732" w:rsidP="00AE6732">
            <w:pPr>
              <w:widowControl w:val="0"/>
              <w:tabs>
                <w:tab w:val="left" w:pos="34"/>
              </w:tabs>
              <w:autoSpaceDE w:val="0"/>
              <w:autoSpaceDN w:val="0"/>
              <w:adjustRightInd w:val="0"/>
              <w:rPr>
                <w:sz w:val="28"/>
                <w:szCs w:val="28"/>
              </w:rPr>
            </w:pPr>
            <w:r w:rsidRPr="00AE6732">
              <w:rPr>
                <w:sz w:val="28"/>
                <w:szCs w:val="28"/>
              </w:rPr>
              <w:t xml:space="preserve">иные источники </w:t>
            </w:r>
            <w:r w:rsidR="00476398">
              <w:rPr>
                <w:sz w:val="28"/>
                <w:szCs w:val="28"/>
              </w:rPr>
              <w:t>0</w:t>
            </w:r>
            <w:r w:rsidRPr="00AE6732">
              <w:rPr>
                <w:sz w:val="28"/>
                <w:szCs w:val="28"/>
              </w:rPr>
              <w:t xml:space="preserve"> </w:t>
            </w:r>
            <w:proofErr w:type="spellStart"/>
            <w:r w:rsidRPr="00AE6732">
              <w:rPr>
                <w:sz w:val="28"/>
                <w:szCs w:val="28"/>
              </w:rPr>
              <w:t>тыс</w:t>
            </w:r>
            <w:proofErr w:type="gramStart"/>
            <w:r w:rsidRPr="00AE6732">
              <w:rPr>
                <w:sz w:val="28"/>
                <w:szCs w:val="28"/>
              </w:rPr>
              <w:t>.р</w:t>
            </w:r>
            <w:proofErr w:type="gramEnd"/>
            <w:r w:rsidRPr="00AE6732">
              <w:rPr>
                <w:sz w:val="28"/>
                <w:szCs w:val="28"/>
              </w:rPr>
              <w:t>уб</w:t>
            </w:r>
            <w:proofErr w:type="spellEnd"/>
            <w:r w:rsidRPr="00AE6732">
              <w:rPr>
                <w:sz w:val="28"/>
                <w:szCs w:val="28"/>
              </w:rPr>
              <w:t>.;</w:t>
            </w:r>
          </w:p>
          <w:p w:rsidR="00AE6732" w:rsidRPr="00AE6732" w:rsidRDefault="00AE6732" w:rsidP="00AE6732">
            <w:pPr>
              <w:widowControl w:val="0"/>
              <w:tabs>
                <w:tab w:val="left" w:pos="34"/>
              </w:tabs>
              <w:autoSpaceDE w:val="0"/>
              <w:autoSpaceDN w:val="0"/>
              <w:adjustRightInd w:val="0"/>
              <w:ind w:firstLine="317"/>
              <w:rPr>
                <w:sz w:val="28"/>
                <w:szCs w:val="28"/>
              </w:rPr>
            </w:pPr>
            <w:r w:rsidRPr="00AE6732">
              <w:rPr>
                <w:b/>
                <w:sz w:val="28"/>
                <w:szCs w:val="28"/>
              </w:rPr>
              <w:t>на 2022 год</w:t>
            </w:r>
            <w:r w:rsidRPr="00AE6732">
              <w:rPr>
                <w:sz w:val="28"/>
                <w:szCs w:val="28"/>
              </w:rPr>
              <w:t xml:space="preserve"> </w:t>
            </w:r>
            <w:r w:rsidR="00476398">
              <w:rPr>
                <w:sz w:val="28"/>
                <w:szCs w:val="28"/>
              </w:rPr>
              <w:t xml:space="preserve">100 </w:t>
            </w:r>
            <w:r w:rsidRPr="00AE6732">
              <w:rPr>
                <w:sz w:val="28"/>
                <w:szCs w:val="28"/>
              </w:rPr>
              <w:t>тыс. руб.,   из них средств:</w:t>
            </w:r>
          </w:p>
          <w:p w:rsidR="00AE6732" w:rsidRPr="00AE6732" w:rsidRDefault="00AE6732" w:rsidP="00AE6732">
            <w:pPr>
              <w:widowControl w:val="0"/>
              <w:tabs>
                <w:tab w:val="left" w:pos="34"/>
              </w:tabs>
              <w:autoSpaceDE w:val="0"/>
              <w:autoSpaceDN w:val="0"/>
              <w:adjustRightInd w:val="0"/>
              <w:ind w:firstLine="34"/>
              <w:rPr>
                <w:sz w:val="28"/>
                <w:szCs w:val="28"/>
              </w:rPr>
            </w:pPr>
            <w:r w:rsidRPr="00AE6732">
              <w:rPr>
                <w:sz w:val="28"/>
                <w:szCs w:val="28"/>
              </w:rPr>
              <w:t>местного бюджета 100 тыс. руб.;</w:t>
            </w:r>
          </w:p>
          <w:p w:rsidR="00AE6732" w:rsidRPr="00AE6732" w:rsidRDefault="00AE6732" w:rsidP="00AE6732">
            <w:pPr>
              <w:widowControl w:val="0"/>
              <w:tabs>
                <w:tab w:val="left" w:pos="34"/>
              </w:tabs>
              <w:autoSpaceDE w:val="0"/>
              <w:autoSpaceDN w:val="0"/>
              <w:adjustRightInd w:val="0"/>
              <w:rPr>
                <w:sz w:val="28"/>
                <w:szCs w:val="28"/>
              </w:rPr>
            </w:pPr>
            <w:r w:rsidRPr="00AE6732">
              <w:rPr>
                <w:sz w:val="28"/>
                <w:szCs w:val="28"/>
              </w:rPr>
              <w:t xml:space="preserve">областного бюджета </w:t>
            </w:r>
            <w:r w:rsidR="00476398">
              <w:rPr>
                <w:sz w:val="28"/>
                <w:szCs w:val="28"/>
              </w:rPr>
              <w:t>0</w:t>
            </w:r>
            <w:r w:rsidRPr="00AE6732">
              <w:rPr>
                <w:sz w:val="28"/>
                <w:szCs w:val="28"/>
              </w:rPr>
              <w:t xml:space="preserve"> тыс. руб.;</w:t>
            </w:r>
          </w:p>
          <w:p w:rsidR="00AE6732" w:rsidRPr="00AE6732" w:rsidRDefault="00AE6732" w:rsidP="00AE6732">
            <w:pPr>
              <w:widowControl w:val="0"/>
              <w:tabs>
                <w:tab w:val="left" w:pos="34"/>
              </w:tabs>
              <w:autoSpaceDE w:val="0"/>
              <w:autoSpaceDN w:val="0"/>
              <w:adjustRightInd w:val="0"/>
              <w:rPr>
                <w:sz w:val="28"/>
                <w:szCs w:val="28"/>
              </w:rPr>
            </w:pPr>
            <w:r w:rsidRPr="00AE6732">
              <w:rPr>
                <w:sz w:val="28"/>
                <w:szCs w:val="28"/>
              </w:rPr>
              <w:t xml:space="preserve">федерального бюджета </w:t>
            </w:r>
            <w:r w:rsidR="00476398">
              <w:rPr>
                <w:sz w:val="28"/>
                <w:szCs w:val="28"/>
              </w:rPr>
              <w:t>0</w:t>
            </w:r>
            <w:r w:rsidRPr="00AE6732">
              <w:rPr>
                <w:sz w:val="28"/>
                <w:szCs w:val="28"/>
              </w:rPr>
              <w:t xml:space="preserve"> тыс. руб.;</w:t>
            </w:r>
          </w:p>
          <w:p w:rsidR="00AE6732" w:rsidRPr="00AE6732" w:rsidRDefault="00AE6732" w:rsidP="00AE6732">
            <w:pPr>
              <w:widowControl w:val="0"/>
              <w:tabs>
                <w:tab w:val="left" w:pos="34"/>
              </w:tabs>
              <w:autoSpaceDE w:val="0"/>
              <w:autoSpaceDN w:val="0"/>
              <w:adjustRightInd w:val="0"/>
              <w:rPr>
                <w:sz w:val="28"/>
                <w:szCs w:val="28"/>
              </w:rPr>
            </w:pPr>
            <w:r w:rsidRPr="00AE6732">
              <w:rPr>
                <w:sz w:val="28"/>
                <w:szCs w:val="28"/>
              </w:rPr>
              <w:t xml:space="preserve">иные источники </w:t>
            </w:r>
            <w:r w:rsidR="00476398">
              <w:rPr>
                <w:sz w:val="28"/>
                <w:szCs w:val="28"/>
              </w:rPr>
              <w:t>0</w:t>
            </w:r>
            <w:r w:rsidRPr="00AE6732">
              <w:rPr>
                <w:sz w:val="28"/>
                <w:szCs w:val="28"/>
              </w:rPr>
              <w:t xml:space="preserve"> </w:t>
            </w:r>
            <w:proofErr w:type="spellStart"/>
            <w:r w:rsidRPr="00AE6732">
              <w:rPr>
                <w:sz w:val="28"/>
                <w:szCs w:val="28"/>
              </w:rPr>
              <w:t>тыс</w:t>
            </w:r>
            <w:proofErr w:type="gramStart"/>
            <w:r w:rsidRPr="00AE6732">
              <w:rPr>
                <w:sz w:val="28"/>
                <w:szCs w:val="28"/>
              </w:rPr>
              <w:t>.р</w:t>
            </w:r>
            <w:proofErr w:type="gramEnd"/>
            <w:r w:rsidRPr="00AE6732">
              <w:rPr>
                <w:sz w:val="28"/>
                <w:szCs w:val="28"/>
              </w:rPr>
              <w:t>уб</w:t>
            </w:r>
            <w:proofErr w:type="spellEnd"/>
            <w:r w:rsidRPr="00AE6732">
              <w:rPr>
                <w:sz w:val="28"/>
                <w:szCs w:val="28"/>
              </w:rPr>
              <w:t>.;</w:t>
            </w:r>
          </w:p>
          <w:p w:rsidR="00AE6732" w:rsidRPr="00AE6732" w:rsidRDefault="00AE6732" w:rsidP="00AE6732">
            <w:pPr>
              <w:widowControl w:val="0"/>
              <w:tabs>
                <w:tab w:val="left" w:pos="34"/>
              </w:tabs>
              <w:autoSpaceDE w:val="0"/>
              <w:autoSpaceDN w:val="0"/>
              <w:adjustRightInd w:val="0"/>
              <w:rPr>
                <w:sz w:val="28"/>
                <w:szCs w:val="28"/>
              </w:rPr>
            </w:pPr>
          </w:p>
        </w:tc>
      </w:tr>
      <w:tr w:rsidR="00AE6732" w:rsidRPr="00AE6732" w:rsidTr="00AE6732">
        <w:tc>
          <w:tcPr>
            <w:tcW w:w="3085" w:type="dxa"/>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lastRenderedPageBreak/>
              <w:t>Перечень основных мероприятий муниципальной программы</w:t>
            </w:r>
          </w:p>
        </w:tc>
        <w:tc>
          <w:tcPr>
            <w:tcW w:w="6379" w:type="dxa"/>
            <w:vAlign w:val="center"/>
          </w:tcPr>
          <w:p w:rsidR="00AE6732" w:rsidRPr="00AE6732" w:rsidRDefault="00AE6732" w:rsidP="00AE6732">
            <w:pPr>
              <w:widowControl w:val="0"/>
              <w:tabs>
                <w:tab w:val="left" w:pos="34"/>
              </w:tabs>
              <w:autoSpaceDE w:val="0"/>
              <w:autoSpaceDN w:val="0"/>
              <w:adjustRightInd w:val="0"/>
              <w:ind w:firstLine="317"/>
              <w:rPr>
                <w:sz w:val="28"/>
                <w:szCs w:val="28"/>
              </w:rPr>
            </w:pPr>
            <w:r w:rsidRPr="00AE6732">
              <w:rPr>
                <w:sz w:val="28"/>
                <w:szCs w:val="28"/>
              </w:rPr>
              <w:t>1. Благоустройство дворовых территорий многоквартирных домов.</w:t>
            </w:r>
          </w:p>
          <w:p w:rsidR="00AE6732" w:rsidRPr="00AE6732" w:rsidRDefault="00AE6732" w:rsidP="00AE6732">
            <w:pPr>
              <w:widowControl w:val="0"/>
              <w:tabs>
                <w:tab w:val="left" w:pos="34"/>
              </w:tabs>
              <w:autoSpaceDE w:val="0"/>
              <w:autoSpaceDN w:val="0"/>
              <w:adjustRightInd w:val="0"/>
              <w:ind w:firstLine="317"/>
              <w:rPr>
                <w:sz w:val="28"/>
                <w:szCs w:val="28"/>
              </w:rPr>
            </w:pPr>
            <w:r w:rsidRPr="00AE6732">
              <w:rPr>
                <w:sz w:val="28"/>
                <w:szCs w:val="28"/>
              </w:rPr>
              <w:t>2. Благоустройство общественных территорий.</w:t>
            </w:r>
          </w:p>
          <w:p w:rsidR="00AE6732" w:rsidRPr="00AE6732" w:rsidRDefault="00AE6732" w:rsidP="00AE6732">
            <w:pPr>
              <w:widowControl w:val="0"/>
              <w:tabs>
                <w:tab w:val="left" w:pos="34"/>
              </w:tabs>
              <w:autoSpaceDE w:val="0"/>
              <w:autoSpaceDN w:val="0"/>
              <w:adjustRightInd w:val="0"/>
              <w:ind w:firstLine="317"/>
              <w:rPr>
                <w:sz w:val="28"/>
                <w:szCs w:val="28"/>
              </w:rPr>
            </w:pPr>
            <w:r w:rsidRPr="00AE6732">
              <w:rPr>
                <w:sz w:val="28"/>
                <w:szCs w:val="28"/>
              </w:rPr>
              <w:t>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AE6732" w:rsidRPr="00AE6732" w:rsidRDefault="00AE6732" w:rsidP="00AE6732">
            <w:pPr>
              <w:widowControl w:val="0"/>
              <w:tabs>
                <w:tab w:val="left" w:pos="34"/>
              </w:tabs>
              <w:autoSpaceDE w:val="0"/>
              <w:autoSpaceDN w:val="0"/>
              <w:adjustRightInd w:val="0"/>
              <w:ind w:firstLine="317"/>
              <w:rPr>
                <w:sz w:val="28"/>
                <w:szCs w:val="28"/>
              </w:rPr>
            </w:pPr>
            <w:r w:rsidRPr="00AE6732">
              <w:rPr>
                <w:sz w:val="28"/>
                <w:szCs w:val="28"/>
              </w:rPr>
              <w:t>4. Мероприятия по инвентаризации уровня благоустройства индивидуальных жилых домов и земельных участков, предоставленных для их размещения.</w:t>
            </w:r>
          </w:p>
          <w:p w:rsidR="00AE6732" w:rsidRPr="00AE6732" w:rsidRDefault="00AE6732" w:rsidP="00AE6732">
            <w:pPr>
              <w:widowControl w:val="0"/>
              <w:tabs>
                <w:tab w:val="left" w:pos="34"/>
              </w:tabs>
              <w:autoSpaceDE w:val="0"/>
              <w:autoSpaceDN w:val="0"/>
              <w:adjustRightInd w:val="0"/>
              <w:ind w:firstLine="317"/>
              <w:rPr>
                <w:sz w:val="28"/>
                <w:szCs w:val="28"/>
              </w:rPr>
            </w:pPr>
            <w:r w:rsidRPr="00AE6732">
              <w:rPr>
                <w:sz w:val="28"/>
                <w:szCs w:val="28"/>
              </w:rPr>
              <w:lastRenderedPageBreak/>
              <w:t>5.Благоустройство индивидуальных жилых домов и земельных участков, предоставленных для их размещения.</w:t>
            </w:r>
          </w:p>
        </w:tc>
      </w:tr>
      <w:tr w:rsidR="00AE6732" w:rsidRPr="00AE6732" w:rsidTr="00AE6732">
        <w:tc>
          <w:tcPr>
            <w:tcW w:w="3085" w:type="dxa"/>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lastRenderedPageBreak/>
              <w:t>Ожидаемые конечные результаты реализации муниципальной программы</w:t>
            </w:r>
          </w:p>
        </w:tc>
        <w:tc>
          <w:tcPr>
            <w:tcW w:w="6379" w:type="dxa"/>
            <w:vAlign w:val="center"/>
          </w:tcPr>
          <w:p w:rsidR="00AE6732" w:rsidRPr="00AE6732" w:rsidRDefault="00AE6732" w:rsidP="00AE6732">
            <w:pPr>
              <w:widowControl w:val="0"/>
              <w:tabs>
                <w:tab w:val="left" w:pos="34"/>
              </w:tabs>
              <w:autoSpaceDE w:val="0"/>
              <w:autoSpaceDN w:val="0"/>
              <w:adjustRightInd w:val="0"/>
              <w:outlineLvl w:val="4"/>
              <w:rPr>
                <w:sz w:val="28"/>
                <w:szCs w:val="28"/>
              </w:rPr>
            </w:pPr>
            <w:r w:rsidRPr="00AE6732">
              <w:rPr>
                <w:sz w:val="28"/>
                <w:szCs w:val="28"/>
              </w:rPr>
              <w:t>Создание безопасных и комфортных условий для проживания населения</w:t>
            </w:r>
          </w:p>
        </w:tc>
      </w:tr>
    </w:tbl>
    <w:p w:rsidR="00AE6732" w:rsidRPr="00AE6732" w:rsidRDefault="00AE6732" w:rsidP="00AE6732">
      <w:pPr>
        <w:widowControl w:val="0"/>
        <w:autoSpaceDE w:val="0"/>
        <w:autoSpaceDN w:val="0"/>
        <w:adjustRightInd w:val="0"/>
        <w:ind w:firstLine="720"/>
        <w:jc w:val="center"/>
        <w:rPr>
          <w:b/>
          <w:sz w:val="28"/>
          <w:szCs w:val="28"/>
        </w:rPr>
      </w:pPr>
    </w:p>
    <w:p w:rsidR="00AE6732" w:rsidRPr="00AE6732" w:rsidRDefault="00AE6732" w:rsidP="00AE6732">
      <w:pPr>
        <w:widowControl w:val="0"/>
        <w:autoSpaceDE w:val="0"/>
        <w:autoSpaceDN w:val="0"/>
        <w:adjustRightInd w:val="0"/>
        <w:ind w:firstLine="720"/>
        <w:jc w:val="center"/>
        <w:rPr>
          <w:sz w:val="28"/>
          <w:szCs w:val="28"/>
        </w:rPr>
      </w:pPr>
      <w:r w:rsidRPr="00AE6732">
        <w:rPr>
          <w:b/>
          <w:sz w:val="28"/>
          <w:szCs w:val="28"/>
        </w:rPr>
        <w:t>2. Характеристика текущего состояния сферы реализации муниципальной программы, проблемы</w:t>
      </w:r>
    </w:p>
    <w:p w:rsidR="00AE6732" w:rsidRPr="00AE6732" w:rsidRDefault="00AE6732" w:rsidP="00AE6732">
      <w:pPr>
        <w:widowControl w:val="0"/>
        <w:autoSpaceDE w:val="0"/>
        <w:autoSpaceDN w:val="0"/>
        <w:adjustRightInd w:val="0"/>
        <w:ind w:firstLine="708"/>
        <w:jc w:val="both"/>
        <w:rPr>
          <w:sz w:val="28"/>
          <w:szCs w:val="28"/>
        </w:rPr>
      </w:pPr>
    </w:p>
    <w:p w:rsidR="00AE6732" w:rsidRPr="00AE6732" w:rsidRDefault="00AE6732" w:rsidP="00AE6732">
      <w:pPr>
        <w:widowControl w:val="0"/>
        <w:autoSpaceDE w:val="0"/>
        <w:autoSpaceDN w:val="0"/>
        <w:adjustRightInd w:val="0"/>
        <w:ind w:firstLine="708"/>
        <w:jc w:val="both"/>
        <w:rPr>
          <w:sz w:val="28"/>
          <w:szCs w:val="28"/>
        </w:rPr>
      </w:pPr>
      <w:r w:rsidRPr="00AE6732">
        <w:rPr>
          <w:sz w:val="28"/>
          <w:szCs w:val="28"/>
        </w:rPr>
        <w:t xml:space="preserve">Одним из важнейших национальных проектов социально-экономического развития, обнародованных Правительством Российской Федерации, является вопрос улучшения уровня и качества жизни населения. Важнейшим аспектом в реализации данного проекта является создание органами местного самоуправления условий комфортного и безопасного проживания граждан, формирование современной городской инфраструктуры и благоустройство территорий общего пользования.  Благоустройство является той составляющей городской среды, которая может сформировать комфорт, эстетическую и функциональную привлекательность, качество и удобство жизни граждан. Вопросы формирования комфортной среды обитания человека - это вопросы местного значения, реализация которых возложена Федеральным </w:t>
      </w:r>
      <w:hyperlink r:id="rId10" w:history="1">
        <w:r w:rsidRPr="00AE6732">
          <w:rPr>
            <w:color w:val="0000FF"/>
            <w:sz w:val="28"/>
            <w:szCs w:val="28"/>
            <w:u w:val="single"/>
          </w:rPr>
          <w:t>законом</w:t>
        </w:r>
      </w:hyperlink>
      <w:r w:rsidRPr="00AE6732">
        <w:rPr>
          <w:sz w:val="28"/>
          <w:szCs w:val="28"/>
        </w:rPr>
        <w:t xml:space="preserve"> от 6 октября 2003 года № 131-ФЗ «Об общих принципах организации местного самоуправления в Российской Федерации» на органы местного самоуправления муниципальных районов, городских округов, городских и сельских поселений. </w:t>
      </w:r>
    </w:p>
    <w:p w:rsidR="00AE6732" w:rsidRPr="00AE6732" w:rsidRDefault="00AE6732" w:rsidP="00AE6732">
      <w:pPr>
        <w:widowControl w:val="0"/>
        <w:autoSpaceDE w:val="0"/>
        <w:autoSpaceDN w:val="0"/>
        <w:adjustRightInd w:val="0"/>
        <w:ind w:firstLine="708"/>
        <w:jc w:val="both"/>
        <w:rPr>
          <w:sz w:val="28"/>
          <w:szCs w:val="28"/>
        </w:rPr>
      </w:pPr>
      <w:r w:rsidRPr="00AE6732">
        <w:rPr>
          <w:sz w:val="28"/>
          <w:szCs w:val="28"/>
        </w:rPr>
        <w:t>Городская среда должна соответствовать санитарным и гигиеническим нормам, а также иметь завершенный, привлекательный и эстетичный внешний вид.</w:t>
      </w:r>
    </w:p>
    <w:p w:rsidR="00AE6732" w:rsidRPr="00AE6732" w:rsidRDefault="00AE6732" w:rsidP="00AE6732">
      <w:pPr>
        <w:widowControl w:val="0"/>
        <w:autoSpaceDE w:val="0"/>
        <w:autoSpaceDN w:val="0"/>
        <w:adjustRightInd w:val="0"/>
        <w:ind w:firstLine="708"/>
        <w:jc w:val="both"/>
        <w:rPr>
          <w:b/>
          <w:sz w:val="28"/>
          <w:szCs w:val="28"/>
        </w:rPr>
      </w:pPr>
      <w:r w:rsidRPr="00AE6732">
        <w:rPr>
          <w:sz w:val="28"/>
          <w:szCs w:val="28"/>
        </w:rPr>
        <w:t xml:space="preserve">В состав Тельминского муниципального образования входят рабочий поселок Тельма, поселки </w:t>
      </w:r>
      <w:proofErr w:type="spellStart"/>
      <w:r w:rsidRPr="00AE6732">
        <w:rPr>
          <w:sz w:val="28"/>
          <w:szCs w:val="28"/>
        </w:rPr>
        <w:t>Тюменск</w:t>
      </w:r>
      <w:proofErr w:type="spellEnd"/>
      <w:r w:rsidRPr="00AE6732">
        <w:rPr>
          <w:sz w:val="28"/>
          <w:szCs w:val="28"/>
        </w:rPr>
        <w:t xml:space="preserve">, Озерный, Саннолыжный, Ершовка деревня Сапиновка. Общее количество </w:t>
      </w:r>
      <w:proofErr w:type="gramStart"/>
      <w:r w:rsidRPr="00AE6732">
        <w:rPr>
          <w:sz w:val="28"/>
          <w:szCs w:val="28"/>
        </w:rPr>
        <w:t>жителей, проживающих  на территории Тельминского муниципального образования  по состоянию на 01.08.2017 года составляет</w:t>
      </w:r>
      <w:proofErr w:type="gramEnd"/>
      <w:r w:rsidRPr="00AE6732">
        <w:rPr>
          <w:sz w:val="28"/>
          <w:szCs w:val="28"/>
        </w:rPr>
        <w:t xml:space="preserve"> – 5345 человек.</w:t>
      </w:r>
      <w:r w:rsidRPr="00AE6732">
        <w:rPr>
          <w:b/>
          <w:sz w:val="28"/>
          <w:szCs w:val="28"/>
        </w:rPr>
        <w:t xml:space="preserve"> </w:t>
      </w:r>
      <w:r w:rsidRPr="00AE6732">
        <w:rPr>
          <w:sz w:val="28"/>
          <w:szCs w:val="28"/>
        </w:rPr>
        <w:t xml:space="preserve">В качестве центра муниципального образования р. п. Тельма осуществляет функции административного управления и культурно-бытового обслуживания в отношении пяти подчиненных сельских населенных пунктов с постоянным населением 273 человека. Участие в проекте «Формирование комфортной городской среды» принимают населенные пункты с численностью населения свыше 1000 человек. В </w:t>
      </w:r>
      <w:proofErr w:type="spellStart"/>
      <w:r w:rsidRPr="00AE6732">
        <w:rPr>
          <w:sz w:val="28"/>
          <w:szCs w:val="28"/>
        </w:rPr>
        <w:t>Тельминском</w:t>
      </w:r>
      <w:proofErr w:type="spellEnd"/>
      <w:r w:rsidRPr="00AE6732">
        <w:rPr>
          <w:sz w:val="28"/>
          <w:szCs w:val="28"/>
        </w:rPr>
        <w:t xml:space="preserve"> муниципальном образовании это рабочий поселок Тельма, площадь которого составляет 236.4 га, а численность населения –  5072 человека.</w:t>
      </w:r>
      <w:r w:rsidRPr="00AE6732">
        <w:rPr>
          <w:b/>
          <w:sz w:val="28"/>
          <w:szCs w:val="28"/>
        </w:rPr>
        <w:t xml:space="preserve"> </w:t>
      </w:r>
    </w:p>
    <w:p w:rsidR="00AE6732" w:rsidRPr="00AE6732" w:rsidRDefault="00AE6732" w:rsidP="00AE6732">
      <w:pPr>
        <w:widowControl w:val="0"/>
        <w:autoSpaceDE w:val="0"/>
        <w:autoSpaceDN w:val="0"/>
        <w:adjustRightInd w:val="0"/>
        <w:ind w:firstLine="708"/>
        <w:jc w:val="both"/>
        <w:rPr>
          <w:sz w:val="28"/>
          <w:szCs w:val="28"/>
        </w:rPr>
      </w:pPr>
      <w:r w:rsidRPr="00AE6732">
        <w:rPr>
          <w:sz w:val="28"/>
          <w:szCs w:val="28"/>
        </w:rPr>
        <w:t xml:space="preserve">Общее количество общественных территорий на территории Тельминского муниципального образования составляет 2 единиц площадью </w:t>
      </w:r>
      <w:r w:rsidRPr="00AE6732">
        <w:rPr>
          <w:sz w:val="28"/>
          <w:szCs w:val="28"/>
        </w:rPr>
        <w:lastRenderedPageBreak/>
        <w:t xml:space="preserve">10 200 кв.м. </w:t>
      </w:r>
    </w:p>
    <w:p w:rsidR="00AE6732" w:rsidRPr="00AE6732" w:rsidRDefault="00AE6732" w:rsidP="00AE6732">
      <w:pPr>
        <w:widowControl w:val="0"/>
        <w:autoSpaceDE w:val="0"/>
        <w:autoSpaceDN w:val="0"/>
        <w:adjustRightInd w:val="0"/>
        <w:ind w:firstLine="708"/>
        <w:jc w:val="both"/>
        <w:rPr>
          <w:sz w:val="28"/>
          <w:szCs w:val="28"/>
        </w:rPr>
      </w:pPr>
      <w:r w:rsidRPr="00AE6732">
        <w:rPr>
          <w:sz w:val="28"/>
          <w:szCs w:val="28"/>
        </w:rPr>
        <w:t xml:space="preserve">Общее количество дворовых территорий многоквартирных домов 5 единиц площадью 19115 кв.м, из них ни одна дворовая территория не благоустроенна полностью. </w:t>
      </w:r>
    </w:p>
    <w:p w:rsidR="00AE6732" w:rsidRPr="00AE6732" w:rsidRDefault="00AE6732" w:rsidP="00AE6732">
      <w:pPr>
        <w:widowControl w:val="0"/>
        <w:autoSpaceDE w:val="0"/>
        <w:autoSpaceDN w:val="0"/>
        <w:adjustRightInd w:val="0"/>
        <w:ind w:firstLine="708"/>
        <w:jc w:val="both"/>
        <w:rPr>
          <w:sz w:val="28"/>
          <w:szCs w:val="28"/>
        </w:rPr>
      </w:pPr>
      <w:proofErr w:type="gramStart"/>
      <w:r w:rsidRPr="00AE6732">
        <w:rPr>
          <w:sz w:val="28"/>
          <w:szCs w:val="28"/>
        </w:rPr>
        <w:t>Благоустройство - совокупность работ и мероприятий, направленных на создание благоприятных, здоровых и культурных условий жизни и досуга населения на территории поселка, включающих в себя работы по инженерной подготовке территорий, строительству и ремонту объектов благоустройства, малых архитектурных форм, объектов монументально-декоративного искусства, надлежащему санитарному содержанию территорий, освещению, озеленению, оборудованию городской среды, внешней рекламы и информации, созданию внешнего облика поселка.</w:t>
      </w:r>
      <w:proofErr w:type="gramEnd"/>
      <w:r w:rsidRPr="00AE6732">
        <w:rPr>
          <w:sz w:val="28"/>
          <w:szCs w:val="28"/>
        </w:rPr>
        <w:t xml:space="preserve"> На сегодняшний день вследствие целого ряда причин, таких как естественное старение твёрдых покрытий, малых архитектурных форм (далее - МАФ) и зелёных насаждений, 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 что существующее состояние благоустройства территории поселка не соответствует современным требованиям. Твёрдые покрытия нуждаются в восстановлении, число </w:t>
      </w:r>
      <w:proofErr w:type="gramStart"/>
      <w:r w:rsidRPr="00AE6732">
        <w:rPr>
          <w:sz w:val="28"/>
          <w:szCs w:val="28"/>
        </w:rPr>
        <w:t>существующих</w:t>
      </w:r>
      <w:proofErr w:type="gramEnd"/>
      <w:r w:rsidRPr="00AE6732">
        <w:rPr>
          <w:sz w:val="28"/>
          <w:szCs w:val="28"/>
        </w:rPr>
        <w:t xml:space="preserve"> МАФ не отвечает потребностям населения. При проведении работ по благоустройству территорий необходимо произвести санитарно-оздоровительные мероприятия по уходу за существующими насаждениями.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 обеспечение безопасности пребывания на территории. Красивый и ухоженный газон - один из важнейших компонентов ландшафта, а дополняют его газонные ограждения, выделяя газон визуально и защищая его от </w:t>
      </w:r>
      <w:proofErr w:type="spellStart"/>
      <w:r w:rsidRPr="00AE6732">
        <w:rPr>
          <w:sz w:val="28"/>
          <w:szCs w:val="28"/>
        </w:rPr>
        <w:t>вытаптывания</w:t>
      </w:r>
      <w:proofErr w:type="spellEnd"/>
      <w:r w:rsidRPr="00AE6732">
        <w:rPr>
          <w:sz w:val="28"/>
          <w:szCs w:val="28"/>
        </w:rPr>
        <w:t xml:space="preserve">, транспорта, выгула животных в неположенных местах. Разбивка цветников внесет ландшафтное разнообразие, придаст территории живой, красочный вид, а также обогатит и выделит существующий рельеф. </w:t>
      </w:r>
      <w:proofErr w:type="gramStart"/>
      <w:r w:rsidRPr="00AE6732">
        <w:rPr>
          <w:sz w:val="28"/>
          <w:szCs w:val="28"/>
        </w:rPr>
        <w:t>Знаковые и социально значимые места населенного пункта, такие как объекты физической культуры и спорта, мемориальные комплексы - архитектурные сооружения, воздвигнутые для увековечения памяти о каком-либо лице или событии, памятные знаки - стелы, скульптурные композиции и другие художественно-архитектурные формы, установленные на улицах и  других открытых территориях, имеющие историческую и культурную значимость, являются территориями общего пользования, которыми беспрепятственно пользуется неограниченный круг лиц.</w:t>
      </w:r>
      <w:proofErr w:type="gramEnd"/>
      <w:r w:rsidRPr="00AE6732">
        <w:rPr>
          <w:sz w:val="28"/>
          <w:szCs w:val="28"/>
        </w:rPr>
        <w:t xml:space="preserve"> </w:t>
      </w:r>
      <w:proofErr w:type="gramStart"/>
      <w:r w:rsidRPr="00AE6732">
        <w:rPr>
          <w:sz w:val="28"/>
          <w:szCs w:val="28"/>
        </w:rPr>
        <w:t>Для поддержания эстетического вида знаковых мест находящихся в неудовлетворительном состоянии, требуется их обустройство: ремонт, установка, памятников, ограждений, садовых диванов, урн, ремонт твердых покрытий, посадка кустарников, устройство цветников, вертикальное озеленение прилегающей территории.</w:t>
      </w:r>
      <w:proofErr w:type="gramEnd"/>
      <w:r w:rsidRPr="00AE6732">
        <w:rPr>
          <w:sz w:val="28"/>
          <w:szCs w:val="28"/>
        </w:rPr>
        <w:t xml:space="preserve"> В поселке дождевая канализация отсутствует по причине того, что ее устройство не предусматривалось ранее проектом. В периоды </w:t>
      </w:r>
      <w:r w:rsidRPr="00AE6732">
        <w:rPr>
          <w:sz w:val="28"/>
          <w:szCs w:val="28"/>
        </w:rPr>
        <w:lastRenderedPageBreak/>
        <w:t xml:space="preserve">выпадения обильных осадков доставляет массу неудобств жителям и негативно влияет на конструктивные элементы зданий. Уличное освещение  оборудовано только в центральной части поселка, что определённым образом влияет на обеспечение безопасности населения, </w:t>
      </w:r>
      <w:proofErr w:type="gramStart"/>
      <w:r w:rsidRPr="00AE6732">
        <w:rPr>
          <w:sz w:val="28"/>
          <w:szCs w:val="28"/>
        </w:rPr>
        <w:t>криминогенную обстановку</w:t>
      </w:r>
      <w:proofErr w:type="gramEnd"/>
      <w:r w:rsidRPr="00AE6732">
        <w:rPr>
          <w:sz w:val="28"/>
          <w:szCs w:val="28"/>
        </w:rPr>
        <w:t xml:space="preserve"> и безопасность дорожного движения. Поэтому актуальным вопросом является устройство на дворовых территориях многоквартирных домов и общественных территориях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AE6732">
        <w:rPr>
          <w:sz w:val="28"/>
          <w:szCs w:val="28"/>
        </w:rPr>
        <w:t>антивандальности</w:t>
      </w:r>
      <w:proofErr w:type="spellEnd"/>
      <w:r w:rsidRPr="00AE6732">
        <w:rPr>
          <w:sz w:val="28"/>
          <w:szCs w:val="28"/>
        </w:rPr>
        <w:t>, в которых используются высокоэкономичные, с продолжительным сроком службы и высокой световой отдачей источники.</w:t>
      </w:r>
    </w:p>
    <w:p w:rsidR="00AE6732" w:rsidRPr="00AE6732" w:rsidRDefault="00AE6732" w:rsidP="00AE6732">
      <w:pPr>
        <w:widowControl w:val="0"/>
        <w:autoSpaceDE w:val="0"/>
        <w:autoSpaceDN w:val="0"/>
        <w:adjustRightInd w:val="0"/>
        <w:ind w:firstLine="708"/>
        <w:jc w:val="both"/>
        <w:rPr>
          <w:sz w:val="28"/>
          <w:szCs w:val="28"/>
        </w:rPr>
      </w:pPr>
      <w:r w:rsidRPr="00AE6732">
        <w:rPr>
          <w:sz w:val="28"/>
          <w:szCs w:val="28"/>
        </w:rPr>
        <w:t>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w:t>
      </w:r>
    </w:p>
    <w:p w:rsidR="00AE6732" w:rsidRPr="00AE6732" w:rsidRDefault="00AE6732" w:rsidP="00AE6732">
      <w:pPr>
        <w:widowControl w:val="0"/>
        <w:autoSpaceDE w:val="0"/>
        <w:autoSpaceDN w:val="0"/>
        <w:adjustRightInd w:val="0"/>
        <w:ind w:firstLine="708"/>
        <w:jc w:val="both"/>
        <w:rPr>
          <w:sz w:val="28"/>
          <w:szCs w:val="28"/>
        </w:rPr>
      </w:pPr>
      <w:r w:rsidRPr="00AE6732">
        <w:rPr>
          <w:sz w:val="28"/>
          <w:szCs w:val="28"/>
        </w:rPr>
        <w:t xml:space="preserve">Адресный перечень дворовых и общественных территорий, расположенных на территории Тельминского муниципального образования, на которых планируется благоустройство в 2018-2022 годах, приведен в приложении № 1 муниципальной программы. Адресный перечень дворовых территорий, расположенных на территории Тельминского </w:t>
      </w:r>
      <w:r w:rsidRPr="00AE6732">
        <w:rPr>
          <w:bCs/>
          <w:sz w:val="28"/>
          <w:szCs w:val="28"/>
        </w:rPr>
        <w:t>муниципального образования</w:t>
      </w:r>
      <w:r w:rsidRPr="00AE6732">
        <w:rPr>
          <w:sz w:val="28"/>
          <w:szCs w:val="28"/>
        </w:rPr>
        <w:t>, на которых планируется благоустройство, формируется на основании Порядка и сроков предложения, рассмотрения и оценки предложений заинтересованных лиц о включении дворовой и общественной территории в проект муниципальной программы «Формирование современной городской среды на территории Тельминского муниципального образования на 2018-2022 годы.</w:t>
      </w:r>
    </w:p>
    <w:p w:rsidR="00AE6732" w:rsidRPr="00AE6732" w:rsidRDefault="00AE6732" w:rsidP="00AE6732">
      <w:pPr>
        <w:widowControl w:val="0"/>
        <w:autoSpaceDE w:val="0"/>
        <w:autoSpaceDN w:val="0"/>
        <w:adjustRightInd w:val="0"/>
        <w:ind w:firstLine="708"/>
        <w:jc w:val="both"/>
        <w:rPr>
          <w:sz w:val="28"/>
          <w:szCs w:val="28"/>
        </w:rPr>
      </w:pPr>
      <w:r w:rsidRPr="00AE6732">
        <w:rPr>
          <w:sz w:val="28"/>
          <w:szCs w:val="28"/>
        </w:rPr>
        <w:t xml:space="preserve">В течение последних нескольких лет в рамках муниципальных программ проводились мероприятия по благоустройству поселка. Были приобретены и установлены детские игровые комплексы,  проведен ремонт дворовых проездов, проведено </w:t>
      </w:r>
      <w:proofErr w:type="spellStart"/>
      <w:r w:rsidRPr="00AE6732">
        <w:rPr>
          <w:sz w:val="28"/>
          <w:szCs w:val="28"/>
        </w:rPr>
        <w:t>кронирование</w:t>
      </w:r>
      <w:proofErr w:type="spellEnd"/>
      <w:r w:rsidRPr="00AE6732">
        <w:rPr>
          <w:sz w:val="28"/>
          <w:szCs w:val="28"/>
        </w:rPr>
        <w:t xml:space="preserve"> старых тополей. </w:t>
      </w:r>
      <w:proofErr w:type="gramStart"/>
      <w:r w:rsidRPr="00AE6732">
        <w:rPr>
          <w:sz w:val="28"/>
          <w:szCs w:val="28"/>
        </w:rPr>
        <w:t xml:space="preserve">Муниципальная программа «Формирование современной городской среды в </w:t>
      </w:r>
      <w:proofErr w:type="spellStart"/>
      <w:r w:rsidRPr="00AE6732">
        <w:rPr>
          <w:sz w:val="28"/>
          <w:szCs w:val="28"/>
        </w:rPr>
        <w:t>Тельминском</w:t>
      </w:r>
      <w:proofErr w:type="spellEnd"/>
      <w:r w:rsidRPr="00AE6732">
        <w:rPr>
          <w:sz w:val="28"/>
          <w:szCs w:val="28"/>
        </w:rPr>
        <w:t xml:space="preserve"> муниципальном образовании» на 2018-2022 годы (далее Программа) решает вопросы благоустройства территории поселка Тельма, учитывает необходимость благоустройства и повышение уровня комфортности территорий, сохранения условий для дальнейшего развития городской среды, генерирующей положительное эмоциональное восприятие населенного пункта, а также вовлечение граждан, организаций в реализацию мероприятий по формированию комфортной городской среды в административном центре Тельминского муниципального</w:t>
      </w:r>
      <w:proofErr w:type="gramEnd"/>
      <w:r w:rsidRPr="00AE6732">
        <w:rPr>
          <w:sz w:val="28"/>
          <w:szCs w:val="28"/>
        </w:rPr>
        <w:t xml:space="preserve"> образования. </w:t>
      </w:r>
    </w:p>
    <w:p w:rsidR="00AE6732" w:rsidRPr="00AE6732" w:rsidRDefault="00AE6732" w:rsidP="00AE6732">
      <w:pPr>
        <w:widowControl w:val="0"/>
        <w:autoSpaceDE w:val="0"/>
        <w:autoSpaceDN w:val="0"/>
        <w:adjustRightInd w:val="0"/>
        <w:ind w:firstLine="708"/>
        <w:jc w:val="both"/>
        <w:rPr>
          <w:sz w:val="28"/>
          <w:szCs w:val="28"/>
        </w:rPr>
      </w:pPr>
    </w:p>
    <w:p w:rsidR="00476398" w:rsidRDefault="00476398" w:rsidP="00AE6732">
      <w:pPr>
        <w:widowControl w:val="0"/>
        <w:autoSpaceDE w:val="0"/>
        <w:autoSpaceDN w:val="0"/>
        <w:adjustRightInd w:val="0"/>
        <w:ind w:firstLine="708"/>
        <w:jc w:val="both"/>
        <w:rPr>
          <w:sz w:val="28"/>
          <w:szCs w:val="28"/>
        </w:rPr>
      </w:pPr>
      <w:r>
        <w:rPr>
          <w:sz w:val="28"/>
          <w:szCs w:val="28"/>
        </w:rPr>
        <w:br w:type="page"/>
      </w:r>
    </w:p>
    <w:p w:rsidR="00AE6732" w:rsidRPr="00AE6732" w:rsidRDefault="00AE6732" w:rsidP="00AE6732">
      <w:pPr>
        <w:widowControl w:val="0"/>
        <w:autoSpaceDE w:val="0"/>
        <w:autoSpaceDN w:val="0"/>
        <w:adjustRightInd w:val="0"/>
        <w:ind w:firstLine="708"/>
        <w:jc w:val="both"/>
        <w:rPr>
          <w:sz w:val="28"/>
          <w:szCs w:val="28"/>
        </w:rPr>
      </w:pPr>
      <w:r w:rsidRPr="00AE6732">
        <w:rPr>
          <w:sz w:val="28"/>
          <w:szCs w:val="28"/>
        </w:rPr>
        <w:lastRenderedPageBreak/>
        <w:t>Сведения о текущих показателях (индикаторах) состояния благоустройства в муниципальном образовании за период, составляющий не менее 3 лет, предшествующих году начала реализации муниципальной программы, представлены в табл. 1.</w:t>
      </w:r>
    </w:p>
    <w:p w:rsidR="00AE6732" w:rsidRPr="00AE6732" w:rsidRDefault="00AE6732" w:rsidP="00AE6732">
      <w:pPr>
        <w:widowControl w:val="0"/>
        <w:autoSpaceDE w:val="0"/>
        <w:autoSpaceDN w:val="0"/>
        <w:adjustRightInd w:val="0"/>
        <w:ind w:firstLine="720"/>
        <w:jc w:val="right"/>
        <w:rPr>
          <w:bCs/>
          <w:color w:val="000000"/>
          <w:sz w:val="24"/>
          <w:szCs w:val="24"/>
        </w:rPr>
      </w:pPr>
    </w:p>
    <w:p w:rsidR="00AE6732" w:rsidRPr="00AE6732" w:rsidRDefault="00AE6732" w:rsidP="00AE6732">
      <w:pPr>
        <w:widowControl w:val="0"/>
        <w:autoSpaceDE w:val="0"/>
        <w:autoSpaceDN w:val="0"/>
        <w:adjustRightInd w:val="0"/>
        <w:ind w:firstLine="720"/>
        <w:jc w:val="right"/>
        <w:rPr>
          <w:bCs/>
          <w:color w:val="000000"/>
          <w:sz w:val="24"/>
          <w:szCs w:val="24"/>
        </w:rPr>
      </w:pPr>
      <w:r w:rsidRPr="00AE6732">
        <w:rPr>
          <w:bCs/>
          <w:color w:val="000000"/>
          <w:sz w:val="24"/>
          <w:szCs w:val="24"/>
        </w:rPr>
        <w:t>Табл. 1</w:t>
      </w:r>
    </w:p>
    <w:p w:rsidR="00AE6732" w:rsidRPr="00F14567" w:rsidRDefault="00AE6732" w:rsidP="00AE6732">
      <w:pPr>
        <w:widowControl w:val="0"/>
        <w:autoSpaceDE w:val="0"/>
        <w:autoSpaceDN w:val="0"/>
        <w:adjustRightInd w:val="0"/>
        <w:ind w:firstLine="720"/>
        <w:jc w:val="right"/>
        <w:rPr>
          <w:bCs/>
          <w:color w:val="000000"/>
          <w:sz w:val="24"/>
          <w:szCs w:val="24"/>
        </w:rPr>
      </w:pPr>
    </w:p>
    <w:p w:rsidR="00AE6732" w:rsidRPr="00F14567" w:rsidRDefault="00AE6732" w:rsidP="00AE6732">
      <w:pPr>
        <w:widowControl w:val="0"/>
        <w:autoSpaceDE w:val="0"/>
        <w:autoSpaceDN w:val="0"/>
        <w:adjustRightInd w:val="0"/>
        <w:ind w:firstLine="720"/>
        <w:jc w:val="center"/>
        <w:rPr>
          <w:b/>
          <w:sz w:val="28"/>
          <w:szCs w:val="28"/>
        </w:rPr>
      </w:pPr>
      <w:r w:rsidRPr="00F14567">
        <w:rPr>
          <w:b/>
          <w:sz w:val="28"/>
          <w:szCs w:val="28"/>
        </w:rPr>
        <w:t>Сведения о текущих показателях (индикатора) состояния благоустройства в</w:t>
      </w:r>
      <w:r w:rsidRPr="00F14567">
        <w:rPr>
          <w:sz w:val="24"/>
          <w:szCs w:val="24"/>
        </w:rPr>
        <w:t xml:space="preserve"> </w:t>
      </w:r>
      <w:proofErr w:type="spellStart"/>
      <w:r w:rsidRPr="00F14567">
        <w:rPr>
          <w:b/>
          <w:sz w:val="28"/>
          <w:szCs w:val="28"/>
        </w:rPr>
        <w:t>Тельминском</w:t>
      </w:r>
      <w:proofErr w:type="spellEnd"/>
      <w:r w:rsidRPr="00F14567">
        <w:rPr>
          <w:b/>
          <w:sz w:val="28"/>
          <w:szCs w:val="28"/>
        </w:rPr>
        <w:t xml:space="preserve"> муниципальном образовании </w:t>
      </w:r>
    </w:p>
    <w:p w:rsidR="00AE6732" w:rsidRPr="00F14567" w:rsidRDefault="00AE6732" w:rsidP="00AE6732">
      <w:pPr>
        <w:widowControl w:val="0"/>
        <w:autoSpaceDE w:val="0"/>
        <w:autoSpaceDN w:val="0"/>
        <w:adjustRightInd w:val="0"/>
        <w:ind w:firstLine="720"/>
        <w:jc w:val="center"/>
        <w:rPr>
          <w:b/>
          <w:sz w:val="24"/>
          <w:szCs w:val="24"/>
        </w:rPr>
      </w:pPr>
    </w:p>
    <w:tbl>
      <w:tblPr>
        <w:tblStyle w:val="15"/>
        <w:tblW w:w="9671" w:type="dxa"/>
        <w:tblLayout w:type="fixed"/>
        <w:tblLook w:val="01E0" w:firstRow="1" w:lastRow="1" w:firstColumn="1" w:lastColumn="1" w:noHBand="0" w:noVBand="0"/>
      </w:tblPr>
      <w:tblGrid>
        <w:gridCol w:w="533"/>
        <w:gridCol w:w="3261"/>
        <w:gridCol w:w="1417"/>
        <w:gridCol w:w="1275"/>
        <w:gridCol w:w="993"/>
        <w:gridCol w:w="1200"/>
        <w:gridCol w:w="992"/>
      </w:tblGrid>
      <w:tr w:rsidR="00AE6732" w:rsidRPr="00F14567" w:rsidTr="00AE6732">
        <w:tc>
          <w:tcPr>
            <w:tcW w:w="533" w:type="dxa"/>
            <w:vMerge w:val="restart"/>
          </w:tcPr>
          <w:p w:rsidR="00AE6732" w:rsidRPr="00F14567" w:rsidRDefault="00AE6732" w:rsidP="00AE6732">
            <w:pPr>
              <w:widowControl w:val="0"/>
              <w:autoSpaceDE w:val="0"/>
              <w:autoSpaceDN w:val="0"/>
              <w:adjustRightInd w:val="0"/>
              <w:jc w:val="center"/>
              <w:rPr>
                <w:rFonts w:ascii="Times New Roman" w:hAnsi="Times New Roman"/>
                <w:b/>
                <w:sz w:val="24"/>
                <w:szCs w:val="24"/>
              </w:rPr>
            </w:pPr>
            <w:r w:rsidRPr="00F14567">
              <w:rPr>
                <w:rFonts w:ascii="Times New Roman" w:hAnsi="Times New Roman"/>
                <w:b/>
                <w:sz w:val="24"/>
                <w:szCs w:val="24"/>
              </w:rPr>
              <w:t>№</w:t>
            </w:r>
          </w:p>
        </w:tc>
        <w:tc>
          <w:tcPr>
            <w:tcW w:w="3261" w:type="dxa"/>
            <w:vMerge w:val="restart"/>
          </w:tcPr>
          <w:p w:rsidR="00AE6732" w:rsidRPr="00F14567" w:rsidRDefault="00AE6732" w:rsidP="00AE6732">
            <w:pPr>
              <w:widowControl w:val="0"/>
              <w:autoSpaceDE w:val="0"/>
              <w:autoSpaceDN w:val="0"/>
              <w:adjustRightInd w:val="0"/>
              <w:jc w:val="center"/>
              <w:rPr>
                <w:rFonts w:ascii="Times New Roman" w:hAnsi="Times New Roman"/>
                <w:b/>
                <w:sz w:val="24"/>
                <w:szCs w:val="24"/>
              </w:rPr>
            </w:pPr>
            <w:r w:rsidRPr="00F14567">
              <w:rPr>
                <w:rFonts w:ascii="Times New Roman" w:hAnsi="Times New Roman"/>
                <w:b/>
                <w:sz w:val="24"/>
                <w:szCs w:val="24"/>
              </w:rPr>
              <w:t>Наименование показателя (индикатора)</w:t>
            </w:r>
          </w:p>
        </w:tc>
        <w:tc>
          <w:tcPr>
            <w:tcW w:w="1417" w:type="dxa"/>
            <w:vMerge w:val="restart"/>
          </w:tcPr>
          <w:p w:rsidR="00AE6732" w:rsidRPr="00F14567" w:rsidRDefault="00AE6732" w:rsidP="00AE6732">
            <w:pPr>
              <w:widowControl w:val="0"/>
              <w:autoSpaceDE w:val="0"/>
              <w:autoSpaceDN w:val="0"/>
              <w:adjustRightInd w:val="0"/>
              <w:jc w:val="center"/>
              <w:rPr>
                <w:rFonts w:ascii="Times New Roman" w:hAnsi="Times New Roman"/>
                <w:b/>
                <w:sz w:val="24"/>
                <w:szCs w:val="24"/>
              </w:rPr>
            </w:pPr>
            <w:r w:rsidRPr="00F14567">
              <w:rPr>
                <w:rFonts w:ascii="Times New Roman" w:hAnsi="Times New Roman"/>
                <w:b/>
                <w:sz w:val="24"/>
                <w:szCs w:val="24"/>
              </w:rPr>
              <w:t>Единица измерения</w:t>
            </w:r>
          </w:p>
        </w:tc>
        <w:tc>
          <w:tcPr>
            <w:tcW w:w="1275" w:type="dxa"/>
            <w:vMerge w:val="restart"/>
          </w:tcPr>
          <w:p w:rsidR="00AE6732" w:rsidRPr="00F14567" w:rsidRDefault="00AE6732" w:rsidP="00AE6732">
            <w:pPr>
              <w:widowControl w:val="0"/>
              <w:autoSpaceDE w:val="0"/>
              <w:autoSpaceDN w:val="0"/>
              <w:adjustRightInd w:val="0"/>
              <w:jc w:val="center"/>
              <w:rPr>
                <w:rFonts w:ascii="Times New Roman" w:hAnsi="Times New Roman"/>
                <w:b/>
                <w:sz w:val="24"/>
                <w:szCs w:val="24"/>
              </w:rPr>
            </w:pPr>
            <w:r w:rsidRPr="00F14567">
              <w:rPr>
                <w:rFonts w:ascii="Times New Roman" w:hAnsi="Times New Roman"/>
                <w:b/>
                <w:sz w:val="24"/>
                <w:szCs w:val="24"/>
              </w:rPr>
              <w:t>Всего по МО</w:t>
            </w:r>
          </w:p>
        </w:tc>
        <w:tc>
          <w:tcPr>
            <w:tcW w:w="3185" w:type="dxa"/>
            <w:gridSpan w:val="3"/>
          </w:tcPr>
          <w:p w:rsidR="00AE6732" w:rsidRPr="00F14567" w:rsidRDefault="00AE6732" w:rsidP="00AE6732">
            <w:pPr>
              <w:widowControl w:val="0"/>
              <w:autoSpaceDE w:val="0"/>
              <w:autoSpaceDN w:val="0"/>
              <w:adjustRightInd w:val="0"/>
              <w:jc w:val="center"/>
              <w:rPr>
                <w:rFonts w:ascii="Times New Roman" w:hAnsi="Times New Roman"/>
                <w:b/>
                <w:sz w:val="24"/>
                <w:szCs w:val="24"/>
              </w:rPr>
            </w:pPr>
            <w:r w:rsidRPr="00F14567">
              <w:rPr>
                <w:rFonts w:ascii="Times New Roman" w:hAnsi="Times New Roman"/>
                <w:b/>
                <w:sz w:val="24"/>
                <w:szCs w:val="24"/>
              </w:rPr>
              <w:t>Значения показателей по годам</w:t>
            </w:r>
          </w:p>
        </w:tc>
      </w:tr>
      <w:tr w:rsidR="00AE6732" w:rsidRPr="00F14567" w:rsidTr="00AE6732">
        <w:tc>
          <w:tcPr>
            <w:tcW w:w="533" w:type="dxa"/>
            <w:vMerge/>
          </w:tcPr>
          <w:p w:rsidR="00AE6732" w:rsidRPr="00F14567" w:rsidRDefault="00AE6732" w:rsidP="00AE6732">
            <w:pPr>
              <w:widowControl w:val="0"/>
              <w:autoSpaceDE w:val="0"/>
              <w:autoSpaceDN w:val="0"/>
              <w:adjustRightInd w:val="0"/>
              <w:jc w:val="center"/>
              <w:rPr>
                <w:rFonts w:ascii="Times New Roman" w:hAnsi="Times New Roman"/>
                <w:b/>
                <w:sz w:val="24"/>
                <w:szCs w:val="24"/>
              </w:rPr>
            </w:pPr>
          </w:p>
        </w:tc>
        <w:tc>
          <w:tcPr>
            <w:tcW w:w="3261" w:type="dxa"/>
            <w:vMerge/>
          </w:tcPr>
          <w:p w:rsidR="00AE6732" w:rsidRPr="00F14567" w:rsidRDefault="00AE6732" w:rsidP="00AE6732">
            <w:pPr>
              <w:widowControl w:val="0"/>
              <w:autoSpaceDE w:val="0"/>
              <w:autoSpaceDN w:val="0"/>
              <w:adjustRightInd w:val="0"/>
              <w:jc w:val="center"/>
              <w:rPr>
                <w:rFonts w:ascii="Times New Roman" w:hAnsi="Times New Roman"/>
                <w:b/>
                <w:sz w:val="24"/>
                <w:szCs w:val="24"/>
              </w:rPr>
            </w:pPr>
          </w:p>
        </w:tc>
        <w:tc>
          <w:tcPr>
            <w:tcW w:w="1417" w:type="dxa"/>
            <w:vMerge/>
          </w:tcPr>
          <w:p w:rsidR="00AE6732" w:rsidRPr="00F14567" w:rsidRDefault="00AE6732" w:rsidP="00AE6732">
            <w:pPr>
              <w:widowControl w:val="0"/>
              <w:autoSpaceDE w:val="0"/>
              <w:autoSpaceDN w:val="0"/>
              <w:adjustRightInd w:val="0"/>
              <w:jc w:val="center"/>
              <w:rPr>
                <w:rFonts w:ascii="Times New Roman" w:hAnsi="Times New Roman"/>
                <w:b/>
                <w:sz w:val="24"/>
                <w:szCs w:val="24"/>
              </w:rPr>
            </w:pPr>
          </w:p>
        </w:tc>
        <w:tc>
          <w:tcPr>
            <w:tcW w:w="1275" w:type="dxa"/>
            <w:vMerge/>
          </w:tcPr>
          <w:p w:rsidR="00AE6732" w:rsidRPr="00F14567" w:rsidRDefault="00AE6732" w:rsidP="00AE6732">
            <w:pPr>
              <w:widowControl w:val="0"/>
              <w:autoSpaceDE w:val="0"/>
              <w:autoSpaceDN w:val="0"/>
              <w:adjustRightInd w:val="0"/>
              <w:jc w:val="center"/>
              <w:rPr>
                <w:rFonts w:ascii="Times New Roman" w:hAnsi="Times New Roman"/>
                <w:b/>
                <w:sz w:val="24"/>
                <w:szCs w:val="24"/>
              </w:rPr>
            </w:pPr>
          </w:p>
        </w:tc>
        <w:tc>
          <w:tcPr>
            <w:tcW w:w="993" w:type="dxa"/>
          </w:tcPr>
          <w:p w:rsidR="00AE6732" w:rsidRPr="00F14567" w:rsidRDefault="00AE6732" w:rsidP="00AE6732">
            <w:pPr>
              <w:widowControl w:val="0"/>
              <w:autoSpaceDE w:val="0"/>
              <w:autoSpaceDN w:val="0"/>
              <w:adjustRightInd w:val="0"/>
              <w:jc w:val="center"/>
              <w:rPr>
                <w:rFonts w:ascii="Times New Roman" w:hAnsi="Times New Roman"/>
                <w:b/>
                <w:sz w:val="24"/>
                <w:szCs w:val="24"/>
              </w:rPr>
            </w:pPr>
            <w:r w:rsidRPr="00F14567">
              <w:rPr>
                <w:rFonts w:ascii="Times New Roman" w:hAnsi="Times New Roman"/>
                <w:b/>
                <w:sz w:val="24"/>
                <w:szCs w:val="24"/>
              </w:rPr>
              <w:t>2015 </w:t>
            </w:r>
          </w:p>
        </w:tc>
        <w:tc>
          <w:tcPr>
            <w:tcW w:w="1200" w:type="dxa"/>
          </w:tcPr>
          <w:p w:rsidR="00AE6732" w:rsidRPr="00F14567" w:rsidRDefault="00AE6732" w:rsidP="00AE6732">
            <w:pPr>
              <w:widowControl w:val="0"/>
              <w:autoSpaceDE w:val="0"/>
              <w:autoSpaceDN w:val="0"/>
              <w:adjustRightInd w:val="0"/>
              <w:jc w:val="center"/>
              <w:rPr>
                <w:rFonts w:ascii="Times New Roman" w:hAnsi="Times New Roman"/>
                <w:b/>
                <w:sz w:val="24"/>
                <w:szCs w:val="24"/>
              </w:rPr>
            </w:pPr>
            <w:r w:rsidRPr="00F14567">
              <w:rPr>
                <w:rFonts w:ascii="Times New Roman" w:hAnsi="Times New Roman"/>
                <w:b/>
                <w:sz w:val="24"/>
                <w:szCs w:val="24"/>
              </w:rPr>
              <w:t xml:space="preserve">2016 </w:t>
            </w:r>
          </w:p>
        </w:tc>
        <w:tc>
          <w:tcPr>
            <w:tcW w:w="992" w:type="dxa"/>
          </w:tcPr>
          <w:p w:rsidR="00AE6732" w:rsidRPr="00F14567" w:rsidRDefault="00AE6732" w:rsidP="00AE6732">
            <w:pPr>
              <w:widowControl w:val="0"/>
              <w:autoSpaceDE w:val="0"/>
              <w:autoSpaceDN w:val="0"/>
              <w:adjustRightInd w:val="0"/>
              <w:jc w:val="center"/>
              <w:rPr>
                <w:rFonts w:ascii="Times New Roman" w:hAnsi="Times New Roman"/>
                <w:b/>
                <w:sz w:val="24"/>
                <w:szCs w:val="24"/>
              </w:rPr>
            </w:pPr>
            <w:r w:rsidRPr="00F14567">
              <w:rPr>
                <w:rFonts w:ascii="Times New Roman" w:hAnsi="Times New Roman"/>
                <w:b/>
                <w:sz w:val="24"/>
                <w:szCs w:val="24"/>
              </w:rPr>
              <w:t xml:space="preserve">2017 </w:t>
            </w:r>
          </w:p>
        </w:tc>
      </w:tr>
      <w:tr w:rsidR="00AE6732" w:rsidRPr="00F14567" w:rsidTr="00AE6732">
        <w:tc>
          <w:tcPr>
            <w:tcW w:w="533" w:type="dxa"/>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1.</w:t>
            </w:r>
          </w:p>
        </w:tc>
        <w:tc>
          <w:tcPr>
            <w:tcW w:w="3261" w:type="dxa"/>
          </w:tcPr>
          <w:p w:rsidR="00AE6732" w:rsidRPr="00F14567" w:rsidRDefault="00AE6732" w:rsidP="00AE6732">
            <w:pPr>
              <w:widowControl w:val="0"/>
              <w:autoSpaceDE w:val="0"/>
              <w:autoSpaceDN w:val="0"/>
              <w:adjustRightInd w:val="0"/>
              <w:rPr>
                <w:rFonts w:ascii="Times New Roman" w:hAnsi="Times New Roman"/>
                <w:b/>
                <w:sz w:val="28"/>
                <w:szCs w:val="28"/>
              </w:rPr>
            </w:pPr>
            <w:r w:rsidRPr="00F14567">
              <w:rPr>
                <w:rFonts w:ascii="Times New Roman" w:hAnsi="Times New Roman"/>
                <w:sz w:val="28"/>
                <w:szCs w:val="28"/>
              </w:rPr>
              <w:t>Количество благоустроенных дворовых территорий</w:t>
            </w:r>
          </w:p>
        </w:tc>
        <w:tc>
          <w:tcPr>
            <w:tcW w:w="1417"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ед.</w:t>
            </w:r>
          </w:p>
        </w:tc>
        <w:tc>
          <w:tcPr>
            <w:tcW w:w="1275"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1</w:t>
            </w:r>
          </w:p>
        </w:tc>
        <w:tc>
          <w:tcPr>
            <w:tcW w:w="993"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1</w:t>
            </w:r>
          </w:p>
        </w:tc>
        <w:tc>
          <w:tcPr>
            <w:tcW w:w="1200"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0</w:t>
            </w:r>
          </w:p>
        </w:tc>
        <w:tc>
          <w:tcPr>
            <w:tcW w:w="992"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0</w:t>
            </w:r>
          </w:p>
        </w:tc>
      </w:tr>
      <w:tr w:rsidR="00AE6732" w:rsidRPr="00F14567" w:rsidTr="00AE6732">
        <w:tc>
          <w:tcPr>
            <w:tcW w:w="533" w:type="dxa"/>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 xml:space="preserve">2. </w:t>
            </w:r>
          </w:p>
        </w:tc>
        <w:tc>
          <w:tcPr>
            <w:tcW w:w="3261" w:type="dxa"/>
          </w:tcPr>
          <w:p w:rsidR="00AE6732" w:rsidRPr="00F14567" w:rsidRDefault="00AE6732" w:rsidP="00AE6732">
            <w:pPr>
              <w:widowControl w:val="0"/>
              <w:autoSpaceDE w:val="0"/>
              <w:autoSpaceDN w:val="0"/>
              <w:adjustRightInd w:val="0"/>
              <w:rPr>
                <w:rFonts w:ascii="Times New Roman" w:hAnsi="Times New Roman"/>
                <w:b/>
                <w:sz w:val="28"/>
                <w:szCs w:val="28"/>
              </w:rPr>
            </w:pPr>
            <w:r w:rsidRPr="00F14567">
              <w:rPr>
                <w:rFonts w:ascii="Times New Roman" w:hAnsi="Times New Roman"/>
                <w:sz w:val="28"/>
                <w:szCs w:val="28"/>
              </w:rPr>
              <w:t>Площадь благоустроенных дворовых территорий</w:t>
            </w:r>
          </w:p>
        </w:tc>
        <w:tc>
          <w:tcPr>
            <w:tcW w:w="1417"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кв.м.</w:t>
            </w:r>
          </w:p>
        </w:tc>
        <w:tc>
          <w:tcPr>
            <w:tcW w:w="1275"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3000</w:t>
            </w:r>
          </w:p>
        </w:tc>
        <w:tc>
          <w:tcPr>
            <w:tcW w:w="993"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3000</w:t>
            </w:r>
          </w:p>
        </w:tc>
        <w:tc>
          <w:tcPr>
            <w:tcW w:w="1200"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0</w:t>
            </w:r>
          </w:p>
        </w:tc>
        <w:tc>
          <w:tcPr>
            <w:tcW w:w="992"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0</w:t>
            </w:r>
          </w:p>
        </w:tc>
      </w:tr>
      <w:tr w:rsidR="00AE6732" w:rsidRPr="00F14567" w:rsidTr="00AE6732">
        <w:tc>
          <w:tcPr>
            <w:tcW w:w="533" w:type="dxa"/>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 xml:space="preserve">3. </w:t>
            </w:r>
          </w:p>
        </w:tc>
        <w:tc>
          <w:tcPr>
            <w:tcW w:w="3261" w:type="dxa"/>
          </w:tcPr>
          <w:p w:rsidR="00AE6732" w:rsidRPr="00F14567" w:rsidRDefault="00AE6732" w:rsidP="00AE6732">
            <w:pPr>
              <w:widowControl w:val="0"/>
              <w:autoSpaceDE w:val="0"/>
              <w:autoSpaceDN w:val="0"/>
              <w:adjustRightInd w:val="0"/>
              <w:rPr>
                <w:rFonts w:ascii="Times New Roman" w:hAnsi="Times New Roman"/>
                <w:sz w:val="28"/>
                <w:szCs w:val="28"/>
              </w:rPr>
            </w:pPr>
            <w:r w:rsidRPr="00F14567">
              <w:rPr>
                <w:rFonts w:ascii="Times New Roman" w:hAnsi="Times New Roman"/>
                <w:sz w:val="28"/>
                <w:szCs w:val="28"/>
              </w:rPr>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417"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w:t>
            </w:r>
          </w:p>
        </w:tc>
        <w:tc>
          <w:tcPr>
            <w:tcW w:w="1275"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15,7</w:t>
            </w:r>
          </w:p>
        </w:tc>
        <w:tc>
          <w:tcPr>
            <w:tcW w:w="993"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15,7</w:t>
            </w:r>
          </w:p>
        </w:tc>
        <w:tc>
          <w:tcPr>
            <w:tcW w:w="1200"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0</w:t>
            </w:r>
          </w:p>
        </w:tc>
        <w:tc>
          <w:tcPr>
            <w:tcW w:w="992" w:type="dxa"/>
            <w:vAlign w:val="center"/>
          </w:tcPr>
          <w:p w:rsidR="00AE6732" w:rsidRPr="00F14567" w:rsidRDefault="00AE6732" w:rsidP="00AE6732">
            <w:pPr>
              <w:widowControl w:val="0"/>
              <w:autoSpaceDE w:val="0"/>
              <w:autoSpaceDN w:val="0"/>
              <w:adjustRightInd w:val="0"/>
              <w:jc w:val="both"/>
              <w:rPr>
                <w:rFonts w:ascii="Times New Roman" w:hAnsi="Times New Roman"/>
                <w:sz w:val="28"/>
                <w:szCs w:val="28"/>
              </w:rPr>
            </w:pPr>
            <w:r w:rsidRPr="00F14567">
              <w:rPr>
                <w:rFonts w:ascii="Times New Roman" w:hAnsi="Times New Roman"/>
                <w:sz w:val="28"/>
                <w:szCs w:val="28"/>
              </w:rPr>
              <w:t>0</w:t>
            </w:r>
          </w:p>
        </w:tc>
      </w:tr>
      <w:tr w:rsidR="00AE6732" w:rsidRPr="00F14567" w:rsidTr="00AE6732">
        <w:tc>
          <w:tcPr>
            <w:tcW w:w="533" w:type="dxa"/>
          </w:tcPr>
          <w:p w:rsidR="00AE6732" w:rsidRPr="00F14567" w:rsidRDefault="00AE6732" w:rsidP="00AE6732">
            <w:pPr>
              <w:widowControl w:val="0"/>
              <w:autoSpaceDE w:val="0"/>
              <w:autoSpaceDN w:val="0"/>
              <w:adjustRightInd w:val="0"/>
              <w:rPr>
                <w:rFonts w:ascii="Times New Roman" w:hAnsi="Times New Roman"/>
                <w:sz w:val="28"/>
                <w:szCs w:val="28"/>
              </w:rPr>
            </w:pPr>
            <w:r w:rsidRPr="00F14567">
              <w:rPr>
                <w:rFonts w:ascii="Times New Roman" w:hAnsi="Times New Roman"/>
                <w:sz w:val="28"/>
                <w:szCs w:val="28"/>
              </w:rPr>
              <w:t>4.</w:t>
            </w:r>
          </w:p>
        </w:tc>
        <w:tc>
          <w:tcPr>
            <w:tcW w:w="3261" w:type="dxa"/>
          </w:tcPr>
          <w:p w:rsidR="00AE6732" w:rsidRPr="00F14567" w:rsidRDefault="00AE6732" w:rsidP="00AE6732">
            <w:pPr>
              <w:widowControl w:val="0"/>
              <w:autoSpaceDE w:val="0"/>
              <w:autoSpaceDN w:val="0"/>
              <w:adjustRightInd w:val="0"/>
              <w:rPr>
                <w:rFonts w:ascii="Times New Roman" w:hAnsi="Times New Roman"/>
                <w:sz w:val="28"/>
                <w:szCs w:val="28"/>
              </w:rPr>
            </w:pPr>
            <w:r w:rsidRPr="00F14567">
              <w:rPr>
                <w:rFonts w:ascii="Times New Roman" w:hAnsi="Times New Roman"/>
                <w:sz w:val="28"/>
                <w:szCs w:val="28"/>
              </w:rPr>
              <w:t xml:space="preserve">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w:t>
            </w:r>
            <w:proofErr w:type="gramStart"/>
            <w:r w:rsidRPr="00F14567">
              <w:rPr>
                <w:rFonts w:ascii="Times New Roman" w:hAnsi="Times New Roman"/>
                <w:sz w:val="28"/>
                <w:szCs w:val="28"/>
              </w:rPr>
              <w:t>населения</w:t>
            </w:r>
            <w:proofErr w:type="gramEnd"/>
            <w:r w:rsidRPr="00F14567">
              <w:rPr>
                <w:rFonts w:ascii="Times New Roman" w:hAnsi="Times New Roman"/>
                <w:sz w:val="28"/>
                <w:szCs w:val="28"/>
              </w:rPr>
              <w:t xml:space="preserve"> проживающего в многоквартирных домах)</w:t>
            </w:r>
          </w:p>
        </w:tc>
        <w:tc>
          <w:tcPr>
            <w:tcW w:w="1417"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w:t>
            </w:r>
          </w:p>
        </w:tc>
        <w:tc>
          <w:tcPr>
            <w:tcW w:w="1275"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19</w:t>
            </w:r>
          </w:p>
        </w:tc>
        <w:tc>
          <w:tcPr>
            <w:tcW w:w="993"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19</w:t>
            </w:r>
          </w:p>
        </w:tc>
        <w:tc>
          <w:tcPr>
            <w:tcW w:w="1200"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0</w:t>
            </w:r>
          </w:p>
        </w:tc>
        <w:tc>
          <w:tcPr>
            <w:tcW w:w="992" w:type="dxa"/>
            <w:vAlign w:val="center"/>
          </w:tcPr>
          <w:p w:rsidR="00AE6732" w:rsidRPr="00F14567" w:rsidRDefault="00AE6732" w:rsidP="00AE6732">
            <w:pPr>
              <w:widowControl w:val="0"/>
              <w:autoSpaceDE w:val="0"/>
              <w:autoSpaceDN w:val="0"/>
              <w:adjustRightInd w:val="0"/>
              <w:jc w:val="both"/>
              <w:rPr>
                <w:rFonts w:ascii="Times New Roman" w:hAnsi="Times New Roman"/>
                <w:sz w:val="28"/>
                <w:szCs w:val="28"/>
              </w:rPr>
            </w:pPr>
            <w:r w:rsidRPr="00F14567">
              <w:rPr>
                <w:rFonts w:ascii="Times New Roman" w:hAnsi="Times New Roman"/>
                <w:sz w:val="28"/>
                <w:szCs w:val="28"/>
              </w:rPr>
              <w:t>0</w:t>
            </w:r>
          </w:p>
        </w:tc>
      </w:tr>
      <w:tr w:rsidR="00AE6732" w:rsidRPr="00F14567" w:rsidTr="00AE6732">
        <w:tc>
          <w:tcPr>
            <w:tcW w:w="533" w:type="dxa"/>
          </w:tcPr>
          <w:p w:rsidR="00AE6732" w:rsidRPr="00F14567" w:rsidRDefault="00AE6732" w:rsidP="00AE6732">
            <w:pPr>
              <w:widowControl w:val="0"/>
              <w:autoSpaceDE w:val="0"/>
              <w:autoSpaceDN w:val="0"/>
              <w:adjustRightInd w:val="0"/>
              <w:rPr>
                <w:rFonts w:ascii="Times New Roman" w:hAnsi="Times New Roman"/>
                <w:sz w:val="28"/>
                <w:szCs w:val="28"/>
              </w:rPr>
            </w:pPr>
            <w:r w:rsidRPr="00F14567">
              <w:rPr>
                <w:rFonts w:ascii="Times New Roman" w:hAnsi="Times New Roman"/>
                <w:sz w:val="28"/>
                <w:szCs w:val="28"/>
              </w:rPr>
              <w:t>5.</w:t>
            </w:r>
          </w:p>
        </w:tc>
        <w:tc>
          <w:tcPr>
            <w:tcW w:w="3261" w:type="dxa"/>
          </w:tcPr>
          <w:p w:rsidR="00AE6732" w:rsidRPr="00F14567" w:rsidRDefault="00AE6732" w:rsidP="00AE6732">
            <w:pPr>
              <w:widowControl w:val="0"/>
              <w:autoSpaceDE w:val="0"/>
              <w:autoSpaceDN w:val="0"/>
              <w:adjustRightInd w:val="0"/>
              <w:rPr>
                <w:rFonts w:ascii="Times New Roman" w:hAnsi="Times New Roman"/>
                <w:sz w:val="28"/>
                <w:szCs w:val="28"/>
              </w:rPr>
            </w:pPr>
            <w:r w:rsidRPr="00F14567">
              <w:rPr>
                <w:rFonts w:ascii="Times New Roman" w:hAnsi="Times New Roman"/>
                <w:sz w:val="28"/>
                <w:szCs w:val="28"/>
              </w:rPr>
              <w:t>Общее количество и площадь общественных территорий (парки, скверы, набережные, пр.)</w:t>
            </w:r>
          </w:p>
        </w:tc>
        <w:tc>
          <w:tcPr>
            <w:tcW w:w="1417"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ед./кв.м.</w:t>
            </w:r>
          </w:p>
        </w:tc>
        <w:tc>
          <w:tcPr>
            <w:tcW w:w="1275"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2/10200</w:t>
            </w:r>
          </w:p>
        </w:tc>
        <w:tc>
          <w:tcPr>
            <w:tcW w:w="993"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p>
        </w:tc>
        <w:tc>
          <w:tcPr>
            <w:tcW w:w="1200"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p>
        </w:tc>
        <w:tc>
          <w:tcPr>
            <w:tcW w:w="992" w:type="dxa"/>
            <w:vAlign w:val="center"/>
          </w:tcPr>
          <w:p w:rsidR="00AE6732" w:rsidRPr="00F14567" w:rsidRDefault="00AE6732" w:rsidP="00AE6732">
            <w:pPr>
              <w:widowControl w:val="0"/>
              <w:autoSpaceDE w:val="0"/>
              <w:autoSpaceDN w:val="0"/>
              <w:adjustRightInd w:val="0"/>
              <w:jc w:val="both"/>
              <w:rPr>
                <w:rFonts w:ascii="Times New Roman" w:hAnsi="Times New Roman"/>
                <w:sz w:val="28"/>
                <w:szCs w:val="28"/>
              </w:rPr>
            </w:pPr>
          </w:p>
        </w:tc>
      </w:tr>
      <w:tr w:rsidR="00AE6732" w:rsidRPr="00F14567" w:rsidTr="00AE6732">
        <w:tc>
          <w:tcPr>
            <w:tcW w:w="533" w:type="dxa"/>
          </w:tcPr>
          <w:p w:rsidR="00AE6732" w:rsidRPr="00F14567" w:rsidRDefault="00AE6732" w:rsidP="00AE6732">
            <w:pPr>
              <w:widowControl w:val="0"/>
              <w:autoSpaceDE w:val="0"/>
              <w:autoSpaceDN w:val="0"/>
              <w:adjustRightInd w:val="0"/>
              <w:rPr>
                <w:rFonts w:ascii="Times New Roman" w:hAnsi="Times New Roman"/>
                <w:sz w:val="28"/>
                <w:szCs w:val="28"/>
              </w:rPr>
            </w:pPr>
            <w:r w:rsidRPr="00F14567">
              <w:rPr>
                <w:rFonts w:ascii="Times New Roman" w:hAnsi="Times New Roman"/>
                <w:sz w:val="28"/>
                <w:szCs w:val="28"/>
              </w:rPr>
              <w:t>6.</w:t>
            </w:r>
          </w:p>
        </w:tc>
        <w:tc>
          <w:tcPr>
            <w:tcW w:w="3261" w:type="dxa"/>
          </w:tcPr>
          <w:p w:rsidR="00AE6732" w:rsidRPr="00F14567" w:rsidRDefault="00AE6732" w:rsidP="00AE6732">
            <w:pPr>
              <w:widowControl w:val="0"/>
              <w:autoSpaceDE w:val="0"/>
              <w:autoSpaceDN w:val="0"/>
              <w:adjustRightInd w:val="0"/>
              <w:rPr>
                <w:rFonts w:ascii="Times New Roman" w:hAnsi="Times New Roman"/>
                <w:sz w:val="28"/>
                <w:szCs w:val="28"/>
              </w:rPr>
            </w:pPr>
            <w:r w:rsidRPr="00F14567">
              <w:rPr>
                <w:rFonts w:ascii="Times New Roman" w:hAnsi="Times New Roman"/>
                <w:sz w:val="28"/>
                <w:szCs w:val="28"/>
              </w:rPr>
              <w:t xml:space="preserve">Количество </w:t>
            </w:r>
            <w:proofErr w:type="gramStart"/>
            <w:r w:rsidRPr="00F14567">
              <w:rPr>
                <w:rFonts w:ascii="Times New Roman" w:hAnsi="Times New Roman"/>
                <w:sz w:val="28"/>
                <w:szCs w:val="28"/>
              </w:rPr>
              <w:t>благоустроенных</w:t>
            </w:r>
            <w:proofErr w:type="gramEnd"/>
            <w:r w:rsidRPr="00F14567">
              <w:rPr>
                <w:rFonts w:ascii="Times New Roman" w:hAnsi="Times New Roman"/>
                <w:sz w:val="28"/>
                <w:szCs w:val="28"/>
              </w:rPr>
              <w:t xml:space="preserve"> </w:t>
            </w:r>
          </w:p>
          <w:p w:rsidR="00AE6732" w:rsidRPr="00F14567" w:rsidRDefault="00AE6732" w:rsidP="00AE6732">
            <w:pPr>
              <w:widowControl w:val="0"/>
              <w:autoSpaceDE w:val="0"/>
              <w:autoSpaceDN w:val="0"/>
              <w:adjustRightInd w:val="0"/>
              <w:rPr>
                <w:rFonts w:ascii="Times New Roman" w:hAnsi="Times New Roman"/>
                <w:sz w:val="28"/>
                <w:szCs w:val="28"/>
              </w:rPr>
            </w:pPr>
            <w:r w:rsidRPr="00F14567">
              <w:rPr>
                <w:rFonts w:ascii="Times New Roman" w:hAnsi="Times New Roman"/>
                <w:sz w:val="28"/>
                <w:szCs w:val="28"/>
              </w:rPr>
              <w:t xml:space="preserve">общественных </w:t>
            </w:r>
            <w:r w:rsidRPr="00F14567">
              <w:rPr>
                <w:rFonts w:ascii="Times New Roman" w:hAnsi="Times New Roman"/>
                <w:sz w:val="28"/>
                <w:szCs w:val="28"/>
              </w:rPr>
              <w:lastRenderedPageBreak/>
              <w:t>территорий</w:t>
            </w:r>
          </w:p>
        </w:tc>
        <w:tc>
          <w:tcPr>
            <w:tcW w:w="1417"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lastRenderedPageBreak/>
              <w:t>ед.</w:t>
            </w:r>
          </w:p>
        </w:tc>
        <w:tc>
          <w:tcPr>
            <w:tcW w:w="1275"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0</w:t>
            </w:r>
          </w:p>
        </w:tc>
        <w:tc>
          <w:tcPr>
            <w:tcW w:w="993"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0</w:t>
            </w:r>
          </w:p>
        </w:tc>
        <w:tc>
          <w:tcPr>
            <w:tcW w:w="1200"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0</w:t>
            </w:r>
          </w:p>
        </w:tc>
        <w:tc>
          <w:tcPr>
            <w:tcW w:w="992" w:type="dxa"/>
            <w:vAlign w:val="center"/>
          </w:tcPr>
          <w:p w:rsidR="00AE6732" w:rsidRPr="00F14567" w:rsidRDefault="00AE6732" w:rsidP="00AE6732">
            <w:pPr>
              <w:widowControl w:val="0"/>
              <w:autoSpaceDE w:val="0"/>
              <w:autoSpaceDN w:val="0"/>
              <w:adjustRightInd w:val="0"/>
              <w:jc w:val="both"/>
              <w:rPr>
                <w:rFonts w:ascii="Times New Roman" w:hAnsi="Times New Roman"/>
                <w:sz w:val="28"/>
                <w:szCs w:val="28"/>
              </w:rPr>
            </w:pPr>
            <w:r w:rsidRPr="00F14567">
              <w:rPr>
                <w:rFonts w:ascii="Times New Roman" w:hAnsi="Times New Roman"/>
                <w:sz w:val="28"/>
                <w:szCs w:val="28"/>
              </w:rPr>
              <w:t>0</w:t>
            </w:r>
          </w:p>
        </w:tc>
      </w:tr>
      <w:tr w:rsidR="00AE6732" w:rsidRPr="00F14567" w:rsidTr="00AE6732">
        <w:tc>
          <w:tcPr>
            <w:tcW w:w="533" w:type="dxa"/>
          </w:tcPr>
          <w:p w:rsidR="00AE6732" w:rsidRPr="00F14567" w:rsidRDefault="00AE6732" w:rsidP="00AE6732">
            <w:pPr>
              <w:widowControl w:val="0"/>
              <w:autoSpaceDE w:val="0"/>
              <w:autoSpaceDN w:val="0"/>
              <w:adjustRightInd w:val="0"/>
              <w:rPr>
                <w:rFonts w:ascii="Times New Roman" w:hAnsi="Times New Roman"/>
                <w:sz w:val="28"/>
                <w:szCs w:val="28"/>
              </w:rPr>
            </w:pPr>
            <w:r w:rsidRPr="00F14567">
              <w:rPr>
                <w:rFonts w:ascii="Times New Roman" w:hAnsi="Times New Roman"/>
                <w:sz w:val="28"/>
                <w:szCs w:val="28"/>
              </w:rPr>
              <w:lastRenderedPageBreak/>
              <w:t>7.</w:t>
            </w:r>
          </w:p>
        </w:tc>
        <w:tc>
          <w:tcPr>
            <w:tcW w:w="3261" w:type="dxa"/>
          </w:tcPr>
          <w:p w:rsidR="00AE6732" w:rsidRPr="00F14567" w:rsidRDefault="00AE6732" w:rsidP="00AE6732">
            <w:pPr>
              <w:widowControl w:val="0"/>
              <w:autoSpaceDE w:val="0"/>
              <w:autoSpaceDN w:val="0"/>
              <w:adjustRightInd w:val="0"/>
              <w:rPr>
                <w:rFonts w:ascii="Times New Roman" w:hAnsi="Times New Roman"/>
                <w:sz w:val="28"/>
                <w:szCs w:val="28"/>
              </w:rPr>
            </w:pPr>
            <w:r w:rsidRPr="00F14567">
              <w:rPr>
                <w:rFonts w:ascii="Times New Roman" w:hAnsi="Times New Roman"/>
                <w:sz w:val="28"/>
                <w:szCs w:val="28"/>
              </w:rPr>
              <w:t xml:space="preserve">Площадь </w:t>
            </w:r>
            <w:proofErr w:type="gramStart"/>
            <w:r w:rsidRPr="00F14567">
              <w:rPr>
                <w:rFonts w:ascii="Times New Roman" w:hAnsi="Times New Roman"/>
                <w:sz w:val="28"/>
                <w:szCs w:val="28"/>
              </w:rPr>
              <w:t>благоустроенных</w:t>
            </w:r>
            <w:proofErr w:type="gramEnd"/>
            <w:r w:rsidRPr="00F14567">
              <w:rPr>
                <w:rFonts w:ascii="Times New Roman" w:hAnsi="Times New Roman"/>
                <w:sz w:val="28"/>
                <w:szCs w:val="28"/>
              </w:rPr>
              <w:t xml:space="preserve"> </w:t>
            </w:r>
          </w:p>
          <w:p w:rsidR="00AE6732" w:rsidRPr="00F14567" w:rsidRDefault="00AE6732" w:rsidP="00AE6732">
            <w:pPr>
              <w:widowControl w:val="0"/>
              <w:autoSpaceDE w:val="0"/>
              <w:autoSpaceDN w:val="0"/>
              <w:adjustRightInd w:val="0"/>
              <w:rPr>
                <w:rFonts w:ascii="Times New Roman" w:hAnsi="Times New Roman"/>
                <w:sz w:val="28"/>
                <w:szCs w:val="28"/>
              </w:rPr>
            </w:pPr>
            <w:r w:rsidRPr="00F14567">
              <w:rPr>
                <w:rFonts w:ascii="Times New Roman" w:hAnsi="Times New Roman"/>
                <w:sz w:val="28"/>
                <w:szCs w:val="28"/>
              </w:rPr>
              <w:t>общественных территорий</w:t>
            </w:r>
          </w:p>
        </w:tc>
        <w:tc>
          <w:tcPr>
            <w:tcW w:w="1417"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га</w:t>
            </w:r>
          </w:p>
        </w:tc>
        <w:tc>
          <w:tcPr>
            <w:tcW w:w="1275"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0</w:t>
            </w:r>
          </w:p>
        </w:tc>
        <w:tc>
          <w:tcPr>
            <w:tcW w:w="993"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0</w:t>
            </w:r>
          </w:p>
        </w:tc>
        <w:tc>
          <w:tcPr>
            <w:tcW w:w="1200"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0</w:t>
            </w:r>
          </w:p>
        </w:tc>
        <w:tc>
          <w:tcPr>
            <w:tcW w:w="992" w:type="dxa"/>
            <w:vAlign w:val="center"/>
          </w:tcPr>
          <w:p w:rsidR="00AE6732" w:rsidRPr="00F14567" w:rsidRDefault="00AE6732" w:rsidP="00AE6732">
            <w:pPr>
              <w:widowControl w:val="0"/>
              <w:autoSpaceDE w:val="0"/>
              <w:autoSpaceDN w:val="0"/>
              <w:adjustRightInd w:val="0"/>
              <w:jc w:val="both"/>
              <w:rPr>
                <w:rFonts w:ascii="Times New Roman" w:hAnsi="Times New Roman"/>
                <w:sz w:val="28"/>
                <w:szCs w:val="28"/>
              </w:rPr>
            </w:pPr>
            <w:r w:rsidRPr="00F14567">
              <w:rPr>
                <w:rFonts w:ascii="Times New Roman" w:hAnsi="Times New Roman"/>
                <w:sz w:val="28"/>
                <w:szCs w:val="28"/>
              </w:rPr>
              <w:t>0</w:t>
            </w:r>
          </w:p>
        </w:tc>
      </w:tr>
      <w:tr w:rsidR="00AE6732" w:rsidRPr="00F14567" w:rsidTr="00AE6732">
        <w:tc>
          <w:tcPr>
            <w:tcW w:w="533" w:type="dxa"/>
          </w:tcPr>
          <w:p w:rsidR="00AE6732" w:rsidRPr="00F14567" w:rsidRDefault="00AE6732" w:rsidP="00AE6732">
            <w:pPr>
              <w:widowControl w:val="0"/>
              <w:autoSpaceDE w:val="0"/>
              <w:autoSpaceDN w:val="0"/>
              <w:adjustRightInd w:val="0"/>
              <w:rPr>
                <w:rFonts w:ascii="Times New Roman" w:hAnsi="Times New Roman"/>
                <w:sz w:val="28"/>
                <w:szCs w:val="28"/>
              </w:rPr>
            </w:pPr>
            <w:r w:rsidRPr="00F14567">
              <w:rPr>
                <w:rFonts w:ascii="Times New Roman" w:hAnsi="Times New Roman"/>
                <w:sz w:val="28"/>
                <w:szCs w:val="28"/>
              </w:rPr>
              <w:t>7.</w:t>
            </w:r>
          </w:p>
        </w:tc>
        <w:tc>
          <w:tcPr>
            <w:tcW w:w="3261" w:type="dxa"/>
          </w:tcPr>
          <w:p w:rsidR="00AE6732" w:rsidRPr="00F14567" w:rsidRDefault="00AE6732" w:rsidP="00AE6732">
            <w:pPr>
              <w:widowControl w:val="0"/>
              <w:autoSpaceDE w:val="0"/>
              <w:autoSpaceDN w:val="0"/>
              <w:adjustRightInd w:val="0"/>
              <w:rPr>
                <w:rFonts w:ascii="Times New Roman" w:hAnsi="Times New Roman"/>
                <w:sz w:val="28"/>
                <w:szCs w:val="28"/>
              </w:rPr>
            </w:pPr>
            <w:r w:rsidRPr="00F14567">
              <w:rPr>
                <w:rFonts w:ascii="Times New Roman" w:hAnsi="Times New Roman"/>
                <w:sz w:val="28"/>
                <w:szCs w:val="28"/>
              </w:rPr>
              <w:t>Доля площади благоустроенных общественных территорий к общей площади общественных территорий</w:t>
            </w:r>
          </w:p>
        </w:tc>
        <w:tc>
          <w:tcPr>
            <w:tcW w:w="1417"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w:t>
            </w:r>
          </w:p>
        </w:tc>
        <w:tc>
          <w:tcPr>
            <w:tcW w:w="1275"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0</w:t>
            </w:r>
          </w:p>
        </w:tc>
        <w:tc>
          <w:tcPr>
            <w:tcW w:w="993"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0</w:t>
            </w:r>
          </w:p>
        </w:tc>
        <w:tc>
          <w:tcPr>
            <w:tcW w:w="1200"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0</w:t>
            </w:r>
          </w:p>
        </w:tc>
        <w:tc>
          <w:tcPr>
            <w:tcW w:w="992" w:type="dxa"/>
            <w:vAlign w:val="center"/>
          </w:tcPr>
          <w:p w:rsidR="00AE6732" w:rsidRPr="00F14567" w:rsidRDefault="00AE6732" w:rsidP="00AE6732">
            <w:pPr>
              <w:widowControl w:val="0"/>
              <w:autoSpaceDE w:val="0"/>
              <w:autoSpaceDN w:val="0"/>
              <w:adjustRightInd w:val="0"/>
              <w:jc w:val="both"/>
              <w:rPr>
                <w:rFonts w:ascii="Times New Roman" w:hAnsi="Times New Roman"/>
                <w:sz w:val="28"/>
                <w:szCs w:val="28"/>
              </w:rPr>
            </w:pPr>
            <w:r w:rsidRPr="00F14567">
              <w:rPr>
                <w:rFonts w:ascii="Times New Roman" w:hAnsi="Times New Roman"/>
                <w:sz w:val="28"/>
                <w:szCs w:val="28"/>
              </w:rPr>
              <w:t>0</w:t>
            </w:r>
          </w:p>
        </w:tc>
      </w:tr>
      <w:tr w:rsidR="00AE6732" w:rsidRPr="00F14567" w:rsidTr="00AE6732">
        <w:tc>
          <w:tcPr>
            <w:tcW w:w="533" w:type="dxa"/>
          </w:tcPr>
          <w:p w:rsidR="00AE6732" w:rsidRPr="00F14567" w:rsidRDefault="00AE6732" w:rsidP="00AE6732">
            <w:pPr>
              <w:widowControl w:val="0"/>
              <w:autoSpaceDE w:val="0"/>
              <w:autoSpaceDN w:val="0"/>
              <w:adjustRightInd w:val="0"/>
              <w:rPr>
                <w:rFonts w:ascii="Times New Roman" w:hAnsi="Times New Roman"/>
                <w:sz w:val="28"/>
                <w:szCs w:val="28"/>
              </w:rPr>
            </w:pPr>
            <w:r w:rsidRPr="00F14567">
              <w:rPr>
                <w:rFonts w:ascii="Times New Roman" w:hAnsi="Times New Roman"/>
                <w:sz w:val="28"/>
                <w:szCs w:val="28"/>
              </w:rPr>
              <w:t>8.</w:t>
            </w:r>
          </w:p>
        </w:tc>
        <w:tc>
          <w:tcPr>
            <w:tcW w:w="3261" w:type="dxa"/>
          </w:tcPr>
          <w:p w:rsidR="00AE6732" w:rsidRPr="00F14567" w:rsidRDefault="00AE6732" w:rsidP="00AE6732">
            <w:pPr>
              <w:widowControl w:val="0"/>
              <w:autoSpaceDE w:val="0"/>
              <w:autoSpaceDN w:val="0"/>
              <w:adjustRightInd w:val="0"/>
              <w:rPr>
                <w:rFonts w:ascii="Times New Roman" w:hAnsi="Times New Roman"/>
                <w:sz w:val="28"/>
                <w:szCs w:val="28"/>
              </w:rPr>
            </w:pPr>
            <w:r w:rsidRPr="00F14567">
              <w:rPr>
                <w:rFonts w:ascii="Times New Roman" w:hAnsi="Times New Roman"/>
                <w:sz w:val="28"/>
                <w:szCs w:val="28"/>
              </w:rPr>
              <w:t xml:space="preserve">Площадь благоустроенных общественных территорий, приходящихся на 1 жителя </w:t>
            </w:r>
          </w:p>
        </w:tc>
        <w:tc>
          <w:tcPr>
            <w:tcW w:w="1417"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кв.м.</w:t>
            </w:r>
          </w:p>
        </w:tc>
        <w:tc>
          <w:tcPr>
            <w:tcW w:w="1275"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0</w:t>
            </w:r>
          </w:p>
        </w:tc>
        <w:tc>
          <w:tcPr>
            <w:tcW w:w="993"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0</w:t>
            </w:r>
          </w:p>
        </w:tc>
        <w:tc>
          <w:tcPr>
            <w:tcW w:w="1200"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0</w:t>
            </w:r>
          </w:p>
        </w:tc>
        <w:tc>
          <w:tcPr>
            <w:tcW w:w="992" w:type="dxa"/>
            <w:vAlign w:val="center"/>
          </w:tcPr>
          <w:p w:rsidR="00AE6732" w:rsidRPr="00F14567" w:rsidRDefault="00AE6732" w:rsidP="00AE6732">
            <w:pPr>
              <w:widowControl w:val="0"/>
              <w:autoSpaceDE w:val="0"/>
              <w:autoSpaceDN w:val="0"/>
              <w:adjustRightInd w:val="0"/>
              <w:jc w:val="both"/>
              <w:rPr>
                <w:rFonts w:ascii="Times New Roman" w:hAnsi="Times New Roman"/>
                <w:sz w:val="28"/>
                <w:szCs w:val="28"/>
              </w:rPr>
            </w:pPr>
            <w:r w:rsidRPr="00F14567">
              <w:rPr>
                <w:rFonts w:ascii="Times New Roman" w:hAnsi="Times New Roman"/>
                <w:sz w:val="28"/>
                <w:szCs w:val="28"/>
              </w:rPr>
              <w:t>0</w:t>
            </w:r>
          </w:p>
        </w:tc>
      </w:tr>
      <w:tr w:rsidR="00AE6732" w:rsidRPr="00F14567" w:rsidTr="00AE6732">
        <w:tc>
          <w:tcPr>
            <w:tcW w:w="533" w:type="dxa"/>
          </w:tcPr>
          <w:p w:rsidR="00AE6732" w:rsidRPr="00F14567" w:rsidRDefault="00AE6732" w:rsidP="00AE6732">
            <w:pPr>
              <w:widowControl w:val="0"/>
              <w:autoSpaceDE w:val="0"/>
              <w:autoSpaceDN w:val="0"/>
              <w:adjustRightInd w:val="0"/>
              <w:rPr>
                <w:rFonts w:ascii="Times New Roman" w:hAnsi="Times New Roman"/>
                <w:sz w:val="28"/>
                <w:szCs w:val="28"/>
              </w:rPr>
            </w:pPr>
            <w:r w:rsidRPr="00F14567">
              <w:rPr>
                <w:rFonts w:ascii="Times New Roman" w:hAnsi="Times New Roman"/>
                <w:sz w:val="28"/>
                <w:szCs w:val="28"/>
              </w:rPr>
              <w:t>9.</w:t>
            </w:r>
          </w:p>
        </w:tc>
        <w:tc>
          <w:tcPr>
            <w:tcW w:w="3261" w:type="dxa"/>
          </w:tcPr>
          <w:p w:rsidR="00AE6732" w:rsidRPr="00F14567" w:rsidRDefault="00AE6732" w:rsidP="00AE6732">
            <w:pPr>
              <w:widowControl w:val="0"/>
              <w:tabs>
                <w:tab w:val="left" w:pos="34"/>
              </w:tabs>
              <w:autoSpaceDE w:val="0"/>
              <w:autoSpaceDN w:val="0"/>
              <w:adjustRightInd w:val="0"/>
              <w:rPr>
                <w:rFonts w:ascii="Times New Roman" w:hAnsi="Times New Roman"/>
                <w:sz w:val="28"/>
                <w:szCs w:val="28"/>
              </w:rPr>
            </w:pPr>
            <w:r w:rsidRPr="00F14567">
              <w:rPr>
                <w:rFonts w:ascii="Times New Roman" w:hAnsi="Times New Roman"/>
                <w:sz w:val="28"/>
                <w:szCs w:val="28"/>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p w:rsidR="00AE6732" w:rsidRPr="00F14567" w:rsidRDefault="00AE6732" w:rsidP="00AE6732">
            <w:pPr>
              <w:widowControl w:val="0"/>
              <w:autoSpaceDE w:val="0"/>
              <w:autoSpaceDN w:val="0"/>
              <w:adjustRightInd w:val="0"/>
              <w:rPr>
                <w:rFonts w:ascii="Times New Roman" w:hAnsi="Times New Roman"/>
                <w:sz w:val="28"/>
                <w:szCs w:val="28"/>
              </w:rPr>
            </w:pPr>
          </w:p>
        </w:tc>
        <w:tc>
          <w:tcPr>
            <w:tcW w:w="1417"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чел</w:t>
            </w:r>
          </w:p>
        </w:tc>
        <w:tc>
          <w:tcPr>
            <w:tcW w:w="1275"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5</w:t>
            </w:r>
          </w:p>
        </w:tc>
        <w:tc>
          <w:tcPr>
            <w:tcW w:w="993"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5</w:t>
            </w:r>
          </w:p>
        </w:tc>
        <w:tc>
          <w:tcPr>
            <w:tcW w:w="1200"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0</w:t>
            </w:r>
          </w:p>
        </w:tc>
        <w:tc>
          <w:tcPr>
            <w:tcW w:w="992" w:type="dxa"/>
            <w:vAlign w:val="center"/>
          </w:tcPr>
          <w:p w:rsidR="00AE6732" w:rsidRPr="00F14567" w:rsidRDefault="00AE6732" w:rsidP="00AE6732">
            <w:pPr>
              <w:widowControl w:val="0"/>
              <w:autoSpaceDE w:val="0"/>
              <w:autoSpaceDN w:val="0"/>
              <w:adjustRightInd w:val="0"/>
              <w:jc w:val="center"/>
              <w:rPr>
                <w:rFonts w:ascii="Times New Roman" w:hAnsi="Times New Roman"/>
                <w:sz w:val="28"/>
                <w:szCs w:val="28"/>
              </w:rPr>
            </w:pPr>
            <w:r w:rsidRPr="00F14567">
              <w:rPr>
                <w:rFonts w:ascii="Times New Roman" w:hAnsi="Times New Roman"/>
                <w:sz w:val="28"/>
                <w:szCs w:val="28"/>
              </w:rPr>
              <w:t>0</w:t>
            </w:r>
          </w:p>
        </w:tc>
      </w:tr>
    </w:tbl>
    <w:p w:rsidR="00AE6732" w:rsidRPr="00AE6732" w:rsidRDefault="00AE6732" w:rsidP="00AE6732">
      <w:pPr>
        <w:widowControl w:val="0"/>
        <w:autoSpaceDE w:val="0"/>
        <w:autoSpaceDN w:val="0"/>
        <w:adjustRightInd w:val="0"/>
        <w:jc w:val="both"/>
        <w:rPr>
          <w:sz w:val="24"/>
          <w:szCs w:val="24"/>
        </w:rPr>
      </w:pPr>
    </w:p>
    <w:p w:rsidR="00AE6732" w:rsidRPr="00AE6732" w:rsidRDefault="00AE6732" w:rsidP="00AE6732">
      <w:pPr>
        <w:widowControl w:val="0"/>
        <w:autoSpaceDE w:val="0"/>
        <w:autoSpaceDN w:val="0"/>
        <w:adjustRightInd w:val="0"/>
        <w:jc w:val="both"/>
        <w:rPr>
          <w:sz w:val="24"/>
          <w:szCs w:val="24"/>
        </w:rPr>
      </w:pPr>
    </w:p>
    <w:p w:rsidR="00AE6732" w:rsidRPr="00AE6732" w:rsidRDefault="00AE6732" w:rsidP="00AE6732">
      <w:pPr>
        <w:widowControl w:val="0"/>
        <w:autoSpaceDE w:val="0"/>
        <w:autoSpaceDN w:val="0"/>
        <w:adjustRightInd w:val="0"/>
        <w:ind w:firstLine="720"/>
        <w:jc w:val="center"/>
        <w:rPr>
          <w:b/>
          <w:sz w:val="28"/>
          <w:szCs w:val="28"/>
        </w:rPr>
      </w:pPr>
      <w:r w:rsidRPr="00AE6732">
        <w:rPr>
          <w:b/>
          <w:sz w:val="28"/>
          <w:szCs w:val="28"/>
        </w:rPr>
        <w:t>3. Приоритеты муниципальной политики в сфере благоустройства, цель и задачи, целевые показатели, сроки реализации муниципальной программы</w:t>
      </w: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ind w:firstLine="709"/>
        <w:jc w:val="both"/>
        <w:rPr>
          <w:sz w:val="28"/>
          <w:szCs w:val="28"/>
        </w:rPr>
      </w:pPr>
      <w:r w:rsidRPr="00AE6732">
        <w:rPr>
          <w:sz w:val="28"/>
          <w:szCs w:val="28"/>
        </w:rPr>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Pr="00AE6732">
        <w:rPr>
          <w:sz w:val="28"/>
          <w:szCs w:val="28"/>
        </w:rPr>
        <w:t>дизайн-проектов</w:t>
      </w:r>
      <w:proofErr w:type="gramEnd"/>
      <w:r w:rsidRPr="00AE6732">
        <w:rPr>
          <w:sz w:val="28"/>
          <w:szCs w:val="28"/>
        </w:rPr>
        <w:t xml:space="preserve"> благоустройства территорий.</w:t>
      </w:r>
    </w:p>
    <w:p w:rsidR="00AE6732" w:rsidRPr="00AE6732" w:rsidRDefault="00AE6732" w:rsidP="00AE6732">
      <w:pPr>
        <w:widowControl w:val="0"/>
        <w:autoSpaceDE w:val="0"/>
        <w:autoSpaceDN w:val="0"/>
        <w:ind w:firstLine="709"/>
        <w:jc w:val="both"/>
        <w:rPr>
          <w:sz w:val="28"/>
          <w:szCs w:val="28"/>
        </w:rPr>
      </w:pPr>
      <w:r w:rsidRPr="00AE6732">
        <w:rPr>
          <w:sz w:val="28"/>
          <w:szCs w:val="28"/>
        </w:rPr>
        <w:lastRenderedPageBreak/>
        <w:t>Основным направлением муниципальной политики в сфере благоустройства является выработка мер и реализация приоритетных мероприятий, направленных на значительное повышение условий комфортности на территории муниципального образования,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общественных и дворовых территорий.</w:t>
      </w:r>
    </w:p>
    <w:p w:rsidR="00AE6732" w:rsidRPr="00AE6732" w:rsidRDefault="00AE6732" w:rsidP="00AE6732">
      <w:pPr>
        <w:widowControl w:val="0"/>
        <w:autoSpaceDE w:val="0"/>
        <w:autoSpaceDN w:val="0"/>
        <w:adjustRightInd w:val="0"/>
        <w:ind w:firstLine="720"/>
        <w:jc w:val="both"/>
        <w:rPr>
          <w:b/>
          <w:sz w:val="28"/>
          <w:szCs w:val="28"/>
        </w:rPr>
      </w:pPr>
      <w:r w:rsidRPr="00AE6732">
        <w:rPr>
          <w:sz w:val="28"/>
          <w:szCs w:val="28"/>
        </w:rPr>
        <w:t>Цель муниципальной программы: повышение качества и комфорта городской среды на  территории городского поселения Тельминского муниципального образования</w:t>
      </w:r>
      <w:proofErr w:type="gramStart"/>
      <w:r w:rsidRPr="00AE6732">
        <w:rPr>
          <w:sz w:val="28"/>
          <w:szCs w:val="28"/>
        </w:rPr>
        <w:t xml:space="preserve"> .</w:t>
      </w:r>
      <w:proofErr w:type="gramEnd"/>
    </w:p>
    <w:p w:rsidR="00AE6732" w:rsidRPr="00AE6732" w:rsidRDefault="00AE6732" w:rsidP="00AE6732">
      <w:pPr>
        <w:widowControl w:val="0"/>
        <w:autoSpaceDE w:val="0"/>
        <w:autoSpaceDN w:val="0"/>
        <w:adjustRightInd w:val="0"/>
        <w:ind w:firstLine="720"/>
        <w:jc w:val="both"/>
        <w:rPr>
          <w:b/>
          <w:sz w:val="28"/>
          <w:szCs w:val="28"/>
        </w:rPr>
      </w:pPr>
      <w:r w:rsidRPr="00AE6732">
        <w:rPr>
          <w:sz w:val="28"/>
          <w:szCs w:val="28"/>
        </w:rPr>
        <w:t>Для достижения поставленной цели необходимо решить следующие задачи:</w:t>
      </w:r>
    </w:p>
    <w:p w:rsidR="00AE6732" w:rsidRPr="00AE6732" w:rsidRDefault="00AE6732" w:rsidP="00AE6732">
      <w:pPr>
        <w:widowControl w:val="0"/>
        <w:tabs>
          <w:tab w:val="left" w:pos="34"/>
        </w:tabs>
        <w:autoSpaceDE w:val="0"/>
        <w:autoSpaceDN w:val="0"/>
        <w:adjustRightInd w:val="0"/>
        <w:ind w:firstLine="709"/>
        <w:rPr>
          <w:sz w:val="28"/>
          <w:szCs w:val="28"/>
        </w:rPr>
      </w:pPr>
      <w:r w:rsidRPr="00AE6732">
        <w:rPr>
          <w:sz w:val="28"/>
          <w:szCs w:val="28"/>
        </w:rPr>
        <w:t>1. Повышение уровня благоустройства дворовых территорий многоквартирных домов.</w:t>
      </w:r>
    </w:p>
    <w:p w:rsidR="00AE6732" w:rsidRPr="00AE6732" w:rsidRDefault="00AE6732" w:rsidP="00AE6732">
      <w:pPr>
        <w:widowControl w:val="0"/>
        <w:tabs>
          <w:tab w:val="left" w:pos="34"/>
        </w:tabs>
        <w:autoSpaceDE w:val="0"/>
        <w:autoSpaceDN w:val="0"/>
        <w:adjustRightInd w:val="0"/>
        <w:ind w:firstLine="709"/>
        <w:outlineLvl w:val="4"/>
        <w:rPr>
          <w:sz w:val="28"/>
          <w:szCs w:val="28"/>
        </w:rPr>
      </w:pPr>
      <w:r w:rsidRPr="00AE6732">
        <w:rPr>
          <w:sz w:val="28"/>
          <w:szCs w:val="28"/>
        </w:rPr>
        <w:t>2. Повышение уровня благоустройства общественных территорий.</w:t>
      </w:r>
    </w:p>
    <w:p w:rsidR="00AE6732" w:rsidRPr="00AE6732" w:rsidRDefault="00AE6732" w:rsidP="00AE6732">
      <w:pPr>
        <w:widowControl w:val="0"/>
        <w:tabs>
          <w:tab w:val="left" w:pos="34"/>
        </w:tabs>
        <w:autoSpaceDE w:val="0"/>
        <w:autoSpaceDN w:val="0"/>
        <w:adjustRightInd w:val="0"/>
        <w:ind w:firstLine="709"/>
        <w:outlineLvl w:val="4"/>
        <w:rPr>
          <w:bCs/>
          <w:sz w:val="28"/>
          <w:szCs w:val="28"/>
        </w:rPr>
      </w:pPr>
      <w:r w:rsidRPr="00AE6732">
        <w:rPr>
          <w:sz w:val="28"/>
          <w:szCs w:val="28"/>
        </w:rPr>
        <w:t>3. Повышение уровня б</w:t>
      </w:r>
      <w:r w:rsidRPr="00AE6732">
        <w:rPr>
          <w:bCs/>
          <w:sz w:val="28"/>
          <w:szCs w:val="28"/>
        </w:rPr>
        <w:t>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AE6732" w:rsidRPr="00AE6732" w:rsidRDefault="00AE6732" w:rsidP="00AE6732">
      <w:pPr>
        <w:widowControl w:val="0"/>
        <w:tabs>
          <w:tab w:val="left" w:pos="34"/>
        </w:tabs>
        <w:autoSpaceDE w:val="0"/>
        <w:autoSpaceDN w:val="0"/>
        <w:adjustRightInd w:val="0"/>
        <w:ind w:firstLine="709"/>
        <w:rPr>
          <w:sz w:val="28"/>
          <w:szCs w:val="28"/>
        </w:rPr>
      </w:pPr>
      <w:r w:rsidRPr="00AE6732">
        <w:rPr>
          <w:bCs/>
          <w:sz w:val="28"/>
          <w:szCs w:val="28"/>
        </w:rPr>
        <w:t>4. П</w:t>
      </w:r>
      <w:r w:rsidRPr="00AE6732">
        <w:rPr>
          <w:sz w:val="28"/>
          <w:szCs w:val="28"/>
        </w:rPr>
        <w:t>овышение уровня</w:t>
      </w:r>
      <w:r w:rsidRPr="00AE6732">
        <w:rPr>
          <w:bCs/>
          <w:sz w:val="28"/>
          <w:szCs w:val="28"/>
        </w:rPr>
        <w:t xml:space="preserve"> благоустройства индивидуальных жилых домов и земельных участков, предоставленных для их размещения.</w:t>
      </w:r>
    </w:p>
    <w:p w:rsidR="00AE6732" w:rsidRPr="00AE6732" w:rsidRDefault="00AE6732" w:rsidP="00AE6732">
      <w:pPr>
        <w:widowControl w:val="0"/>
        <w:autoSpaceDE w:val="0"/>
        <w:autoSpaceDN w:val="0"/>
        <w:adjustRightInd w:val="0"/>
        <w:ind w:firstLine="709"/>
        <w:jc w:val="both"/>
        <w:rPr>
          <w:sz w:val="28"/>
          <w:szCs w:val="28"/>
        </w:rPr>
      </w:pPr>
      <w:r w:rsidRPr="00AE6732">
        <w:rPr>
          <w:sz w:val="28"/>
          <w:szCs w:val="28"/>
        </w:rPr>
        <w:t>5. Повышение уровня вовлеченности заинтересованных граждан, организаций в реализацию мероприятий по благоустройству территории.</w:t>
      </w:r>
    </w:p>
    <w:p w:rsidR="00AE6732" w:rsidRPr="00AE6732" w:rsidRDefault="00AE6732" w:rsidP="00AE6732">
      <w:pPr>
        <w:widowControl w:val="0"/>
        <w:autoSpaceDE w:val="0"/>
        <w:autoSpaceDN w:val="0"/>
        <w:adjustRightInd w:val="0"/>
        <w:ind w:firstLine="720"/>
        <w:jc w:val="both"/>
        <w:rPr>
          <w:sz w:val="28"/>
          <w:szCs w:val="28"/>
        </w:rPr>
      </w:pPr>
      <w:r w:rsidRPr="00AE6732">
        <w:rPr>
          <w:sz w:val="28"/>
          <w:szCs w:val="28"/>
        </w:rPr>
        <w:t>Сведения о показателях (индикаторах) муниципальной программы представлены в таблице 2.</w:t>
      </w:r>
    </w:p>
    <w:p w:rsidR="00AE6732" w:rsidRPr="00AE6732" w:rsidRDefault="00AE6732" w:rsidP="00AE6732">
      <w:pPr>
        <w:widowControl w:val="0"/>
        <w:autoSpaceDE w:val="0"/>
        <w:autoSpaceDN w:val="0"/>
        <w:adjustRightInd w:val="0"/>
        <w:jc w:val="right"/>
        <w:outlineLvl w:val="0"/>
        <w:rPr>
          <w:bCs/>
          <w:color w:val="26282F"/>
          <w:sz w:val="28"/>
          <w:szCs w:val="28"/>
        </w:rPr>
        <w:sectPr w:rsidR="00AE6732" w:rsidRPr="00AE6732" w:rsidSect="00AE6732">
          <w:pgSz w:w="11906" w:h="16838"/>
          <w:pgMar w:top="1134" w:right="851" w:bottom="1134" w:left="1701" w:header="709" w:footer="709" w:gutter="0"/>
          <w:cols w:space="708"/>
          <w:docGrid w:linePitch="360"/>
        </w:sectPr>
      </w:pPr>
    </w:p>
    <w:p w:rsidR="00AE6732" w:rsidRPr="00AE6732" w:rsidRDefault="00AE6732" w:rsidP="00AE6732">
      <w:pPr>
        <w:widowControl w:val="0"/>
        <w:autoSpaceDE w:val="0"/>
        <w:autoSpaceDN w:val="0"/>
        <w:adjustRightInd w:val="0"/>
        <w:jc w:val="right"/>
        <w:outlineLvl w:val="0"/>
        <w:rPr>
          <w:bCs/>
          <w:color w:val="26282F"/>
          <w:sz w:val="28"/>
          <w:szCs w:val="28"/>
        </w:rPr>
      </w:pPr>
      <w:r w:rsidRPr="00AE6732">
        <w:rPr>
          <w:bCs/>
          <w:color w:val="26282F"/>
          <w:sz w:val="28"/>
          <w:szCs w:val="28"/>
        </w:rPr>
        <w:lastRenderedPageBreak/>
        <w:t>Табл. 2</w:t>
      </w:r>
    </w:p>
    <w:p w:rsidR="00AE6732" w:rsidRPr="00AE6732" w:rsidRDefault="00AE6732" w:rsidP="00AE6732">
      <w:pPr>
        <w:widowControl w:val="0"/>
        <w:autoSpaceDE w:val="0"/>
        <w:autoSpaceDN w:val="0"/>
        <w:adjustRightInd w:val="0"/>
        <w:jc w:val="center"/>
        <w:outlineLvl w:val="0"/>
        <w:rPr>
          <w:b/>
          <w:bCs/>
          <w:color w:val="26282F"/>
          <w:sz w:val="28"/>
          <w:szCs w:val="28"/>
        </w:rPr>
      </w:pPr>
      <w:r w:rsidRPr="00AE6732">
        <w:rPr>
          <w:b/>
          <w:bCs/>
          <w:color w:val="26282F"/>
          <w:sz w:val="28"/>
          <w:szCs w:val="28"/>
        </w:rPr>
        <w:t xml:space="preserve">Сведения </w:t>
      </w:r>
      <w:r w:rsidRPr="00AE6732">
        <w:rPr>
          <w:b/>
          <w:bCs/>
          <w:color w:val="26282F"/>
          <w:sz w:val="28"/>
          <w:szCs w:val="28"/>
        </w:rPr>
        <w:br/>
        <w:t>о показателях (индикаторах) муниципальной подпрограммы</w:t>
      </w:r>
    </w:p>
    <w:p w:rsidR="00AE6732" w:rsidRPr="00AE6732" w:rsidRDefault="00AE6732" w:rsidP="00AE6732">
      <w:pPr>
        <w:widowControl w:val="0"/>
        <w:autoSpaceDE w:val="0"/>
        <w:autoSpaceDN w:val="0"/>
        <w:adjustRightInd w:val="0"/>
        <w:ind w:firstLine="720"/>
        <w:jc w:val="both"/>
        <w:rPr>
          <w:sz w:val="28"/>
          <w:szCs w:val="28"/>
        </w:rPr>
      </w:pPr>
    </w:p>
    <w:tbl>
      <w:tblPr>
        <w:tblW w:w="1403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111"/>
        <w:gridCol w:w="1559"/>
        <w:gridCol w:w="1559"/>
        <w:gridCol w:w="1560"/>
        <w:gridCol w:w="1560"/>
        <w:gridCol w:w="1560"/>
        <w:gridCol w:w="1558"/>
      </w:tblGrid>
      <w:tr w:rsidR="00AE6732" w:rsidRPr="00AE6732" w:rsidTr="00AE6732">
        <w:trPr>
          <w:trHeight w:val="840"/>
        </w:trPr>
        <w:tc>
          <w:tcPr>
            <w:tcW w:w="567" w:type="dxa"/>
            <w:tcBorders>
              <w:top w:val="single" w:sz="4" w:space="0" w:color="auto"/>
              <w:bottom w:val="nil"/>
              <w:right w:val="nil"/>
            </w:tcBorders>
          </w:tcPr>
          <w:p w:rsidR="00AE6732" w:rsidRPr="00AE6732" w:rsidRDefault="00AE6732" w:rsidP="00AE6732">
            <w:pPr>
              <w:widowControl w:val="0"/>
              <w:autoSpaceDE w:val="0"/>
              <w:autoSpaceDN w:val="0"/>
              <w:adjustRightInd w:val="0"/>
              <w:jc w:val="center"/>
              <w:rPr>
                <w:b/>
                <w:sz w:val="27"/>
                <w:szCs w:val="27"/>
              </w:rPr>
            </w:pPr>
            <w:r w:rsidRPr="00AE6732">
              <w:rPr>
                <w:b/>
                <w:sz w:val="27"/>
                <w:szCs w:val="27"/>
              </w:rPr>
              <w:t>№</w:t>
            </w:r>
          </w:p>
        </w:tc>
        <w:tc>
          <w:tcPr>
            <w:tcW w:w="4111" w:type="dxa"/>
            <w:tcBorders>
              <w:top w:val="single" w:sz="4" w:space="0" w:color="auto"/>
              <w:left w:val="single" w:sz="4" w:space="0" w:color="auto"/>
              <w:bottom w:val="nil"/>
              <w:right w:val="nil"/>
            </w:tcBorders>
          </w:tcPr>
          <w:p w:rsidR="00AE6732" w:rsidRPr="00AE6732" w:rsidRDefault="00AE6732" w:rsidP="00AE6732">
            <w:pPr>
              <w:widowControl w:val="0"/>
              <w:autoSpaceDE w:val="0"/>
              <w:autoSpaceDN w:val="0"/>
              <w:adjustRightInd w:val="0"/>
              <w:jc w:val="center"/>
              <w:rPr>
                <w:b/>
                <w:sz w:val="27"/>
                <w:szCs w:val="27"/>
              </w:rPr>
            </w:pPr>
            <w:r w:rsidRPr="00AE6732">
              <w:rPr>
                <w:b/>
                <w:sz w:val="27"/>
                <w:szCs w:val="27"/>
              </w:rPr>
              <w:t>Наименование показателя (индикатора)</w:t>
            </w:r>
          </w:p>
        </w:tc>
        <w:tc>
          <w:tcPr>
            <w:tcW w:w="1559" w:type="dxa"/>
            <w:tcBorders>
              <w:top w:val="single" w:sz="4" w:space="0" w:color="auto"/>
              <w:left w:val="single" w:sz="4" w:space="0" w:color="auto"/>
              <w:bottom w:val="nil"/>
              <w:right w:val="nil"/>
            </w:tcBorders>
          </w:tcPr>
          <w:p w:rsidR="00AE6732" w:rsidRPr="00AE6732" w:rsidRDefault="00AE6732" w:rsidP="00AE6732">
            <w:pPr>
              <w:widowControl w:val="0"/>
              <w:autoSpaceDE w:val="0"/>
              <w:autoSpaceDN w:val="0"/>
              <w:adjustRightInd w:val="0"/>
              <w:jc w:val="center"/>
              <w:rPr>
                <w:b/>
                <w:sz w:val="27"/>
                <w:szCs w:val="27"/>
              </w:rPr>
            </w:pPr>
            <w:r w:rsidRPr="00AE6732">
              <w:rPr>
                <w:b/>
                <w:sz w:val="27"/>
                <w:szCs w:val="27"/>
              </w:rPr>
              <w:t>Единица измерения</w:t>
            </w:r>
          </w:p>
        </w:tc>
        <w:tc>
          <w:tcPr>
            <w:tcW w:w="1559" w:type="dxa"/>
            <w:tcBorders>
              <w:top w:val="single" w:sz="4" w:space="0" w:color="auto"/>
              <w:left w:val="single" w:sz="4" w:space="0" w:color="auto"/>
            </w:tcBorders>
          </w:tcPr>
          <w:p w:rsidR="00AE6732" w:rsidRPr="00AE6732" w:rsidRDefault="00AE6732" w:rsidP="00AE6732">
            <w:pPr>
              <w:widowControl w:val="0"/>
              <w:autoSpaceDE w:val="0"/>
              <w:autoSpaceDN w:val="0"/>
              <w:adjustRightInd w:val="0"/>
              <w:jc w:val="center"/>
              <w:rPr>
                <w:b/>
                <w:sz w:val="27"/>
                <w:szCs w:val="27"/>
              </w:rPr>
            </w:pPr>
            <w:r w:rsidRPr="00AE6732">
              <w:rPr>
                <w:b/>
                <w:sz w:val="27"/>
                <w:szCs w:val="27"/>
              </w:rPr>
              <w:t>Значения показателей</w:t>
            </w:r>
          </w:p>
          <w:p w:rsidR="00AE6732" w:rsidRPr="00AE6732" w:rsidRDefault="00AE6732" w:rsidP="00AE6732">
            <w:pPr>
              <w:widowControl w:val="0"/>
              <w:autoSpaceDE w:val="0"/>
              <w:autoSpaceDN w:val="0"/>
              <w:adjustRightInd w:val="0"/>
              <w:jc w:val="center"/>
              <w:rPr>
                <w:b/>
                <w:sz w:val="27"/>
                <w:szCs w:val="27"/>
              </w:rPr>
            </w:pPr>
            <w:r w:rsidRPr="00AE6732">
              <w:rPr>
                <w:b/>
                <w:sz w:val="27"/>
                <w:szCs w:val="27"/>
              </w:rPr>
              <w:t>2018 год</w:t>
            </w:r>
          </w:p>
        </w:tc>
        <w:tc>
          <w:tcPr>
            <w:tcW w:w="1560" w:type="dxa"/>
            <w:tcBorders>
              <w:top w:val="single" w:sz="4" w:space="0" w:color="auto"/>
              <w:left w:val="single" w:sz="4" w:space="0" w:color="auto"/>
            </w:tcBorders>
          </w:tcPr>
          <w:p w:rsidR="00AE6732" w:rsidRPr="00AE6732" w:rsidRDefault="00AE6732" w:rsidP="00AE6732">
            <w:pPr>
              <w:widowControl w:val="0"/>
              <w:autoSpaceDE w:val="0"/>
              <w:autoSpaceDN w:val="0"/>
              <w:adjustRightInd w:val="0"/>
              <w:jc w:val="center"/>
              <w:rPr>
                <w:b/>
                <w:sz w:val="27"/>
                <w:szCs w:val="27"/>
              </w:rPr>
            </w:pPr>
            <w:r w:rsidRPr="00AE6732">
              <w:rPr>
                <w:b/>
                <w:sz w:val="27"/>
                <w:szCs w:val="27"/>
              </w:rPr>
              <w:t>Значения показателей</w:t>
            </w:r>
          </w:p>
          <w:p w:rsidR="00AE6732" w:rsidRPr="00AE6732" w:rsidRDefault="00AE6732" w:rsidP="00AE6732">
            <w:pPr>
              <w:widowControl w:val="0"/>
              <w:autoSpaceDE w:val="0"/>
              <w:autoSpaceDN w:val="0"/>
              <w:adjustRightInd w:val="0"/>
              <w:jc w:val="center"/>
              <w:rPr>
                <w:b/>
                <w:sz w:val="27"/>
                <w:szCs w:val="27"/>
              </w:rPr>
            </w:pPr>
            <w:r w:rsidRPr="00AE6732">
              <w:rPr>
                <w:b/>
                <w:sz w:val="27"/>
                <w:szCs w:val="27"/>
              </w:rPr>
              <w:t>2019 год</w:t>
            </w:r>
          </w:p>
        </w:tc>
        <w:tc>
          <w:tcPr>
            <w:tcW w:w="1560" w:type="dxa"/>
            <w:tcBorders>
              <w:top w:val="single" w:sz="4" w:space="0" w:color="auto"/>
              <w:left w:val="single" w:sz="4" w:space="0" w:color="auto"/>
            </w:tcBorders>
          </w:tcPr>
          <w:p w:rsidR="00AE6732" w:rsidRPr="00AE6732" w:rsidRDefault="00AE6732" w:rsidP="00AE6732">
            <w:pPr>
              <w:widowControl w:val="0"/>
              <w:autoSpaceDE w:val="0"/>
              <w:autoSpaceDN w:val="0"/>
              <w:adjustRightInd w:val="0"/>
              <w:jc w:val="center"/>
              <w:rPr>
                <w:b/>
                <w:sz w:val="27"/>
                <w:szCs w:val="27"/>
              </w:rPr>
            </w:pPr>
            <w:r w:rsidRPr="00AE6732">
              <w:rPr>
                <w:b/>
                <w:sz w:val="27"/>
                <w:szCs w:val="27"/>
              </w:rPr>
              <w:t>Значения показателей</w:t>
            </w:r>
          </w:p>
          <w:p w:rsidR="00AE6732" w:rsidRPr="00AE6732" w:rsidRDefault="00AE6732" w:rsidP="00AE6732">
            <w:pPr>
              <w:widowControl w:val="0"/>
              <w:autoSpaceDE w:val="0"/>
              <w:autoSpaceDN w:val="0"/>
              <w:adjustRightInd w:val="0"/>
              <w:jc w:val="center"/>
              <w:rPr>
                <w:b/>
                <w:sz w:val="27"/>
                <w:szCs w:val="27"/>
              </w:rPr>
            </w:pPr>
            <w:r w:rsidRPr="00AE6732">
              <w:rPr>
                <w:b/>
                <w:sz w:val="27"/>
                <w:szCs w:val="27"/>
              </w:rPr>
              <w:t>2020 год</w:t>
            </w:r>
          </w:p>
        </w:tc>
        <w:tc>
          <w:tcPr>
            <w:tcW w:w="1560" w:type="dxa"/>
            <w:tcBorders>
              <w:top w:val="single" w:sz="4" w:space="0" w:color="auto"/>
              <w:left w:val="single" w:sz="4" w:space="0" w:color="auto"/>
            </w:tcBorders>
          </w:tcPr>
          <w:p w:rsidR="00AE6732" w:rsidRPr="00AE6732" w:rsidRDefault="00AE6732" w:rsidP="00AE6732">
            <w:pPr>
              <w:widowControl w:val="0"/>
              <w:autoSpaceDE w:val="0"/>
              <w:autoSpaceDN w:val="0"/>
              <w:adjustRightInd w:val="0"/>
              <w:jc w:val="center"/>
              <w:rPr>
                <w:b/>
                <w:sz w:val="27"/>
                <w:szCs w:val="27"/>
              </w:rPr>
            </w:pPr>
            <w:r w:rsidRPr="00AE6732">
              <w:rPr>
                <w:b/>
                <w:sz w:val="27"/>
                <w:szCs w:val="27"/>
              </w:rPr>
              <w:t>Значения показателей</w:t>
            </w:r>
          </w:p>
          <w:p w:rsidR="00AE6732" w:rsidRPr="00AE6732" w:rsidRDefault="00AE6732" w:rsidP="00AE6732">
            <w:pPr>
              <w:widowControl w:val="0"/>
              <w:autoSpaceDE w:val="0"/>
              <w:autoSpaceDN w:val="0"/>
              <w:adjustRightInd w:val="0"/>
              <w:jc w:val="center"/>
              <w:rPr>
                <w:b/>
                <w:sz w:val="27"/>
                <w:szCs w:val="27"/>
              </w:rPr>
            </w:pPr>
            <w:r w:rsidRPr="00AE6732">
              <w:rPr>
                <w:b/>
                <w:sz w:val="27"/>
                <w:szCs w:val="27"/>
              </w:rPr>
              <w:t>2021 год</w:t>
            </w:r>
          </w:p>
        </w:tc>
        <w:tc>
          <w:tcPr>
            <w:tcW w:w="1558" w:type="dxa"/>
            <w:tcBorders>
              <w:top w:val="single" w:sz="4" w:space="0" w:color="auto"/>
              <w:left w:val="single" w:sz="4" w:space="0" w:color="auto"/>
            </w:tcBorders>
          </w:tcPr>
          <w:p w:rsidR="00AE6732" w:rsidRPr="00AE6732" w:rsidRDefault="00AE6732" w:rsidP="00AE6732">
            <w:pPr>
              <w:widowControl w:val="0"/>
              <w:autoSpaceDE w:val="0"/>
              <w:autoSpaceDN w:val="0"/>
              <w:adjustRightInd w:val="0"/>
              <w:jc w:val="center"/>
              <w:rPr>
                <w:b/>
                <w:sz w:val="27"/>
                <w:szCs w:val="27"/>
              </w:rPr>
            </w:pPr>
            <w:r w:rsidRPr="00AE6732">
              <w:rPr>
                <w:b/>
                <w:sz w:val="27"/>
                <w:szCs w:val="27"/>
              </w:rPr>
              <w:t>Значения показателей</w:t>
            </w:r>
          </w:p>
          <w:p w:rsidR="00AE6732" w:rsidRPr="00AE6732" w:rsidRDefault="00AE6732" w:rsidP="00AE6732">
            <w:pPr>
              <w:widowControl w:val="0"/>
              <w:autoSpaceDE w:val="0"/>
              <w:autoSpaceDN w:val="0"/>
              <w:adjustRightInd w:val="0"/>
              <w:jc w:val="center"/>
              <w:rPr>
                <w:b/>
                <w:sz w:val="27"/>
                <w:szCs w:val="27"/>
              </w:rPr>
            </w:pPr>
            <w:r w:rsidRPr="00AE6732">
              <w:rPr>
                <w:b/>
                <w:sz w:val="27"/>
                <w:szCs w:val="27"/>
              </w:rPr>
              <w:t>2022 год</w:t>
            </w:r>
          </w:p>
        </w:tc>
      </w:tr>
      <w:tr w:rsidR="00AE6732" w:rsidRPr="00AE6732" w:rsidTr="00AE6732">
        <w:tc>
          <w:tcPr>
            <w:tcW w:w="567" w:type="dxa"/>
            <w:tcBorders>
              <w:top w:val="single" w:sz="4" w:space="0" w:color="auto"/>
              <w:bottom w:val="nil"/>
              <w:right w:val="nil"/>
            </w:tcBorders>
          </w:tcPr>
          <w:p w:rsidR="00AE6732" w:rsidRPr="00AE6732" w:rsidRDefault="00AE6732" w:rsidP="00AE6732">
            <w:pPr>
              <w:widowControl w:val="0"/>
              <w:autoSpaceDE w:val="0"/>
              <w:autoSpaceDN w:val="0"/>
              <w:adjustRightInd w:val="0"/>
              <w:rPr>
                <w:sz w:val="28"/>
                <w:szCs w:val="28"/>
              </w:rPr>
            </w:pPr>
            <w:r w:rsidRPr="00AE6732">
              <w:rPr>
                <w:sz w:val="28"/>
                <w:szCs w:val="28"/>
              </w:rPr>
              <w:t>1</w:t>
            </w:r>
          </w:p>
        </w:tc>
        <w:tc>
          <w:tcPr>
            <w:tcW w:w="4111" w:type="dxa"/>
            <w:tcBorders>
              <w:top w:val="single" w:sz="4" w:space="0" w:color="auto"/>
              <w:left w:val="single" w:sz="4" w:space="0" w:color="auto"/>
              <w:bottom w:val="nil"/>
              <w:right w:val="nil"/>
            </w:tcBorders>
          </w:tcPr>
          <w:p w:rsidR="00AE6732" w:rsidRPr="00AE6732" w:rsidRDefault="00AE6732" w:rsidP="00AE6732">
            <w:pPr>
              <w:widowControl w:val="0"/>
              <w:tabs>
                <w:tab w:val="left" w:pos="34"/>
              </w:tabs>
              <w:autoSpaceDE w:val="0"/>
              <w:autoSpaceDN w:val="0"/>
              <w:adjustRightInd w:val="0"/>
              <w:rPr>
                <w:sz w:val="28"/>
                <w:szCs w:val="28"/>
              </w:rPr>
            </w:pPr>
            <w:r w:rsidRPr="00AE6732">
              <w:rPr>
                <w:sz w:val="28"/>
                <w:szCs w:val="28"/>
              </w:rPr>
              <w:t>Количество и благоустроенных дворовых территорий многоквартирных домов</w:t>
            </w:r>
          </w:p>
        </w:tc>
        <w:tc>
          <w:tcPr>
            <w:tcW w:w="1559" w:type="dxa"/>
            <w:tcBorders>
              <w:top w:val="single" w:sz="4" w:space="0" w:color="auto"/>
              <w:left w:val="single" w:sz="4" w:space="0" w:color="auto"/>
              <w:bottom w:val="nil"/>
              <w:right w:val="nil"/>
            </w:tcBorders>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ед.</w:t>
            </w:r>
          </w:p>
        </w:tc>
        <w:tc>
          <w:tcPr>
            <w:tcW w:w="1559"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r w:rsidRPr="00AE6732">
              <w:rPr>
                <w:sz w:val="28"/>
                <w:szCs w:val="28"/>
              </w:rPr>
              <w:t>1</w:t>
            </w: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r w:rsidRPr="00AE6732">
              <w:rPr>
                <w:sz w:val="28"/>
                <w:szCs w:val="28"/>
              </w:rPr>
              <w:t>1</w:t>
            </w: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r w:rsidRPr="00AE6732">
              <w:rPr>
                <w:sz w:val="28"/>
                <w:szCs w:val="28"/>
              </w:rPr>
              <w:t>1</w:t>
            </w: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r w:rsidRPr="00AE6732">
              <w:rPr>
                <w:sz w:val="28"/>
                <w:szCs w:val="28"/>
              </w:rPr>
              <w:t>1</w:t>
            </w:r>
          </w:p>
        </w:tc>
        <w:tc>
          <w:tcPr>
            <w:tcW w:w="1558"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r w:rsidRPr="00AE6732">
              <w:rPr>
                <w:sz w:val="28"/>
                <w:szCs w:val="28"/>
              </w:rPr>
              <w:t>1</w:t>
            </w:r>
          </w:p>
        </w:tc>
      </w:tr>
      <w:tr w:rsidR="00AE6732" w:rsidRPr="00AE6732" w:rsidTr="00AE6732">
        <w:tc>
          <w:tcPr>
            <w:tcW w:w="567" w:type="dxa"/>
            <w:tcBorders>
              <w:top w:val="single" w:sz="4" w:space="0" w:color="auto"/>
              <w:bottom w:val="nil"/>
              <w:right w:val="nil"/>
            </w:tcBorders>
          </w:tcPr>
          <w:p w:rsidR="00AE6732" w:rsidRPr="00AE6732" w:rsidRDefault="00AE6732" w:rsidP="00AE6732">
            <w:pPr>
              <w:widowControl w:val="0"/>
              <w:autoSpaceDE w:val="0"/>
              <w:autoSpaceDN w:val="0"/>
              <w:adjustRightInd w:val="0"/>
              <w:rPr>
                <w:sz w:val="28"/>
                <w:szCs w:val="28"/>
              </w:rPr>
            </w:pPr>
            <w:r w:rsidRPr="00AE6732">
              <w:rPr>
                <w:sz w:val="28"/>
                <w:szCs w:val="28"/>
              </w:rPr>
              <w:t>2</w:t>
            </w:r>
          </w:p>
        </w:tc>
        <w:tc>
          <w:tcPr>
            <w:tcW w:w="4111" w:type="dxa"/>
            <w:tcBorders>
              <w:top w:val="single" w:sz="4" w:space="0" w:color="auto"/>
              <w:left w:val="single" w:sz="4" w:space="0" w:color="auto"/>
              <w:bottom w:val="nil"/>
              <w:right w:val="nil"/>
            </w:tcBorders>
          </w:tcPr>
          <w:p w:rsidR="00AE6732" w:rsidRPr="00AE6732" w:rsidRDefault="00AE6732" w:rsidP="00AE6732">
            <w:pPr>
              <w:widowControl w:val="0"/>
              <w:tabs>
                <w:tab w:val="left" w:pos="34"/>
              </w:tabs>
              <w:autoSpaceDE w:val="0"/>
              <w:autoSpaceDN w:val="0"/>
              <w:adjustRightInd w:val="0"/>
              <w:rPr>
                <w:i/>
                <w:sz w:val="28"/>
                <w:szCs w:val="28"/>
              </w:rPr>
            </w:pPr>
            <w:r w:rsidRPr="00AE6732">
              <w:rPr>
                <w:i/>
                <w:sz w:val="28"/>
                <w:szCs w:val="28"/>
              </w:rPr>
              <w:t>Площадь благоустроенных дворовых территорий многоквартирных домов</w:t>
            </w:r>
          </w:p>
        </w:tc>
        <w:tc>
          <w:tcPr>
            <w:tcW w:w="1559" w:type="dxa"/>
            <w:tcBorders>
              <w:top w:val="single" w:sz="4" w:space="0" w:color="auto"/>
              <w:left w:val="single" w:sz="4" w:space="0" w:color="auto"/>
              <w:bottom w:val="nil"/>
              <w:right w:val="nil"/>
            </w:tcBorders>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кв.м.</w:t>
            </w:r>
          </w:p>
        </w:tc>
        <w:tc>
          <w:tcPr>
            <w:tcW w:w="1559"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r w:rsidRPr="00AE6732">
              <w:rPr>
                <w:sz w:val="28"/>
                <w:szCs w:val="28"/>
              </w:rPr>
              <w:t>5480</w:t>
            </w: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r w:rsidRPr="00AE6732">
              <w:rPr>
                <w:sz w:val="28"/>
                <w:szCs w:val="28"/>
              </w:rPr>
              <w:t>5315</w:t>
            </w: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r w:rsidRPr="00AE6732">
              <w:rPr>
                <w:sz w:val="28"/>
                <w:szCs w:val="28"/>
              </w:rPr>
              <w:t>3755</w:t>
            </w: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r w:rsidRPr="00AE6732">
              <w:rPr>
                <w:sz w:val="28"/>
                <w:szCs w:val="28"/>
              </w:rPr>
              <w:t>1382</w:t>
            </w:r>
          </w:p>
        </w:tc>
        <w:tc>
          <w:tcPr>
            <w:tcW w:w="1558"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r w:rsidRPr="00AE6732">
              <w:rPr>
                <w:sz w:val="28"/>
                <w:szCs w:val="28"/>
              </w:rPr>
              <w:t>2370</w:t>
            </w:r>
          </w:p>
        </w:tc>
      </w:tr>
      <w:tr w:rsidR="00AE6732" w:rsidRPr="00AE6732" w:rsidTr="00AE6732">
        <w:tc>
          <w:tcPr>
            <w:tcW w:w="567" w:type="dxa"/>
            <w:tcBorders>
              <w:top w:val="single" w:sz="4" w:space="0" w:color="auto"/>
              <w:bottom w:val="nil"/>
              <w:right w:val="nil"/>
            </w:tcBorders>
          </w:tcPr>
          <w:p w:rsidR="00AE6732" w:rsidRPr="00AE6732" w:rsidRDefault="00AE6732" w:rsidP="00AE6732">
            <w:pPr>
              <w:widowControl w:val="0"/>
              <w:autoSpaceDE w:val="0"/>
              <w:autoSpaceDN w:val="0"/>
              <w:adjustRightInd w:val="0"/>
              <w:rPr>
                <w:sz w:val="28"/>
                <w:szCs w:val="28"/>
              </w:rPr>
            </w:pPr>
            <w:r w:rsidRPr="00AE6732">
              <w:rPr>
                <w:sz w:val="28"/>
                <w:szCs w:val="28"/>
              </w:rPr>
              <w:t>3</w:t>
            </w:r>
          </w:p>
        </w:tc>
        <w:tc>
          <w:tcPr>
            <w:tcW w:w="4111" w:type="dxa"/>
            <w:tcBorders>
              <w:top w:val="single" w:sz="4" w:space="0" w:color="auto"/>
              <w:left w:val="single" w:sz="4" w:space="0" w:color="auto"/>
              <w:bottom w:val="nil"/>
              <w:right w:val="nil"/>
            </w:tcBorders>
          </w:tcPr>
          <w:p w:rsidR="00AE6732" w:rsidRPr="00AE6732" w:rsidRDefault="00AE6732" w:rsidP="00AE6732">
            <w:pPr>
              <w:widowControl w:val="0"/>
              <w:autoSpaceDE w:val="0"/>
              <w:autoSpaceDN w:val="0"/>
              <w:adjustRightInd w:val="0"/>
              <w:rPr>
                <w:i/>
                <w:sz w:val="28"/>
                <w:szCs w:val="28"/>
              </w:rPr>
            </w:pPr>
            <w:r w:rsidRPr="00AE6732">
              <w:rPr>
                <w:i/>
                <w:sz w:val="28"/>
                <w:szCs w:val="28"/>
              </w:rPr>
              <w:t>Доля благоустроенных дворовых территорий многоквартирных домов от общего количества дворовых территорий многоквартирных домов</w:t>
            </w:r>
          </w:p>
        </w:tc>
        <w:tc>
          <w:tcPr>
            <w:tcW w:w="1559" w:type="dxa"/>
            <w:tcBorders>
              <w:top w:val="single" w:sz="4" w:space="0" w:color="auto"/>
              <w:left w:val="single" w:sz="4" w:space="0" w:color="auto"/>
              <w:bottom w:val="single" w:sz="4" w:space="0" w:color="auto"/>
              <w:right w:val="nil"/>
            </w:tcBorders>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w:t>
            </w:r>
          </w:p>
        </w:tc>
        <w:tc>
          <w:tcPr>
            <w:tcW w:w="1559"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58"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r>
      <w:tr w:rsidR="00AE6732" w:rsidRPr="00AE6732" w:rsidTr="00AE6732">
        <w:tc>
          <w:tcPr>
            <w:tcW w:w="567" w:type="dxa"/>
            <w:tcBorders>
              <w:top w:val="single" w:sz="4" w:space="0" w:color="auto"/>
              <w:bottom w:val="single" w:sz="4" w:space="0" w:color="auto"/>
              <w:right w:val="nil"/>
            </w:tcBorders>
          </w:tcPr>
          <w:p w:rsidR="00AE6732" w:rsidRPr="00AE6732" w:rsidRDefault="00AE6732" w:rsidP="00AE6732">
            <w:pPr>
              <w:widowControl w:val="0"/>
              <w:autoSpaceDE w:val="0"/>
              <w:autoSpaceDN w:val="0"/>
              <w:adjustRightInd w:val="0"/>
              <w:rPr>
                <w:sz w:val="28"/>
                <w:szCs w:val="28"/>
              </w:rPr>
            </w:pPr>
            <w:r w:rsidRPr="00AE6732">
              <w:rPr>
                <w:sz w:val="28"/>
                <w:szCs w:val="28"/>
              </w:rPr>
              <w:t>4</w:t>
            </w:r>
          </w:p>
        </w:tc>
        <w:tc>
          <w:tcPr>
            <w:tcW w:w="4111" w:type="dxa"/>
            <w:tcBorders>
              <w:top w:val="single" w:sz="4" w:space="0" w:color="auto"/>
              <w:left w:val="single" w:sz="4" w:space="0" w:color="auto"/>
              <w:bottom w:val="single" w:sz="4" w:space="0" w:color="auto"/>
              <w:right w:val="nil"/>
            </w:tcBorders>
          </w:tcPr>
          <w:p w:rsidR="00AE6732" w:rsidRPr="00AE6732" w:rsidRDefault="00AE6732" w:rsidP="00AE6732">
            <w:pPr>
              <w:widowControl w:val="0"/>
              <w:autoSpaceDE w:val="0"/>
              <w:autoSpaceDN w:val="0"/>
              <w:adjustRightInd w:val="0"/>
              <w:rPr>
                <w:i/>
                <w:sz w:val="28"/>
                <w:szCs w:val="28"/>
              </w:rPr>
            </w:pPr>
            <w:r w:rsidRPr="00AE6732">
              <w:rPr>
                <w:i/>
                <w:sz w:val="28"/>
                <w:szCs w:val="28"/>
              </w:rPr>
              <w:t xml:space="preserve">Охват населения благоустроенными дворовыми территориями (доля населения, проживающего в </w:t>
            </w:r>
            <w:proofErr w:type="gramStart"/>
            <w:r w:rsidRPr="00AE6732">
              <w:rPr>
                <w:i/>
                <w:sz w:val="28"/>
                <w:szCs w:val="28"/>
              </w:rPr>
              <w:t>жилом</w:t>
            </w:r>
            <w:proofErr w:type="gramEnd"/>
            <w:r w:rsidRPr="00AE6732">
              <w:rPr>
                <w:i/>
                <w:sz w:val="28"/>
                <w:szCs w:val="28"/>
              </w:rPr>
              <w:t xml:space="preserve"> фонд с благоустроенными дворовыми территориями от общей численности населения муниципального образования)</w:t>
            </w:r>
          </w:p>
        </w:tc>
        <w:tc>
          <w:tcPr>
            <w:tcW w:w="1559" w:type="dxa"/>
            <w:tcBorders>
              <w:top w:val="single" w:sz="4" w:space="0" w:color="auto"/>
              <w:left w:val="single" w:sz="4" w:space="0" w:color="auto"/>
              <w:bottom w:val="single" w:sz="4" w:space="0" w:color="auto"/>
              <w:right w:val="nil"/>
            </w:tcBorders>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w:t>
            </w:r>
          </w:p>
        </w:tc>
        <w:tc>
          <w:tcPr>
            <w:tcW w:w="1559" w:type="dxa"/>
            <w:tcBorders>
              <w:top w:val="single" w:sz="4" w:space="0" w:color="auto"/>
              <w:left w:val="single" w:sz="4" w:space="0" w:color="auto"/>
              <w:bottom w:val="single" w:sz="4" w:space="0" w:color="auto"/>
            </w:tcBorders>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24</w:t>
            </w:r>
          </w:p>
        </w:tc>
        <w:tc>
          <w:tcPr>
            <w:tcW w:w="1560" w:type="dxa"/>
            <w:tcBorders>
              <w:top w:val="single" w:sz="4" w:space="0" w:color="auto"/>
              <w:left w:val="single" w:sz="4" w:space="0" w:color="auto"/>
              <w:bottom w:val="single" w:sz="4" w:space="0" w:color="auto"/>
            </w:tcBorders>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34,8</w:t>
            </w:r>
          </w:p>
        </w:tc>
        <w:tc>
          <w:tcPr>
            <w:tcW w:w="1560" w:type="dxa"/>
            <w:tcBorders>
              <w:top w:val="single" w:sz="4" w:space="0" w:color="auto"/>
              <w:left w:val="single" w:sz="4" w:space="0" w:color="auto"/>
              <w:bottom w:val="single" w:sz="4" w:space="0" w:color="auto"/>
            </w:tcBorders>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19</w:t>
            </w:r>
          </w:p>
        </w:tc>
        <w:tc>
          <w:tcPr>
            <w:tcW w:w="1560" w:type="dxa"/>
            <w:tcBorders>
              <w:top w:val="single" w:sz="4" w:space="0" w:color="auto"/>
              <w:left w:val="single" w:sz="4" w:space="0" w:color="auto"/>
              <w:bottom w:val="single" w:sz="4" w:space="0" w:color="auto"/>
            </w:tcBorders>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10,3</w:t>
            </w:r>
          </w:p>
        </w:tc>
        <w:tc>
          <w:tcPr>
            <w:tcW w:w="1558" w:type="dxa"/>
            <w:tcBorders>
              <w:top w:val="single" w:sz="4" w:space="0" w:color="auto"/>
              <w:left w:val="single" w:sz="4" w:space="0" w:color="auto"/>
              <w:bottom w:val="single" w:sz="4" w:space="0" w:color="auto"/>
            </w:tcBorders>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11,7</w:t>
            </w:r>
          </w:p>
        </w:tc>
      </w:tr>
      <w:tr w:rsidR="00AE6732" w:rsidRPr="00AE6732" w:rsidTr="00AE6732">
        <w:tc>
          <w:tcPr>
            <w:tcW w:w="567" w:type="dxa"/>
            <w:tcBorders>
              <w:top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rPr>
                <w:sz w:val="28"/>
                <w:szCs w:val="28"/>
              </w:rPr>
            </w:pPr>
            <w:r w:rsidRPr="00AE6732">
              <w:rPr>
                <w:sz w:val="28"/>
                <w:szCs w:val="28"/>
              </w:rPr>
              <w:lastRenderedPageBreak/>
              <w:t>5</w:t>
            </w:r>
          </w:p>
        </w:tc>
        <w:tc>
          <w:tcPr>
            <w:tcW w:w="411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rPr>
                <w:sz w:val="28"/>
                <w:szCs w:val="28"/>
              </w:rPr>
            </w:pPr>
            <w:r w:rsidRPr="00AE6732">
              <w:rPr>
                <w:sz w:val="28"/>
                <w:szCs w:val="28"/>
              </w:rPr>
              <w:t>Количество реализованных комплексных проектов благоустройства общественных территорий</w:t>
            </w:r>
          </w:p>
        </w:tc>
        <w:tc>
          <w:tcPr>
            <w:tcW w:w="1559" w:type="dxa"/>
            <w:tcBorders>
              <w:top w:val="single" w:sz="4" w:space="0" w:color="auto"/>
              <w:left w:val="single" w:sz="4" w:space="0" w:color="auto"/>
              <w:bottom w:val="single" w:sz="4" w:space="0" w:color="auto"/>
              <w:right w:val="nil"/>
            </w:tcBorders>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ед.</w:t>
            </w:r>
          </w:p>
        </w:tc>
        <w:tc>
          <w:tcPr>
            <w:tcW w:w="1559"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58"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r>
      <w:tr w:rsidR="00AE6732" w:rsidRPr="00AE6732" w:rsidTr="00AE6732">
        <w:tc>
          <w:tcPr>
            <w:tcW w:w="567" w:type="dxa"/>
            <w:tcBorders>
              <w:top w:val="single" w:sz="4" w:space="0" w:color="auto"/>
              <w:bottom w:val="nil"/>
              <w:right w:val="nil"/>
            </w:tcBorders>
          </w:tcPr>
          <w:p w:rsidR="00AE6732" w:rsidRPr="00AE6732" w:rsidRDefault="00AE6732" w:rsidP="00AE6732">
            <w:pPr>
              <w:widowControl w:val="0"/>
              <w:autoSpaceDE w:val="0"/>
              <w:autoSpaceDN w:val="0"/>
              <w:adjustRightInd w:val="0"/>
              <w:rPr>
                <w:sz w:val="28"/>
                <w:szCs w:val="28"/>
              </w:rPr>
            </w:pPr>
            <w:r w:rsidRPr="00AE6732">
              <w:rPr>
                <w:sz w:val="28"/>
                <w:szCs w:val="28"/>
              </w:rPr>
              <w:t>6</w:t>
            </w:r>
          </w:p>
        </w:tc>
        <w:tc>
          <w:tcPr>
            <w:tcW w:w="4111" w:type="dxa"/>
            <w:tcBorders>
              <w:top w:val="single" w:sz="4" w:space="0" w:color="auto"/>
              <w:left w:val="single" w:sz="4" w:space="0" w:color="auto"/>
              <w:bottom w:val="nil"/>
              <w:right w:val="nil"/>
            </w:tcBorders>
          </w:tcPr>
          <w:p w:rsidR="00AE6732" w:rsidRPr="00AE6732" w:rsidRDefault="00AE6732" w:rsidP="00AE6732">
            <w:pPr>
              <w:widowControl w:val="0"/>
              <w:autoSpaceDE w:val="0"/>
              <w:autoSpaceDN w:val="0"/>
              <w:adjustRightInd w:val="0"/>
              <w:rPr>
                <w:i/>
                <w:sz w:val="28"/>
                <w:szCs w:val="28"/>
              </w:rPr>
            </w:pPr>
            <w:r w:rsidRPr="00AE6732">
              <w:rPr>
                <w:i/>
                <w:sz w:val="28"/>
                <w:szCs w:val="28"/>
              </w:rPr>
              <w:t>Площадь благоустроенных общественных территорий</w:t>
            </w:r>
          </w:p>
        </w:tc>
        <w:tc>
          <w:tcPr>
            <w:tcW w:w="1559" w:type="dxa"/>
            <w:tcBorders>
              <w:top w:val="single" w:sz="4" w:space="0" w:color="auto"/>
              <w:left w:val="single" w:sz="4" w:space="0" w:color="auto"/>
              <w:bottom w:val="nil"/>
              <w:right w:val="single" w:sz="4" w:space="0" w:color="auto"/>
            </w:tcBorders>
            <w:vAlign w:val="center"/>
          </w:tcPr>
          <w:p w:rsidR="00AE6732" w:rsidRPr="00AE6732" w:rsidRDefault="00AE6732" w:rsidP="00AE6732">
            <w:pPr>
              <w:widowControl w:val="0"/>
              <w:autoSpaceDE w:val="0"/>
              <w:autoSpaceDN w:val="0"/>
              <w:adjustRightInd w:val="0"/>
              <w:jc w:val="center"/>
              <w:rPr>
                <w:sz w:val="28"/>
                <w:szCs w:val="28"/>
              </w:rPr>
            </w:pPr>
            <w:proofErr w:type="gramStart"/>
            <w:r w:rsidRPr="00AE6732">
              <w:rPr>
                <w:sz w:val="28"/>
                <w:szCs w:val="28"/>
              </w:rPr>
              <w:t>га</w:t>
            </w:r>
            <w:proofErr w:type="gramEnd"/>
            <w:r w:rsidRPr="00AE6732">
              <w:rPr>
                <w:sz w:val="28"/>
                <w:szCs w:val="28"/>
              </w:rPr>
              <w:t>.</w:t>
            </w:r>
          </w:p>
        </w:tc>
        <w:tc>
          <w:tcPr>
            <w:tcW w:w="1559"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58"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r>
      <w:tr w:rsidR="00AE6732" w:rsidRPr="00AE6732" w:rsidTr="00AE6732">
        <w:tc>
          <w:tcPr>
            <w:tcW w:w="567" w:type="dxa"/>
            <w:tcBorders>
              <w:top w:val="single" w:sz="4" w:space="0" w:color="auto"/>
              <w:bottom w:val="nil"/>
              <w:right w:val="nil"/>
            </w:tcBorders>
          </w:tcPr>
          <w:p w:rsidR="00AE6732" w:rsidRPr="00AE6732" w:rsidRDefault="00AE6732" w:rsidP="00AE6732">
            <w:pPr>
              <w:widowControl w:val="0"/>
              <w:autoSpaceDE w:val="0"/>
              <w:autoSpaceDN w:val="0"/>
              <w:adjustRightInd w:val="0"/>
              <w:rPr>
                <w:sz w:val="28"/>
                <w:szCs w:val="28"/>
              </w:rPr>
            </w:pPr>
            <w:r w:rsidRPr="00AE6732">
              <w:rPr>
                <w:sz w:val="28"/>
                <w:szCs w:val="28"/>
              </w:rPr>
              <w:t>7</w:t>
            </w:r>
          </w:p>
        </w:tc>
        <w:tc>
          <w:tcPr>
            <w:tcW w:w="4111" w:type="dxa"/>
            <w:tcBorders>
              <w:top w:val="single" w:sz="4" w:space="0" w:color="auto"/>
              <w:left w:val="single" w:sz="4" w:space="0" w:color="auto"/>
              <w:bottom w:val="nil"/>
              <w:right w:val="nil"/>
            </w:tcBorders>
          </w:tcPr>
          <w:p w:rsidR="00AE6732" w:rsidRPr="00AE6732" w:rsidRDefault="00AE6732" w:rsidP="00AE6732">
            <w:pPr>
              <w:widowControl w:val="0"/>
              <w:autoSpaceDE w:val="0"/>
              <w:autoSpaceDN w:val="0"/>
              <w:adjustRightInd w:val="0"/>
              <w:rPr>
                <w:i/>
                <w:sz w:val="28"/>
                <w:szCs w:val="28"/>
              </w:rPr>
            </w:pPr>
            <w:r w:rsidRPr="00AE6732">
              <w:rPr>
                <w:i/>
                <w:sz w:val="28"/>
                <w:szCs w:val="28"/>
              </w:rPr>
              <w:t>Доля площади благоустроенных общественных территорий к общей площади общественных территорий</w:t>
            </w:r>
          </w:p>
        </w:tc>
        <w:tc>
          <w:tcPr>
            <w:tcW w:w="1559" w:type="dxa"/>
            <w:tcBorders>
              <w:top w:val="single" w:sz="4" w:space="0" w:color="auto"/>
              <w:left w:val="single" w:sz="4" w:space="0" w:color="auto"/>
              <w:bottom w:val="nil"/>
              <w:right w:val="nil"/>
            </w:tcBorders>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w:t>
            </w:r>
          </w:p>
        </w:tc>
        <w:tc>
          <w:tcPr>
            <w:tcW w:w="1559" w:type="dxa"/>
            <w:tcBorders>
              <w:top w:val="single" w:sz="4" w:space="0" w:color="auto"/>
              <w:left w:val="single" w:sz="4" w:space="0" w:color="auto"/>
              <w:bottom w:val="nil"/>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nil"/>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nil"/>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nil"/>
            </w:tcBorders>
          </w:tcPr>
          <w:p w:rsidR="00AE6732" w:rsidRPr="00AE6732" w:rsidRDefault="00AE6732" w:rsidP="00AE6732">
            <w:pPr>
              <w:widowControl w:val="0"/>
              <w:autoSpaceDE w:val="0"/>
              <w:autoSpaceDN w:val="0"/>
              <w:adjustRightInd w:val="0"/>
              <w:jc w:val="center"/>
              <w:rPr>
                <w:sz w:val="28"/>
                <w:szCs w:val="28"/>
              </w:rPr>
            </w:pPr>
          </w:p>
        </w:tc>
        <w:tc>
          <w:tcPr>
            <w:tcW w:w="1558" w:type="dxa"/>
            <w:tcBorders>
              <w:top w:val="single" w:sz="4" w:space="0" w:color="auto"/>
              <w:left w:val="single" w:sz="4" w:space="0" w:color="auto"/>
              <w:bottom w:val="nil"/>
            </w:tcBorders>
          </w:tcPr>
          <w:p w:rsidR="00AE6732" w:rsidRPr="00AE6732" w:rsidRDefault="00AE6732" w:rsidP="00AE6732">
            <w:pPr>
              <w:widowControl w:val="0"/>
              <w:autoSpaceDE w:val="0"/>
              <w:autoSpaceDN w:val="0"/>
              <w:adjustRightInd w:val="0"/>
              <w:jc w:val="center"/>
              <w:rPr>
                <w:sz w:val="28"/>
                <w:szCs w:val="28"/>
              </w:rPr>
            </w:pPr>
          </w:p>
        </w:tc>
      </w:tr>
      <w:tr w:rsidR="00AE6732" w:rsidRPr="00AE6732" w:rsidTr="00AE6732">
        <w:tc>
          <w:tcPr>
            <w:tcW w:w="567" w:type="dxa"/>
            <w:tcBorders>
              <w:top w:val="single" w:sz="4" w:space="0" w:color="auto"/>
              <w:bottom w:val="single" w:sz="4" w:space="0" w:color="auto"/>
              <w:right w:val="nil"/>
            </w:tcBorders>
          </w:tcPr>
          <w:p w:rsidR="00AE6732" w:rsidRPr="00AE6732" w:rsidRDefault="00AE6732" w:rsidP="00AE6732">
            <w:pPr>
              <w:widowControl w:val="0"/>
              <w:autoSpaceDE w:val="0"/>
              <w:autoSpaceDN w:val="0"/>
              <w:adjustRightInd w:val="0"/>
              <w:rPr>
                <w:sz w:val="28"/>
                <w:szCs w:val="28"/>
              </w:rPr>
            </w:pPr>
            <w:r w:rsidRPr="00AE6732">
              <w:rPr>
                <w:sz w:val="28"/>
                <w:szCs w:val="28"/>
              </w:rPr>
              <w:t>8</w:t>
            </w:r>
          </w:p>
        </w:tc>
        <w:tc>
          <w:tcPr>
            <w:tcW w:w="4111" w:type="dxa"/>
            <w:tcBorders>
              <w:top w:val="single" w:sz="4" w:space="0" w:color="auto"/>
              <w:left w:val="single" w:sz="4" w:space="0" w:color="auto"/>
              <w:bottom w:val="single" w:sz="4" w:space="0" w:color="auto"/>
              <w:right w:val="nil"/>
            </w:tcBorders>
          </w:tcPr>
          <w:p w:rsidR="00AE6732" w:rsidRPr="00AE6732" w:rsidRDefault="00AE6732" w:rsidP="00AE6732">
            <w:pPr>
              <w:widowControl w:val="0"/>
              <w:autoSpaceDE w:val="0"/>
              <w:autoSpaceDN w:val="0"/>
              <w:adjustRightInd w:val="0"/>
              <w:rPr>
                <w:i/>
                <w:sz w:val="28"/>
                <w:szCs w:val="28"/>
              </w:rPr>
            </w:pPr>
            <w:r w:rsidRPr="00AE6732">
              <w:rPr>
                <w:i/>
                <w:sz w:val="28"/>
                <w:szCs w:val="28"/>
              </w:rPr>
              <w:t>Площадь благоустроенных общественных территорий, приходящихся на 1 жителя муниципального образования</w:t>
            </w:r>
          </w:p>
        </w:tc>
        <w:tc>
          <w:tcPr>
            <w:tcW w:w="1559" w:type="dxa"/>
            <w:tcBorders>
              <w:top w:val="single" w:sz="4" w:space="0" w:color="auto"/>
              <w:left w:val="single" w:sz="4" w:space="0" w:color="auto"/>
              <w:bottom w:val="single" w:sz="4" w:space="0" w:color="auto"/>
              <w:right w:val="nil"/>
            </w:tcBorders>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кв.м.</w:t>
            </w:r>
          </w:p>
        </w:tc>
        <w:tc>
          <w:tcPr>
            <w:tcW w:w="1559"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58"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r>
      <w:tr w:rsidR="00AE6732" w:rsidRPr="00AE6732" w:rsidTr="00AE6732">
        <w:tc>
          <w:tcPr>
            <w:tcW w:w="567" w:type="dxa"/>
            <w:tcBorders>
              <w:top w:val="single" w:sz="4" w:space="0" w:color="auto"/>
              <w:bottom w:val="single" w:sz="4" w:space="0" w:color="auto"/>
              <w:right w:val="nil"/>
            </w:tcBorders>
          </w:tcPr>
          <w:p w:rsidR="00AE6732" w:rsidRPr="00AE6732" w:rsidRDefault="00AE6732" w:rsidP="00AE6732">
            <w:pPr>
              <w:widowControl w:val="0"/>
              <w:autoSpaceDE w:val="0"/>
              <w:autoSpaceDN w:val="0"/>
              <w:adjustRightInd w:val="0"/>
              <w:rPr>
                <w:sz w:val="28"/>
                <w:szCs w:val="28"/>
              </w:rPr>
            </w:pPr>
            <w:r w:rsidRPr="00AE6732">
              <w:rPr>
                <w:sz w:val="28"/>
                <w:szCs w:val="28"/>
              </w:rPr>
              <w:t>9</w:t>
            </w:r>
          </w:p>
        </w:tc>
        <w:tc>
          <w:tcPr>
            <w:tcW w:w="4111" w:type="dxa"/>
            <w:tcBorders>
              <w:top w:val="single" w:sz="4" w:space="0" w:color="auto"/>
              <w:left w:val="single" w:sz="4" w:space="0" w:color="auto"/>
              <w:bottom w:val="single" w:sz="4" w:space="0" w:color="auto"/>
              <w:right w:val="nil"/>
            </w:tcBorders>
          </w:tcPr>
          <w:p w:rsidR="00AE6732" w:rsidRPr="00AE6732" w:rsidRDefault="00AE6732" w:rsidP="00476398">
            <w:pPr>
              <w:widowControl w:val="0"/>
              <w:tabs>
                <w:tab w:val="left" w:pos="34"/>
              </w:tabs>
              <w:autoSpaceDE w:val="0"/>
              <w:autoSpaceDN w:val="0"/>
              <w:adjustRightInd w:val="0"/>
              <w:rPr>
                <w:sz w:val="28"/>
                <w:szCs w:val="28"/>
              </w:rPr>
            </w:pPr>
            <w:r w:rsidRPr="00AE6732">
              <w:rPr>
                <w:sz w:val="28"/>
                <w:szCs w:val="28"/>
              </w:rPr>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w:t>
            </w:r>
            <w:r w:rsidRPr="00AE6732">
              <w:rPr>
                <w:sz w:val="28"/>
                <w:szCs w:val="28"/>
              </w:rPr>
              <w:lastRenderedPageBreak/>
              <w:t xml:space="preserve">благоустройства территории </w:t>
            </w:r>
            <w:r w:rsidR="00476398">
              <w:rPr>
                <w:sz w:val="28"/>
                <w:szCs w:val="28"/>
              </w:rPr>
              <w:t xml:space="preserve"> Тельминского </w:t>
            </w:r>
            <w:r w:rsidRPr="00AE6732">
              <w:rPr>
                <w:sz w:val="28"/>
                <w:szCs w:val="28"/>
              </w:rPr>
              <w:t>муниципального образования</w:t>
            </w:r>
          </w:p>
        </w:tc>
        <w:tc>
          <w:tcPr>
            <w:tcW w:w="1559" w:type="dxa"/>
            <w:tcBorders>
              <w:top w:val="single" w:sz="4" w:space="0" w:color="auto"/>
              <w:left w:val="single" w:sz="4" w:space="0" w:color="auto"/>
              <w:bottom w:val="single" w:sz="4" w:space="0" w:color="auto"/>
              <w:right w:val="nil"/>
            </w:tcBorders>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lastRenderedPageBreak/>
              <w:t>ед.</w:t>
            </w:r>
          </w:p>
        </w:tc>
        <w:tc>
          <w:tcPr>
            <w:tcW w:w="1559"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58"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r>
      <w:tr w:rsidR="00AE6732" w:rsidRPr="00AE6732" w:rsidTr="00AE6732">
        <w:tc>
          <w:tcPr>
            <w:tcW w:w="567" w:type="dxa"/>
            <w:tcBorders>
              <w:top w:val="single" w:sz="4" w:space="0" w:color="auto"/>
              <w:bottom w:val="single" w:sz="4" w:space="0" w:color="auto"/>
              <w:right w:val="nil"/>
            </w:tcBorders>
          </w:tcPr>
          <w:p w:rsidR="00AE6732" w:rsidRPr="00AE6732" w:rsidRDefault="00AE6732" w:rsidP="00AE6732">
            <w:pPr>
              <w:widowControl w:val="0"/>
              <w:autoSpaceDE w:val="0"/>
              <w:autoSpaceDN w:val="0"/>
              <w:adjustRightInd w:val="0"/>
              <w:rPr>
                <w:sz w:val="28"/>
                <w:szCs w:val="28"/>
              </w:rPr>
            </w:pPr>
            <w:r w:rsidRPr="00AE6732">
              <w:rPr>
                <w:sz w:val="28"/>
                <w:szCs w:val="28"/>
              </w:rPr>
              <w:lastRenderedPageBreak/>
              <w:t>10</w:t>
            </w:r>
          </w:p>
        </w:tc>
        <w:tc>
          <w:tcPr>
            <w:tcW w:w="4111" w:type="dxa"/>
            <w:tcBorders>
              <w:top w:val="single" w:sz="4" w:space="0" w:color="auto"/>
              <w:left w:val="single" w:sz="4" w:space="0" w:color="auto"/>
              <w:bottom w:val="single" w:sz="4" w:space="0" w:color="auto"/>
              <w:right w:val="nil"/>
            </w:tcBorders>
          </w:tcPr>
          <w:p w:rsidR="00AE6732" w:rsidRPr="00AE6732" w:rsidRDefault="00AE6732" w:rsidP="00AE6732">
            <w:pPr>
              <w:widowControl w:val="0"/>
              <w:tabs>
                <w:tab w:val="left" w:pos="34"/>
              </w:tabs>
              <w:autoSpaceDE w:val="0"/>
              <w:autoSpaceDN w:val="0"/>
              <w:adjustRightInd w:val="0"/>
              <w:rPr>
                <w:sz w:val="28"/>
                <w:szCs w:val="28"/>
              </w:rPr>
            </w:pPr>
            <w:r w:rsidRPr="00AE6732">
              <w:rPr>
                <w:sz w:val="28"/>
                <w:szCs w:val="28"/>
              </w:rPr>
              <w:t xml:space="preserve">Количество   </w:t>
            </w:r>
            <w:r w:rsidRPr="00AE6732">
              <w:rPr>
                <w:bCs/>
                <w:sz w:val="28"/>
                <w:szCs w:val="28"/>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1559" w:type="dxa"/>
            <w:tcBorders>
              <w:top w:val="single" w:sz="4" w:space="0" w:color="auto"/>
              <w:left w:val="single" w:sz="4" w:space="0" w:color="auto"/>
              <w:bottom w:val="single" w:sz="4" w:space="0" w:color="auto"/>
              <w:right w:val="nil"/>
            </w:tcBorders>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ед.</w:t>
            </w:r>
          </w:p>
        </w:tc>
        <w:tc>
          <w:tcPr>
            <w:tcW w:w="1559"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58"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r>
      <w:tr w:rsidR="00AE6732" w:rsidRPr="00AE6732" w:rsidTr="00AE6732">
        <w:tc>
          <w:tcPr>
            <w:tcW w:w="567" w:type="dxa"/>
            <w:tcBorders>
              <w:top w:val="single" w:sz="4" w:space="0" w:color="auto"/>
              <w:bottom w:val="single" w:sz="4" w:space="0" w:color="auto"/>
              <w:right w:val="nil"/>
            </w:tcBorders>
          </w:tcPr>
          <w:p w:rsidR="00AE6732" w:rsidRPr="00AE6732" w:rsidRDefault="00AE6732" w:rsidP="00AE6732">
            <w:pPr>
              <w:widowControl w:val="0"/>
              <w:autoSpaceDE w:val="0"/>
              <w:autoSpaceDN w:val="0"/>
              <w:adjustRightInd w:val="0"/>
              <w:rPr>
                <w:sz w:val="28"/>
                <w:szCs w:val="28"/>
              </w:rPr>
            </w:pPr>
            <w:r w:rsidRPr="00AE6732">
              <w:rPr>
                <w:sz w:val="28"/>
                <w:szCs w:val="28"/>
              </w:rPr>
              <w:t>11</w:t>
            </w:r>
          </w:p>
        </w:tc>
        <w:tc>
          <w:tcPr>
            <w:tcW w:w="4111" w:type="dxa"/>
            <w:tcBorders>
              <w:top w:val="single" w:sz="4" w:space="0" w:color="auto"/>
              <w:left w:val="single" w:sz="4" w:space="0" w:color="auto"/>
              <w:bottom w:val="single" w:sz="4" w:space="0" w:color="auto"/>
              <w:right w:val="nil"/>
            </w:tcBorders>
          </w:tcPr>
          <w:p w:rsidR="00AE6732" w:rsidRPr="00AE6732" w:rsidRDefault="00AE6732" w:rsidP="00476398">
            <w:pPr>
              <w:widowControl w:val="0"/>
              <w:tabs>
                <w:tab w:val="left" w:pos="34"/>
              </w:tabs>
              <w:autoSpaceDE w:val="0"/>
              <w:autoSpaceDN w:val="0"/>
              <w:adjustRightInd w:val="0"/>
              <w:rPr>
                <w:sz w:val="28"/>
                <w:szCs w:val="28"/>
              </w:rPr>
            </w:pPr>
            <w:r w:rsidRPr="00AE6732">
              <w:rPr>
                <w:sz w:val="28"/>
                <w:szCs w:val="28"/>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w:t>
            </w:r>
            <w:r w:rsidR="00476398">
              <w:rPr>
                <w:sz w:val="28"/>
                <w:szCs w:val="28"/>
              </w:rPr>
              <w:t xml:space="preserve"> Тельминского</w:t>
            </w:r>
            <w:r w:rsidRPr="00AE6732">
              <w:rPr>
                <w:sz w:val="28"/>
                <w:szCs w:val="28"/>
              </w:rPr>
              <w:t xml:space="preserve"> муниципального образования</w:t>
            </w:r>
          </w:p>
        </w:tc>
        <w:tc>
          <w:tcPr>
            <w:tcW w:w="1559" w:type="dxa"/>
            <w:tcBorders>
              <w:top w:val="single" w:sz="4" w:space="0" w:color="auto"/>
              <w:left w:val="single" w:sz="4" w:space="0" w:color="auto"/>
              <w:bottom w:val="single" w:sz="4" w:space="0" w:color="auto"/>
              <w:right w:val="nil"/>
            </w:tcBorders>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t>ед.</w:t>
            </w:r>
          </w:p>
        </w:tc>
        <w:tc>
          <w:tcPr>
            <w:tcW w:w="1559"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58"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r>
      <w:tr w:rsidR="00AE6732" w:rsidRPr="00AE6732" w:rsidTr="00AE6732">
        <w:tc>
          <w:tcPr>
            <w:tcW w:w="567" w:type="dxa"/>
            <w:tcBorders>
              <w:top w:val="single" w:sz="4" w:space="0" w:color="auto"/>
              <w:bottom w:val="single" w:sz="4" w:space="0" w:color="auto"/>
              <w:right w:val="nil"/>
            </w:tcBorders>
          </w:tcPr>
          <w:p w:rsidR="00AE6732" w:rsidRPr="00AE6732" w:rsidRDefault="00AE6732" w:rsidP="00AE6732">
            <w:pPr>
              <w:widowControl w:val="0"/>
              <w:autoSpaceDE w:val="0"/>
              <w:autoSpaceDN w:val="0"/>
              <w:adjustRightInd w:val="0"/>
              <w:rPr>
                <w:sz w:val="28"/>
                <w:szCs w:val="28"/>
              </w:rPr>
            </w:pPr>
            <w:r w:rsidRPr="00AE6732">
              <w:rPr>
                <w:sz w:val="28"/>
                <w:szCs w:val="28"/>
              </w:rPr>
              <w:t>12</w:t>
            </w:r>
          </w:p>
        </w:tc>
        <w:tc>
          <w:tcPr>
            <w:tcW w:w="4111" w:type="dxa"/>
            <w:tcBorders>
              <w:top w:val="single" w:sz="4" w:space="0" w:color="auto"/>
              <w:left w:val="single" w:sz="4" w:space="0" w:color="auto"/>
              <w:bottom w:val="single" w:sz="4" w:space="0" w:color="auto"/>
              <w:right w:val="nil"/>
            </w:tcBorders>
          </w:tcPr>
          <w:p w:rsidR="00AE6732" w:rsidRPr="00AE6732" w:rsidRDefault="00AE6732" w:rsidP="00AE6732">
            <w:pPr>
              <w:widowControl w:val="0"/>
              <w:tabs>
                <w:tab w:val="left" w:pos="34"/>
              </w:tabs>
              <w:autoSpaceDE w:val="0"/>
              <w:autoSpaceDN w:val="0"/>
              <w:adjustRightInd w:val="0"/>
              <w:rPr>
                <w:sz w:val="28"/>
                <w:szCs w:val="28"/>
              </w:rPr>
            </w:pPr>
            <w:r w:rsidRPr="00AE6732">
              <w:rPr>
                <w:sz w:val="28"/>
                <w:szCs w:val="28"/>
              </w:rPr>
              <w:t xml:space="preserve">Количество жителей многоквартирных домов, принявших участие в реализации мероприятий, направленных на повышение уровня благоустройства </w:t>
            </w:r>
            <w:r w:rsidRPr="00AE6732">
              <w:rPr>
                <w:sz w:val="28"/>
                <w:szCs w:val="28"/>
              </w:rPr>
              <w:lastRenderedPageBreak/>
              <w:t>дворовых территорий.</w:t>
            </w:r>
          </w:p>
          <w:p w:rsidR="00AE6732" w:rsidRPr="00AE6732" w:rsidRDefault="00AE6732" w:rsidP="00AE6732">
            <w:pPr>
              <w:widowControl w:val="0"/>
              <w:autoSpaceDE w:val="0"/>
              <w:autoSpaceDN w:val="0"/>
              <w:adjustRightInd w:val="0"/>
              <w:rPr>
                <w:sz w:val="28"/>
                <w:szCs w:val="28"/>
              </w:rPr>
            </w:pPr>
          </w:p>
        </w:tc>
        <w:tc>
          <w:tcPr>
            <w:tcW w:w="1559" w:type="dxa"/>
            <w:tcBorders>
              <w:top w:val="single" w:sz="4" w:space="0" w:color="auto"/>
              <w:left w:val="single" w:sz="4" w:space="0" w:color="auto"/>
              <w:bottom w:val="single" w:sz="4" w:space="0" w:color="auto"/>
              <w:right w:val="nil"/>
            </w:tcBorders>
            <w:vAlign w:val="center"/>
          </w:tcPr>
          <w:p w:rsidR="00AE6732" w:rsidRPr="00AE6732" w:rsidRDefault="00AE6732" w:rsidP="00AE6732">
            <w:pPr>
              <w:widowControl w:val="0"/>
              <w:autoSpaceDE w:val="0"/>
              <w:autoSpaceDN w:val="0"/>
              <w:adjustRightInd w:val="0"/>
              <w:jc w:val="center"/>
              <w:rPr>
                <w:sz w:val="28"/>
                <w:szCs w:val="28"/>
              </w:rPr>
            </w:pPr>
            <w:r w:rsidRPr="00AE6732">
              <w:rPr>
                <w:sz w:val="28"/>
                <w:szCs w:val="28"/>
              </w:rPr>
              <w:lastRenderedPageBreak/>
              <w:t>чел</w:t>
            </w:r>
          </w:p>
        </w:tc>
        <w:tc>
          <w:tcPr>
            <w:tcW w:w="1559"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60"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1558" w:type="dxa"/>
            <w:tcBorders>
              <w:top w:val="single" w:sz="4" w:space="0" w:color="auto"/>
              <w:left w:val="single" w:sz="4" w:space="0" w:color="auto"/>
              <w:bottom w:val="single" w:sz="4" w:space="0" w:color="auto"/>
            </w:tcBorders>
          </w:tcPr>
          <w:p w:rsidR="00AE6732" w:rsidRPr="00AE6732" w:rsidRDefault="00AE6732" w:rsidP="00AE6732">
            <w:pPr>
              <w:widowControl w:val="0"/>
              <w:autoSpaceDE w:val="0"/>
              <w:autoSpaceDN w:val="0"/>
              <w:adjustRightInd w:val="0"/>
              <w:jc w:val="center"/>
              <w:rPr>
                <w:sz w:val="28"/>
                <w:szCs w:val="28"/>
              </w:rPr>
            </w:pPr>
          </w:p>
        </w:tc>
      </w:tr>
    </w:tbl>
    <w:p w:rsidR="00AE6732" w:rsidRPr="00AE6732" w:rsidRDefault="00AE6732" w:rsidP="00AE6732">
      <w:pPr>
        <w:widowControl w:val="0"/>
        <w:autoSpaceDE w:val="0"/>
        <w:autoSpaceDN w:val="0"/>
        <w:adjustRightInd w:val="0"/>
        <w:jc w:val="both"/>
        <w:rPr>
          <w:sz w:val="28"/>
          <w:szCs w:val="28"/>
        </w:rPr>
        <w:sectPr w:rsidR="00AE6732" w:rsidRPr="00AE6732" w:rsidSect="00AE6732">
          <w:pgSz w:w="16838" w:h="11906" w:orient="landscape"/>
          <w:pgMar w:top="851" w:right="1134" w:bottom="1701" w:left="1134" w:header="709" w:footer="709" w:gutter="0"/>
          <w:cols w:space="708"/>
          <w:docGrid w:linePitch="360"/>
        </w:sectPr>
      </w:pPr>
    </w:p>
    <w:p w:rsidR="00AE6732" w:rsidRPr="00AE6732" w:rsidRDefault="00AE6732" w:rsidP="00AE6732">
      <w:pPr>
        <w:widowControl w:val="0"/>
        <w:autoSpaceDE w:val="0"/>
        <w:autoSpaceDN w:val="0"/>
        <w:adjustRightInd w:val="0"/>
        <w:ind w:firstLine="720"/>
        <w:jc w:val="both"/>
        <w:rPr>
          <w:sz w:val="28"/>
          <w:szCs w:val="28"/>
        </w:rPr>
      </w:pPr>
      <w:r w:rsidRPr="00AE6732">
        <w:rPr>
          <w:sz w:val="28"/>
          <w:szCs w:val="28"/>
        </w:rPr>
        <w:lastRenderedPageBreak/>
        <w:t>Срок реализации муниципальной программы: 2018-2022 годы.</w:t>
      </w:r>
    </w:p>
    <w:p w:rsidR="00AE6732" w:rsidRPr="00AE6732" w:rsidRDefault="00AE6732" w:rsidP="00AE6732">
      <w:pPr>
        <w:widowControl w:val="0"/>
        <w:autoSpaceDE w:val="0"/>
        <w:autoSpaceDN w:val="0"/>
        <w:adjustRightInd w:val="0"/>
        <w:ind w:firstLine="720"/>
        <w:jc w:val="both"/>
        <w:rPr>
          <w:sz w:val="28"/>
          <w:szCs w:val="28"/>
        </w:rPr>
      </w:pPr>
    </w:p>
    <w:p w:rsidR="00AE6732" w:rsidRPr="00AE6732" w:rsidRDefault="00AE6732" w:rsidP="00AE6732">
      <w:pPr>
        <w:widowControl w:val="0"/>
        <w:autoSpaceDE w:val="0"/>
        <w:autoSpaceDN w:val="0"/>
        <w:adjustRightInd w:val="0"/>
        <w:ind w:firstLine="720"/>
        <w:jc w:val="center"/>
        <w:rPr>
          <w:b/>
          <w:sz w:val="28"/>
          <w:szCs w:val="28"/>
        </w:rPr>
      </w:pPr>
      <w:r w:rsidRPr="00AE6732">
        <w:rPr>
          <w:b/>
          <w:sz w:val="28"/>
          <w:szCs w:val="28"/>
        </w:rPr>
        <w:t>4. Характеристика основных мероприятий муниципальной программы</w:t>
      </w:r>
    </w:p>
    <w:p w:rsidR="00AE6732" w:rsidRPr="00AE6732" w:rsidRDefault="00AE6732" w:rsidP="00AE6732">
      <w:pPr>
        <w:widowControl w:val="0"/>
        <w:autoSpaceDE w:val="0"/>
        <w:autoSpaceDN w:val="0"/>
        <w:adjustRightInd w:val="0"/>
        <w:ind w:firstLine="720"/>
        <w:jc w:val="center"/>
        <w:rPr>
          <w:b/>
          <w:sz w:val="28"/>
          <w:szCs w:val="28"/>
        </w:rPr>
      </w:pPr>
    </w:p>
    <w:p w:rsidR="00AE6732" w:rsidRPr="00AE6732" w:rsidRDefault="00AE6732" w:rsidP="00AE6732">
      <w:pPr>
        <w:widowControl w:val="0"/>
        <w:autoSpaceDE w:val="0"/>
        <w:autoSpaceDN w:val="0"/>
        <w:adjustRightInd w:val="0"/>
        <w:ind w:firstLine="720"/>
        <w:rPr>
          <w:sz w:val="28"/>
          <w:szCs w:val="28"/>
        </w:rPr>
      </w:pPr>
      <w:r w:rsidRPr="00AE6732">
        <w:rPr>
          <w:sz w:val="28"/>
          <w:szCs w:val="28"/>
        </w:rPr>
        <w:t>Муниципальная программа включает следующие мероприятия:</w:t>
      </w:r>
    </w:p>
    <w:p w:rsidR="00AE6732" w:rsidRPr="00AE6732" w:rsidRDefault="00AE6732" w:rsidP="00AE6732">
      <w:pPr>
        <w:widowControl w:val="0"/>
        <w:autoSpaceDE w:val="0"/>
        <w:autoSpaceDN w:val="0"/>
        <w:adjustRightInd w:val="0"/>
        <w:ind w:firstLine="720"/>
        <w:jc w:val="both"/>
        <w:rPr>
          <w:sz w:val="28"/>
          <w:szCs w:val="28"/>
        </w:rPr>
      </w:pPr>
      <w:r w:rsidRPr="00AE6732">
        <w:rPr>
          <w:sz w:val="28"/>
          <w:szCs w:val="28"/>
        </w:rPr>
        <w:t>Мероприятие 1. Благоустройство дворовых территорий многоквартирных домов.</w:t>
      </w:r>
    </w:p>
    <w:p w:rsidR="00AE6732" w:rsidRPr="00AE6732" w:rsidRDefault="00AE6732" w:rsidP="00AE6732">
      <w:pPr>
        <w:widowControl w:val="0"/>
        <w:autoSpaceDE w:val="0"/>
        <w:autoSpaceDN w:val="0"/>
        <w:adjustRightInd w:val="0"/>
        <w:ind w:firstLine="708"/>
        <w:jc w:val="both"/>
        <w:rPr>
          <w:sz w:val="28"/>
          <w:szCs w:val="28"/>
        </w:rPr>
      </w:pPr>
      <w:r w:rsidRPr="00AE6732">
        <w:rPr>
          <w:sz w:val="28"/>
          <w:szCs w:val="28"/>
        </w:rPr>
        <w:t>Благоустройство дворовой территорией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AE6732" w:rsidRPr="00AE6732" w:rsidRDefault="00AE6732" w:rsidP="00AE6732">
      <w:pPr>
        <w:widowControl w:val="0"/>
        <w:autoSpaceDE w:val="0"/>
        <w:autoSpaceDN w:val="0"/>
        <w:adjustRightInd w:val="0"/>
        <w:ind w:firstLine="708"/>
        <w:jc w:val="both"/>
        <w:rPr>
          <w:rFonts w:eastAsia="Calibri"/>
          <w:sz w:val="28"/>
          <w:szCs w:val="28"/>
        </w:rPr>
      </w:pPr>
      <w:r w:rsidRPr="00AE6732">
        <w:rPr>
          <w:rFonts w:eastAsia="Calibri"/>
          <w:sz w:val="28"/>
          <w:szCs w:val="28"/>
        </w:rPr>
        <w:t>Минимальный перечень работ по благоустройству дворовых территорий включает следующие виды работ:</w:t>
      </w:r>
    </w:p>
    <w:p w:rsidR="00AE6732" w:rsidRPr="00AE6732" w:rsidRDefault="00AE6732" w:rsidP="00AE6732">
      <w:pPr>
        <w:widowControl w:val="0"/>
        <w:autoSpaceDE w:val="0"/>
        <w:autoSpaceDN w:val="0"/>
        <w:adjustRightInd w:val="0"/>
        <w:ind w:firstLine="540"/>
        <w:jc w:val="both"/>
        <w:rPr>
          <w:rFonts w:eastAsia="Calibri"/>
          <w:sz w:val="28"/>
          <w:szCs w:val="28"/>
        </w:rPr>
      </w:pPr>
      <w:r w:rsidRPr="00AE6732">
        <w:rPr>
          <w:rFonts w:eastAsia="Calibri"/>
          <w:sz w:val="28"/>
          <w:szCs w:val="28"/>
        </w:rPr>
        <w:t>1) ремонт дворовых проездов;</w:t>
      </w:r>
    </w:p>
    <w:p w:rsidR="00AE6732" w:rsidRPr="00AE6732" w:rsidRDefault="00AE6732" w:rsidP="00AE6732">
      <w:pPr>
        <w:widowControl w:val="0"/>
        <w:autoSpaceDE w:val="0"/>
        <w:autoSpaceDN w:val="0"/>
        <w:adjustRightInd w:val="0"/>
        <w:ind w:firstLine="540"/>
        <w:jc w:val="both"/>
        <w:rPr>
          <w:rFonts w:eastAsia="Calibri"/>
          <w:sz w:val="28"/>
          <w:szCs w:val="28"/>
        </w:rPr>
      </w:pPr>
      <w:r w:rsidRPr="00AE6732">
        <w:rPr>
          <w:rFonts w:eastAsia="Calibri"/>
          <w:sz w:val="28"/>
          <w:szCs w:val="28"/>
        </w:rPr>
        <w:t>2) обеспечение освещения дворовых территорий многоквартирных домов;</w:t>
      </w:r>
    </w:p>
    <w:p w:rsidR="00AE6732" w:rsidRPr="00AE6732" w:rsidRDefault="00AE6732" w:rsidP="00AE6732">
      <w:pPr>
        <w:widowControl w:val="0"/>
        <w:autoSpaceDE w:val="0"/>
        <w:autoSpaceDN w:val="0"/>
        <w:adjustRightInd w:val="0"/>
        <w:ind w:firstLine="540"/>
        <w:jc w:val="both"/>
        <w:rPr>
          <w:rFonts w:eastAsia="Calibri"/>
          <w:sz w:val="28"/>
          <w:szCs w:val="28"/>
        </w:rPr>
      </w:pPr>
      <w:r w:rsidRPr="00AE6732">
        <w:rPr>
          <w:rFonts w:eastAsia="Calibri"/>
          <w:sz w:val="28"/>
          <w:szCs w:val="28"/>
        </w:rPr>
        <w:t>3) установка скамеек;</w:t>
      </w:r>
    </w:p>
    <w:p w:rsidR="00AE6732" w:rsidRPr="00AE6732" w:rsidRDefault="00AE6732" w:rsidP="00AE6732">
      <w:pPr>
        <w:widowControl w:val="0"/>
        <w:autoSpaceDE w:val="0"/>
        <w:autoSpaceDN w:val="0"/>
        <w:adjustRightInd w:val="0"/>
        <w:ind w:firstLine="540"/>
        <w:jc w:val="both"/>
        <w:rPr>
          <w:rFonts w:eastAsia="Calibri"/>
          <w:sz w:val="28"/>
          <w:szCs w:val="28"/>
        </w:rPr>
      </w:pPr>
      <w:r w:rsidRPr="00AE6732">
        <w:rPr>
          <w:rFonts w:eastAsia="Calibri"/>
          <w:sz w:val="28"/>
          <w:szCs w:val="28"/>
        </w:rPr>
        <w:t>4) установка урн.</w:t>
      </w:r>
    </w:p>
    <w:p w:rsidR="00AE6732" w:rsidRPr="00AE6732" w:rsidRDefault="00AE6732" w:rsidP="00AE6732">
      <w:pPr>
        <w:widowControl w:val="0"/>
        <w:autoSpaceDE w:val="0"/>
        <w:autoSpaceDN w:val="0"/>
        <w:adjustRightInd w:val="0"/>
        <w:ind w:firstLine="720"/>
        <w:jc w:val="both"/>
        <w:rPr>
          <w:sz w:val="28"/>
          <w:szCs w:val="28"/>
        </w:rPr>
      </w:pPr>
      <w:r w:rsidRPr="00AE6732">
        <w:rPr>
          <w:sz w:val="28"/>
          <w:szCs w:val="28"/>
        </w:rPr>
        <w:t>Визуализированный перечень образцов элементов благоустройства, предлагаемый к размещению на дворовой территории, установлен в приложении 1.</w:t>
      </w:r>
    </w:p>
    <w:p w:rsidR="00AE6732" w:rsidRPr="00AE6732" w:rsidRDefault="00AE6732" w:rsidP="00AE6732">
      <w:pPr>
        <w:widowControl w:val="0"/>
        <w:autoSpaceDE w:val="0"/>
        <w:autoSpaceDN w:val="0"/>
        <w:adjustRightInd w:val="0"/>
        <w:ind w:firstLine="540"/>
        <w:jc w:val="both"/>
        <w:rPr>
          <w:rFonts w:eastAsia="Calibri"/>
          <w:sz w:val="28"/>
          <w:szCs w:val="28"/>
        </w:rPr>
      </w:pPr>
      <w:r w:rsidRPr="00AE6732">
        <w:rPr>
          <w:rFonts w:eastAsia="Calibri"/>
          <w:sz w:val="28"/>
          <w:szCs w:val="28"/>
        </w:rPr>
        <w:t>Дополнительный перечень работ по благоустройству дворовых территорий включает следующие виды работ:</w:t>
      </w:r>
    </w:p>
    <w:p w:rsidR="00AE6732" w:rsidRPr="00AE6732" w:rsidRDefault="00AE6732" w:rsidP="00AE6732">
      <w:pPr>
        <w:widowControl w:val="0"/>
        <w:autoSpaceDE w:val="0"/>
        <w:autoSpaceDN w:val="0"/>
        <w:adjustRightInd w:val="0"/>
        <w:ind w:firstLine="540"/>
        <w:jc w:val="both"/>
        <w:rPr>
          <w:rFonts w:eastAsia="Calibri"/>
          <w:sz w:val="28"/>
          <w:szCs w:val="28"/>
        </w:rPr>
      </w:pPr>
      <w:r w:rsidRPr="00AE6732">
        <w:rPr>
          <w:rFonts w:eastAsia="Calibri"/>
          <w:sz w:val="28"/>
          <w:szCs w:val="28"/>
        </w:rPr>
        <w:t>1) оборудование детских площадок;</w:t>
      </w:r>
    </w:p>
    <w:p w:rsidR="00AE6732" w:rsidRPr="00AE6732" w:rsidRDefault="00AE6732" w:rsidP="00AE6732">
      <w:pPr>
        <w:widowControl w:val="0"/>
        <w:autoSpaceDE w:val="0"/>
        <w:autoSpaceDN w:val="0"/>
        <w:adjustRightInd w:val="0"/>
        <w:ind w:firstLine="540"/>
        <w:jc w:val="both"/>
        <w:rPr>
          <w:rFonts w:eastAsia="Calibri"/>
          <w:sz w:val="28"/>
          <w:szCs w:val="28"/>
        </w:rPr>
      </w:pPr>
      <w:r w:rsidRPr="00AE6732">
        <w:rPr>
          <w:rFonts w:eastAsia="Calibri"/>
          <w:sz w:val="28"/>
          <w:szCs w:val="28"/>
        </w:rPr>
        <w:t>2) оборудование спортивных площадок;</w:t>
      </w:r>
    </w:p>
    <w:p w:rsidR="00AE6732" w:rsidRPr="00AE6732" w:rsidRDefault="00AE6732" w:rsidP="00AE6732">
      <w:pPr>
        <w:widowControl w:val="0"/>
        <w:autoSpaceDE w:val="0"/>
        <w:autoSpaceDN w:val="0"/>
        <w:adjustRightInd w:val="0"/>
        <w:ind w:firstLine="540"/>
        <w:jc w:val="both"/>
        <w:rPr>
          <w:rFonts w:eastAsia="Calibri"/>
          <w:sz w:val="28"/>
          <w:szCs w:val="28"/>
        </w:rPr>
      </w:pPr>
      <w:r w:rsidRPr="00AE6732">
        <w:rPr>
          <w:rFonts w:eastAsia="Calibri"/>
          <w:sz w:val="28"/>
          <w:szCs w:val="28"/>
        </w:rPr>
        <w:t>3) оборудование автомобильных парковок;</w:t>
      </w:r>
    </w:p>
    <w:p w:rsidR="00AE6732" w:rsidRPr="00AE6732" w:rsidRDefault="00AE6732" w:rsidP="00AE6732">
      <w:pPr>
        <w:widowControl w:val="0"/>
        <w:autoSpaceDE w:val="0"/>
        <w:autoSpaceDN w:val="0"/>
        <w:adjustRightInd w:val="0"/>
        <w:ind w:firstLine="540"/>
        <w:jc w:val="both"/>
        <w:rPr>
          <w:rFonts w:eastAsia="Calibri"/>
          <w:sz w:val="28"/>
          <w:szCs w:val="28"/>
        </w:rPr>
      </w:pPr>
      <w:r w:rsidRPr="00AE6732">
        <w:rPr>
          <w:rFonts w:eastAsia="Calibri"/>
          <w:sz w:val="28"/>
          <w:szCs w:val="28"/>
        </w:rPr>
        <w:t>4) озеленение территорий;</w:t>
      </w:r>
    </w:p>
    <w:p w:rsidR="00AE6732" w:rsidRPr="00AE6732" w:rsidRDefault="00AE6732" w:rsidP="00AE6732">
      <w:pPr>
        <w:widowControl w:val="0"/>
        <w:autoSpaceDE w:val="0"/>
        <w:autoSpaceDN w:val="0"/>
        <w:adjustRightInd w:val="0"/>
        <w:ind w:firstLine="540"/>
        <w:jc w:val="both"/>
        <w:rPr>
          <w:rFonts w:eastAsia="Calibri"/>
          <w:sz w:val="28"/>
          <w:szCs w:val="28"/>
        </w:rPr>
      </w:pPr>
      <w:r w:rsidRPr="00AE6732">
        <w:rPr>
          <w:rFonts w:eastAsia="Calibri"/>
          <w:sz w:val="28"/>
          <w:szCs w:val="28"/>
        </w:rPr>
        <w:t>5) обустройство площадок для выгула домашних животных;</w:t>
      </w:r>
    </w:p>
    <w:p w:rsidR="00AE6732" w:rsidRPr="00AE6732" w:rsidRDefault="00AE6732" w:rsidP="00AE6732">
      <w:pPr>
        <w:widowControl w:val="0"/>
        <w:autoSpaceDE w:val="0"/>
        <w:autoSpaceDN w:val="0"/>
        <w:adjustRightInd w:val="0"/>
        <w:ind w:firstLine="540"/>
        <w:jc w:val="both"/>
        <w:rPr>
          <w:rFonts w:eastAsia="Calibri"/>
          <w:sz w:val="28"/>
          <w:szCs w:val="28"/>
        </w:rPr>
      </w:pPr>
      <w:r w:rsidRPr="00AE6732">
        <w:rPr>
          <w:rFonts w:eastAsia="Calibri"/>
          <w:sz w:val="28"/>
          <w:szCs w:val="28"/>
        </w:rPr>
        <w:t>6) обустройство площадок для отдыха;</w:t>
      </w:r>
    </w:p>
    <w:p w:rsidR="00AE6732" w:rsidRPr="00AE6732" w:rsidRDefault="00AE6732" w:rsidP="00AE6732">
      <w:pPr>
        <w:widowControl w:val="0"/>
        <w:autoSpaceDE w:val="0"/>
        <w:autoSpaceDN w:val="0"/>
        <w:adjustRightInd w:val="0"/>
        <w:ind w:firstLine="540"/>
        <w:jc w:val="both"/>
        <w:rPr>
          <w:rFonts w:eastAsia="Calibri"/>
          <w:sz w:val="28"/>
          <w:szCs w:val="28"/>
        </w:rPr>
      </w:pPr>
      <w:r w:rsidRPr="00AE6732">
        <w:rPr>
          <w:rFonts w:eastAsia="Calibri"/>
          <w:sz w:val="28"/>
          <w:szCs w:val="28"/>
        </w:rPr>
        <w:t>7) обустройство контейнерных площадок;</w:t>
      </w:r>
    </w:p>
    <w:p w:rsidR="00AE6732" w:rsidRPr="00AE6732" w:rsidRDefault="00AE6732" w:rsidP="00AE6732">
      <w:pPr>
        <w:widowControl w:val="0"/>
        <w:autoSpaceDE w:val="0"/>
        <w:autoSpaceDN w:val="0"/>
        <w:adjustRightInd w:val="0"/>
        <w:ind w:firstLine="540"/>
        <w:jc w:val="both"/>
        <w:rPr>
          <w:rFonts w:eastAsia="Calibri"/>
          <w:sz w:val="28"/>
          <w:szCs w:val="28"/>
        </w:rPr>
      </w:pPr>
      <w:r w:rsidRPr="00AE6732">
        <w:rPr>
          <w:rFonts w:eastAsia="Calibri"/>
          <w:sz w:val="28"/>
          <w:szCs w:val="28"/>
        </w:rPr>
        <w:t>8) обустройство ограждений;</w:t>
      </w:r>
    </w:p>
    <w:p w:rsidR="00AE6732" w:rsidRPr="00AE6732" w:rsidRDefault="00AE6732" w:rsidP="00AE6732">
      <w:pPr>
        <w:widowControl w:val="0"/>
        <w:autoSpaceDE w:val="0"/>
        <w:autoSpaceDN w:val="0"/>
        <w:adjustRightInd w:val="0"/>
        <w:ind w:firstLine="540"/>
        <w:jc w:val="both"/>
        <w:rPr>
          <w:rFonts w:eastAsia="Calibri"/>
          <w:sz w:val="28"/>
          <w:szCs w:val="28"/>
        </w:rPr>
      </w:pPr>
      <w:r w:rsidRPr="00AE6732">
        <w:rPr>
          <w:rFonts w:eastAsia="Calibri"/>
          <w:sz w:val="28"/>
          <w:szCs w:val="28"/>
        </w:rPr>
        <w:t>9) устройство открытого лотка для отвода дождевых и талых вод;</w:t>
      </w:r>
    </w:p>
    <w:p w:rsidR="00AE6732" w:rsidRPr="00AE6732" w:rsidRDefault="00AE6732" w:rsidP="00AE6732">
      <w:pPr>
        <w:widowControl w:val="0"/>
        <w:autoSpaceDE w:val="0"/>
        <w:autoSpaceDN w:val="0"/>
        <w:adjustRightInd w:val="0"/>
        <w:ind w:firstLine="540"/>
        <w:jc w:val="both"/>
        <w:rPr>
          <w:rFonts w:eastAsia="Calibri"/>
          <w:sz w:val="28"/>
          <w:szCs w:val="28"/>
        </w:rPr>
      </w:pPr>
      <w:r w:rsidRPr="00AE6732">
        <w:rPr>
          <w:rFonts w:eastAsia="Calibri"/>
          <w:sz w:val="28"/>
          <w:szCs w:val="28"/>
        </w:rPr>
        <w:t>10) устройство искусственных дорожных неровностей с установкой соответствующих дорожных знаков;</w:t>
      </w:r>
    </w:p>
    <w:p w:rsidR="00AE6732" w:rsidRPr="00AE6732" w:rsidRDefault="00AE6732" w:rsidP="00AE6732">
      <w:pPr>
        <w:widowControl w:val="0"/>
        <w:autoSpaceDE w:val="0"/>
        <w:autoSpaceDN w:val="0"/>
        <w:adjustRightInd w:val="0"/>
        <w:ind w:firstLine="540"/>
        <w:jc w:val="both"/>
        <w:rPr>
          <w:rFonts w:eastAsia="Calibri"/>
          <w:sz w:val="28"/>
          <w:szCs w:val="28"/>
        </w:rPr>
      </w:pPr>
      <w:r w:rsidRPr="00AE6732">
        <w:rPr>
          <w:rFonts w:eastAsia="Calibri"/>
          <w:sz w:val="28"/>
          <w:szCs w:val="28"/>
        </w:rPr>
        <w:t>11) иные виды работ.</w:t>
      </w:r>
    </w:p>
    <w:p w:rsidR="00AE6732" w:rsidRPr="00AE6732" w:rsidRDefault="00AE6732" w:rsidP="00AE6732">
      <w:pPr>
        <w:widowControl w:val="0"/>
        <w:autoSpaceDE w:val="0"/>
        <w:autoSpaceDN w:val="0"/>
        <w:adjustRightInd w:val="0"/>
        <w:ind w:firstLine="708"/>
        <w:jc w:val="both"/>
        <w:rPr>
          <w:rFonts w:eastAsia="Calibri"/>
          <w:sz w:val="28"/>
          <w:szCs w:val="28"/>
        </w:rPr>
      </w:pPr>
      <w:r w:rsidRPr="00AE6732">
        <w:rPr>
          <w:rFonts w:eastAsia="Calibri"/>
          <w:sz w:val="28"/>
          <w:szCs w:val="28"/>
        </w:rPr>
        <w:t>При выполнении видов работ, включенных в минимальный и дополнительный перечни, обязательным является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AE6732" w:rsidRPr="00AE6732" w:rsidRDefault="00AE6732" w:rsidP="00AE6732">
      <w:pPr>
        <w:widowControl w:val="0"/>
        <w:autoSpaceDE w:val="0"/>
        <w:autoSpaceDN w:val="0"/>
        <w:adjustRightInd w:val="0"/>
        <w:ind w:firstLine="708"/>
        <w:jc w:val="both"/>
        <w:rPr>
          <w:rFonts w:eastAsia="Calibri"/>
          <w:sz w:val="28"/>
          <w:szCs w:val="28"/>
        </w:rPr>
      </w:pPr>
      <w:r w:rsidRPr="00AE6732">
        <w:rPr>
          <w:rFonts w:eastAsia="Calibri"/>
          <w:sz w:val="28"/>
          <w:szCs w:val="28"/>
        </w:rPr>
        <w:t xml:space="preserve">Трудовое участие заинтересованных лиц реализуется в форме </w:t>
      </w:r>
      <w:r w:rsidRPr="00AE6732">
        <w:rPr>
          <w:rFonts w:eastAsia="Calibri"/>
          <w:sz w:val="28"/>
          <w:szCs w:val="28"/>
        </w:rPr>
        <w:lastRenderedPageBreak/>
        <w:t>субботника.</w:t>
      </w:r>
    </w:p>
    <w:p w:rsidR="00AE6732" w:rsidRPr="00AE6732" w:rsidRDefault="00AE6732" w:rsidP="00AE6732">
      <w:pPr>
        <w:widowControl w:val="0"/>
        <w:autoSpaceDE w:val="0"/>
        <w:autoSpaceDN w:val="0"/>
        <w:adjustRightInd w:val="0"/>
        <w:ind w:firstLine="708"/>
        <w:jc w:val="both"/>
        <w:rPr>
          <w:rFonts w:eastAsia="Calibri"/>
          <w:sz w:val="28"/>
          <w:szCs w:val="28"/>
        </w:rPr>
      </w:pPr>
      <w:r w:rsidRPr="00AE6732">
        <w:rPr>
          <w:rFonts w:eastAsia="Calibri"/>
          <w:sz w:val="28"/>
          <w:szCs w:val="28"/>
        </w:rPr>
        <w:t>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w:t>
      </w:r>
    </w:p>
    <w:p w:rsidR="00AE6732" w:rsidRPr="00AE6732" w:rsidRDefault="00AE6732" w:rsidP="00AE6732">
      <w:pPr>
        <w:widowControl w:val="0"/>
        <w:autoSpaceDE w:val="0"/>
        <w:autoSpaceDN w:val="0"/>
        <w:adjustRightInd w:val="0"/>
        <w:ind w:firstLine="708"/>
        <w:jc w:val="both"/>
        <w:rPr>
          <w:rFonts w:eastAsia="Calibri"/>
          <w:sz w:val="28"/>
          <w:szCs w:val="28"/>
        </w:rPr>
      </w:pPr>
      <w:r w:rsidRPr="00AE6732">
        <w:rPr>
          <w:rFonts w:eastAsia="Calibri"/>
          <w:sz w:val="28"/>
          <w:szCs w:val="28"/>
        </w:rPr>
        <w:t>Доля трудового участия заинтересованных лиц устанавливается в размере одного субботника для каждой дворовой территории многоквартирного дома.</w:t>
      </w:r>
    </w:p>
    <w:p w:rsidR="00AE6732" w:rsidRPr="00AE6732" w:rsidRDefault="00AE6732" w:rsidP="00AE6732">
      <w:pPr>
        <w:widowControl w:val="0"/>
        <w:autoSpaceDE w:val="0"/>
        <w:autoSpaceDN w:val="0"/>
        <w:adjustRightInd w:val="0"/>
        <w:ind w:firstLine="720"/>
        <w:jc w:val="both"/>
        <w:rPr>
          <w:sz w:val="28"/>
          <w:szCs w:val="28"/>
        </w:rPr>
      </w:pPr>
      <w:r w:rsidRPr="00AE6732">
        <w:rPr>
          <w:sz w:val="28"/>
          <w:szCs w:val="28"/>
        </w:rPr>
        <w:t>Выполнение работ из дополнительного перечня без выполнения работ из минимального перечня не допускается.</w:t>
      </w:r>
    </w:p>
    <w:p w:rsidR="00AE6732" w:rsidRPr="00AE6732" w:rsidRDefault="00AE6732" w:rsidP="00AE6732">
      <w:pPr>
        <w:widowControl w:val="0"/>
        <w:autoSpaceDE w:val="0"/>
        <w:autoSpaceDN w:val="0"/>
        <w:adjustRightInd w:val="0"/>
        <w:ind w:firstLine="720"/>
        <w:jc w:val="both"/>
        <w:rPr>
          <w:sz w:val="28"/>
          <w:szCs w:val="28"/>
        </w:rPr>
      </w:pPr>
      <w:r w:rsidRPr="00AE6732">
        <w:rPr>
          <w:sz w:val="28"/>
          <w:szCs w:val="28"/>
        </w:rPr>
        <w:t>Адресный перечень дворовых территорий многоквартирных домов, подлежащих благоустройству в 2018-2022 году (приложение 2)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AE6732" w:rsidRPr="00AE6732" w:rsidRDefault="00AE6732" w:rsidP="00AE6732">
      <w:pPr>
        <w:widowControl w:val="0"/>
        <w:autoSpaceDE w:val="0"/>
        <w:autoSpaceDN w:val="0"/>
        <w:adjustRightInd w:val="0"/>
        <w:ind w:firstLine="720"/>
        <w:jc w:val="both"/>
        <w:rPr>
          <w:sz w:val="28"/>
          <w:szCs w:val="28"/>
        </w:rPr>
      </w:pPr>
      <w:r w:rsidRPr="00AE6732">
        <w:rPr>
          <w:sz w:val="28"/>
          <w:szCs w:val="28"/>
        </w:rPr>
        <w:t xml:space="preserve">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муниципального образования №388а от 29.09.2017г. </w:t>
      </w:r>
    </w:p>
    <w:p w:rsidR="00AE6732" w:rsidRPr="00AE6732" w:rsidRDefault="00AE6732" w:rsidP="00AE6732">
      <w:pPr>
        <w:autoSpaceDE w:val="0"/>
        <w:autoSpaceDN w:val="0"/>
        <w:adjustRightInd w:val="0"/>
        <w:ind w:firstLine="720"/>
        <w:jc w:val="both"/>
        <w:rPr>
          <w:sz w:val="28"/>
          <w:szCs w:val="28"/>
        </w:rPr>
      </w:pPr>
      <w:r w:rsidRPr="00AE6732">
        <w:rPr>
          <w:sz w:val="28"/>
          <w:szCs w:val="28"/>
        </w:rPr>
        <w:t>Нормативная стоимость (единичные расценки) работ по благоустройству дворовых территорий, входящих в минимальный и дополнительный перечни таких работ, установлена в приложении 1.</w:t>
      </w:r>
    </w:p>
    <w:p w:rsidR="00AE6732" w:rsidRPr="00AE6732" w:rsidRDefault="00AE6732" w:rsidP="00AE6732">
      <w:pPr>
        <w:autoSpaceDE w:val="0"/>
        <w:autoSpaceDN w:val="0"/>
        <w:adjustRightInd w:val="0"/>
        <w:ind w:firstLine="720"/>
        <w:jc w:val="both"/>
        <w:rPr>
          <w:sz w:val="28"/>
          <w:szCs w:val="28"/>
        </w:rPr>
      </w:pPr>
      <w:r w:rsidRPr="00AE6732">
        <w:rPr>
          <w:sz w:val="28"/>
          <w:szCs w:val="28"/>
        </w:rPr>
        <w:t>Мероприятия по благоустройству дворовых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AE6732" w:rsidRPr="00AE6732" w:rsidRDefault="00AE6732" w:rsidP="00AE6732">
      <w:pPr>
        <w:autoSpaceDE w:val="0"/>
        <w:autoSpaceDN w:val="0"/>
        <w:adjustRightInd w:val="0"/>
        <w:ind w:firstLine="720"/>
        <w:jc w:val="both"/>
        <w:rPr>
          <w:sz w:val="28"/>
          <w:szCs w:val="28"/>
        </w:rPr>
      </w:pPr>
      <w:r w:rsidRPr="00AE6732">
        <w:rPr>
          <w:sz w:val="28"/>
          <w:szCs w:val="28"/>
        </w:rPr>
        <w:t xml:space="preserve">Порядок разработки, обсуждения с заинтересованными лицами и утверждения </w:t>
      </w:r>
      <w:proofErr w:type="gramStart"/>
      <w:r w:rsidRPr="00AE6732">
        <w:rPr>
          <w:sz w:val="28"/>
          <w:szCs w:val="28"/>
        </w:rPr>
        <w:t>дизайн-проекта</w:t>
      </w:r>
      <w:proofErr w:type="gramEnd"/>
      <w:r w:rsidRPr="00AE6732">
        <w:rPr>
          <w:sz w:val="28"/>
          <w:szCs w:val="28"/>
        </w:rPr>
        <w:t xml:space="preserve">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приложении 3.</w:t>
      </w:r>
    </w:p>
    <w:p w:rsidR="00AE6732" w:rsidRPr="00AE6732" w:rsidRDefault="00AE6732" w:rsidP="00AE6732">
      <w:pPr>
        <w:widowControl w:val="0"/>
        <w:tabs>
          <w:tab w:val="left" w:pos="34"/>
        </w:tabs>
        <w:autoSpaceDE w:val="0"/>
        <w:autoSpaceDN w:val="0"/>
        <w:adjustRightInd w:val="0"/>
        <w:ind w:firstLine="317"/>
        <w:rPr>
          <w:sz w:val="28"/>
          <w:szCs w:val="28"/>
        </w:rPr>
      </w:pPr>
    </w:p>
    <w:p w:rsidR="00AE6732" w:rsidRPr="00AE6732" w:rsidRDefault="00AE6732" w:rsidP="00AE6732">
      <w:pPr>
        <w:widowControl w:val="0"/>
        <w:tabs>
          <w:tab w:val="left" w:pos="34"/>
        </w:tabs>
        <w:autoSpaceDE w:val="0"/>
        <w:autoSpaceDN w:val="0"/>
        <w:adjustRightInd w:val="0"/>
        <w:ind w:firstLine="317"/>
        <w:rPr>
          <w:sz w:val="28"/>
          <w:szCs w:val="28"/>
        </w:rPr>
      </w:pPr>
      <w:r w:rsidRPr="00AE6732">
        <w:rPr>
          <w:sz w:val="28"/>
          <w:szCs w:val="28"/>
        </w:rPr>
        <w:tab/>
        <w:t>Мероприятие 2. Благоустройство общественных территорий.</w:t>
      </w:r>
    </w:p>
    <w:p w:rsidR="00AE6732" w:rsidRPr="00AE6732" w:rsidRDefault="00AE6732" w:rsidP="00AE6732">
      <w:pPr>
        <w:widowControl w:val="0"/>
        <w:autoSpaceDE w:val="0"/>
        <w:autoSpaceDN w:val="0"/>
        <w:adjustRightInd w:val="0"/>
        <w:ind w:firstLine="708"/>
        <w:jc w:val="both"/>
        <w:rPr>
          <w:bCs/>
          <w:sz w:val="28"/>
          <w:szCs w:val="28"/>
        </w:rPr>
      </w:pPr>
      <w:r w:rsidRPr="00AE6732">
        <w:rPr>
          <w:bCs/>
          <w:sz w:val="28"/>
          <w:szCs w:val="28"/>
        </w:rPr>
        <w:t xml:space="preserve">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w:t>
      </w:r>
      <w:proofErr w:type="gramStart"/>
      <w:r w:rsidRPr="00AE6732">
        <w:rPr>
          <w:bCs/>
          <w:sz w:val="28"/>
          <w:szCs w:val="28"/>
        </w:rPr>
        <w:t>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roofErr w:type="gramEnd"/>
    </w:p>
    <w:p w:rsidR="00AE6732" w:rsidRPr="00AE6732" w:rsidRDefault="00AE6732" w:rsidP="00AE6732">
      <w:pPr>
        <w:widowControl w:val="0"/>
        <w:autoSpaceDE w:val="0"/>
        <w:autoSpaceDN w:val="0"/>
        <w:adjustRightInd w:val="0"/>
        <w:ind w:firstLine="720"/>
        <w:jc w:val="both"/>
        <w:rPr>
          <w:sz w:val="28"/>
          <w:szCs w:val="28"/>
        </w:rPr>
      </w:pPr>
      <w:r w:rsidRPr="00AE6732">
        <w:rPr>
          <w:sz w:val="28"/>
          <w:szCs w:val="28"/>
        </w:rPr>
        <w:lastRenderedPageBreak/>
        <w:t>Адресный перечень общественных территорий, подлежащих благоустройству в 2018-2022 году (приложение 4),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w:t>
      </w:r>
    </w:p>
    <w:p w:rsidR="00AE6732" w:rsidRPr="00AE6732" w:rsidRDefault="00AE6732" w:rsidP="00AE6732">
      <w:pPr>
        <w:widowControl w:val="0"/>
        <w:autoSpaceDE w:val="0"/>
        <w:autoSpaceDN w:val="0"/>
        <w:adjustRightInd w:val="0"/>
        <w:ind w:firstLine="720"/>
        <w:jc w:val="both"/>
        <w:rPr>
          <w:sz w:val="28"/>
          <w:szCs w:val="28"/>
        </w:rPr>
      </w:pPr>
      <w:r w:rsidRPr="00AE6732">
        <w:rPr>
          <w:sz w:val="28"/>
          <w:szCs w:val="28"/>
        </w:rPr>
        <w:t xml:space="preserve">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муниципального образования. </w:t>
      </w:r>
    </w:p>
    <w:p w:rsidR="00AE6732" w:rsidRPr="00AE6732" w:rsidRDefault="00AE6732" w:rsidP="00AE6732">
      <w:pPr>
        <w:autoSpaceDE w:val="0"/>
        <w:autoSpaceDN w:val="0"/>
        <w:adjustRightInd w:val="0"/>
        <w:ind w:firstLine="720"/>
        <w:jc w:val="both"/>
        <w:rPr>
          <w:sz w:val="28"/>
          <w:szCs w:val="28"/>
        </w:rPr>
      </w:pPr>
      <w:r w:rsidRPr="00AE6732">
        <w:rPr>
          <w:sz w:val="28"/>
          <w:szCs w:val="28"/>
        </w:rPr>
        <w:t>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AE6732" w:rsidRPr="00AE6732" w:rsidRDefault="00AE6732" w:rsidP="00AE6732">
      <w:pPr>
        <w:widowControl w:val="0"/>
        <w:autoSpaceDE w:val="0"/>
        <w:autoSpaceDN w:val="0"/>
        <w:adjustRightInd w:val="0"/>
        <w:ind w:firstLine="720"/>
        <w:jc w:val="both"/>
        <w:rPr>
          <w:sz w:val="28"/>
          <w:szCs w:val="28"/>
        </w:rPr>
      </w:pPr>
      <w:r w:rsidRPr="00AE6732">
        <w:rPr>
          <w:sz w:val="28"/>
          <w:szCs w:val="28"/>
        </w:rPr>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муниципального образования </w:t>
      </w:r>
    </w:p>
    <w:p w:rsidR="00AE6732" w:rsidRPr="00AE6732" w:rsidRDefault="00AE6732" w:rsidP="00AE6732">
      <w:pPr>
        <w:widowControl w:val="0"/>
        <w:tabs>
          <w:tab w:val="left" w:pos="34"/>
        </w:tabs>
        <w:autoSpaceDE w:val="0"/>
        <w:autoSpaceDN w:val="0"/>
        <w:adjustRightInd w:val="0"/>
        <w:ind w:firstLine="317"/>
        <w:rPr>
          <w:sz w:val="28"/>
          <w:szCs w:val="28"/>
        </w:rPr>
      </w:pPr>
      <w:r w:rsidRPr="00AE6732">
        <w:rPr>
          <w:sz w:val="28"/>
          <w:szCs w:val="28"/>
        </w:rPr>
        <w:tab/>
      </w:r>
    </w:p>
    <w:p w:rsidR="00AE6732" w:rsidRPr="00AE6732" w:rsidRDefault="00AE6732" w:rsidP="00AE6732">
      <w:pPr>
        <w:widowControl w:val="0"/>
        <w:tabs>
          <w:tab w:val="left" w:pos="34"/>
        </w:tabs>
        <w:autoSpaceDE w:val="0"/>
        <w:autoSpaceDN w:val="0"/>
        <w:adjustRightInd w:val="0"/>
        <w:ind w:firstLine="317"/>
        <w:jc w:val="both"/>
        <w:rPr>
          <w:sz w:val="28"/>
          <w:szCs w:val="28"/>
        </w:rPr>
      </w:pPr>
      <w:r w:rsidRPr="00AE6732">
        <w:rPr>
          <w:sz w:val="28"/>
          <w:szCs w:val="28"/>
        </w:rPr>
        <w:tab/>
        <w:t>Мероприятие 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AE6732" w:rsidRPr="00AE6732" w:rsidRDefault="00AE6732" w:rsidP="00AE6732">
      <w:pPr>
        <w:widowControl w:val="0"/>
        <w:autoSpaceDE w:val="0"/>
        <w:autoSpaceDN w:val="0"/>
        <w:adjustRightInd w:val="0"/>
        <w:ind w:firstLine="720"/>
        <w:jc w:val="both"/>
        <w:rPr>
          <w:sz w:val="28"/>
          <w:szCs w:val="28"/>
        </w:rPr>
      </w:pPr>
      <w:r w:rsidRPr="00AE6732">
        <w:rPr>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благоустройству (приложение 5),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AE6732" w:rsidRPr="00AE6732" w:rsidRDefault="00AE6732" w:rsidP="00AE6732">
      <w:pPr>
        <w:autoSpaceDE w:val="0"/>
        <w:autoSpaceDN w:val="0"/>
        <w:adjustRightInd w:val="0"/>
        <w:rPr>
          <w:rFonts w:eastAsia="Calibri"/>
          <w:color w:val="000000"/>
          <w:sz w:val="28"/>
          <w:szCs w:val="28"/>
          <w:lang w:eastAsia="en-US"/>
        </w:rPr>
      </w:pPr>
      <w:r w:rsidRPr="00AE6732">
        <w:rPr>
          <w:rFonts w:eastAsia="Calibri"/>
          <w:color w:val="000000"/>
          <w:sz w:val="28"/>
          <w:szCs w:val="28"/>
          <w:lang w:eastAsia="en-US"/>
        </w:rPr>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муниципального </w:t>
      </w:r>
      <w:proofErr w:type="gramStart"/>
      <w:r w:rsidRPr="00AE6732">
        <w:rPr>
          <w:rFonts w:eastAsia="Calibri"/>
          <w:color w:val="000000"/>
          <w:sz w:val="28"/>
          <w:szCs w:val="28"/>
          <w:lang w:eastAsia="en-US"/>
        </w:rPr>
        <w:t>образования</w:t>
      </w:r>
      <w:proofErr w:type="gramEnd"/>
      <w:r w:rsidRPr="00AE6732">
        <w:rPr>
          <w:rFonts w:eastAsia="Calibri"/>
          <w:color w:val="000000"/>
          <w:sz w:val="28"/>
          <w:szCs w:val="28"/>
          <w:lang w:eastAsia="en-US"/>
        </w:rPr>
        <w:t xml:space="preserve"> утвержденные решение Думы городского поселения Тельминского МО </w:t>
      </w:r>
      <w:r w:rsidRPr="00AE6732">
        <w:rPr>
          <w:rFonts w:eastAsia="Calibri"/>
          <w:color w:val="000000"/>
          <w:sz w:val="24"/>
          <w:szCs w:val="24"/>
          <w:lang w:eastAsia="en-US"/>
        </w:rPr>
        <w:t xml:space="preserve"> </w:t>
      </w:r>
      <w:r w:rsidRPr="00AE6732">
        <w:rPr>
          <w:rFonts w:eastAsia="Calibri"/>
          <w:color w:val="000000"/>
          <w:sz w:val="28"/>
          <w:szCs w:val="28"/>
          <w:lang w:eastAsia="en-US"/>
        </w:rPr>
        <w:t>от 25.10.2017г. №6, на основании заключенных соглашений с администрацией муниципального образования</w:t>
      </w:r>
    </w:p>
    <w:p w:rsidR="00AE6732" w:rsidRPr="00AE6732" w:rsidRDefault="00AE6732" w:rsidP="00AE6732">
      <w:pPr>
        <w:widowControl w:val="0"/>
        <w:tabs>
          <w:tab w:val="left" w:pos="34"/>
        </w:tabs>
        <w:autoSpaceDE w:val="0"/>
        <w:autoSpaceDN w:val="0"/>
        <w:adjustRightInd w:val="0"/>
        <w:ind w:firstLine="317"/>
        <w:rPr>
          <w:sz w:val="28"/>
          <w:szCs w:val="28"/>
        </w:rPr>
      </w:pPr>
    </w:p>
    <w:p w:rsidR="00AE6732" w:rsidRPr="00AE6732" w:rsidRDefault="00AE6732" w:rsidP="00AE6732">
      <w:pPr>
        <w:widowControl w:val="0"/>
        <w:autoSpaceDE w:val="0"/>
        <w:autoSpaceDN w:val="0"/>
        <w:adjustRightInd w:val="0"/>
        <w:ind w:firstLine="720"/>
        <w:jc w:val="both"/>
        <w:rPr>
          <w:sz w:val="28"/>
          <w:szCs w:val="28"/>
        </w:rPr>
      </w:pPr>
      <w:r w:rsidRPr="00AE6732">
        <w:rPr>
          <w:sz w:val="28"/>
          <w:szCs w:val="28"/>
        </w:rPr>
        <w:lastRenderedPageBreak/>
        <w:t>Мероприятие 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AE6732" w:rsidRPr="00AE6732" w:rsidRDefault="00AE6732" w:rsidP="00AE6732">
      <w:pPr>
        <w:widowControl w:val="0"/>
        <w:tabs>
          <w:tab w:val="left" w:pos="34"/>
        </w:tabs>
        <w:autoSpaceDE w:val="0"/>
        <w:autoSpaceDN w:val="0"/>
        <w:adjustRightInd w:val="0"/>
        <w:ind w:firstLine="317"/>
        <w:rPr>
          <w:sz w:val="28"/>
          <w:szCs w:val="28"/>
        </w:rPr>
      </w:pPr>
      <w:r w:rsidRPr="00AE6732">
        <w:rPr>
          <w:bCs/>
          <w:sz w:val="28"/>
          <w:szCs w:val="28"/>
        </w:rPr>
        <w:tab/>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Pr="00AE6732">
        <w:rPr>
          <w:sz w:val="28"/>
          <w:szCs w:val="28"/>
        </w:rPr>
        <w:t>проводятся инвентаризационной комиссией, созданной  муниципальным правовым актом, в порядке, установленном министерством жилищной политики, энергетики и транспорта Иркутской области.</w:t>
      </w:r>
    </w:p>
    <w:p w:rsidR="00AE6732" w:rsidRPr="00AE6732" w:rsidRDefault="00AE6732" w:rsidP="00AE6732">
      <w:pPr>
        <w:widowControl w:val="0"/>
        <w:tabs>
          <w:tab w:val="left" w:pos="34"/>
        </w:tabs>
        <w:autoSpaceDE w:val="0"/>
        <w:autoSpaceDN w:val="0"/>
        <w:adjustRightInd w:val="0"/>
        <w:ind w:firstLine="317"/>
        <w:rPr>
          <w:sz w:val="28"/>
          <w:szCs w:val="28"/>
        </w:rPr>
      </w:pPr>
    </w:p>
    <w:p w:rsidR="00AE6732" w:rsidRPr="00AE6732" w:rsidRDefault="00AE6732" w:rsidP="00AE6732">
      <w:pPr>
        <w:widowControl w:val="0"/>
        <w:tabs>
          <w:tab w:val="left" w:pos="34"/>
        </w:tabs>
        <w:autoSpaceDE w:val="0"/>
        <w:autoSpaceDN w:val="0"/>
        <w:adjustRightInd w:val="0"/>
        <w:ind w:firstLine="317"/>
        <w:jc w:val="both"/>
        <w:rPr>
          <w:sz w:val="28"/>
          <w:szCs w:val="28"/>
        </w:rPr>
      </w:pPr>
      <w:r w:rsidRPr="00AE6732">
        <w:rPr>
          <w:sz w:val="28"/>
          <w:szCs w:val="28"/>
        </w:rPr>
        <w:tab/>
        <w:t>Мероприятие 5. Благоустройство индивидуальных жилых домов и земельных участков, предоставленных для их размещения.</w:t>
      </w:r>
    </w:p>
    <w:p w:rsidR="00AE6732" w:rsidRPr="00AE6732" w:rsidRDefault="00AE6732" w:rsidP="00AE6732">
      <w:pPr>
        <w:widowControl w:val="0"/>
        <w:autoSpaceDE w:val="0"/>
        <w:autoSpaceDN w:val="0"/>
        <w:adjustRightInd w:val="0"/>
        <w:ind w:firstLine="720"/>
        <w:jc w:val="both"/>
        <w:rPr>
          <w:sz w:val="28"/>
          <w:szCs w:val="28"/>
        </w:rPr>
      </w:pPr>
      <w:r w:rsidRPr="00AE6732">
        <w:rPr>
          <w:sz w:val="28"/>
          <w:szCs w:val="28"/>
        </w:rPr>
        <w:t>Адресный перечень ИЖС, подлежащих благоустройству не позднее 2020 года (приложение 6),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AE6732" w:rsidRPr="00AE6732" w:rsidRDefault="00AE6732" w:rsidP="00AE6732">
      <w:pPr>
        <w:widowControl w:val="0"/>
        <w:autoSpaceDE w:val="0"/>
        <w:autoSpaceDN w:val="0"/>
        <w:adjustRightInd w:val="0"/>
        <w:ind w:firstLine="720"/>
        <w:jc w:val="both"/>
        <w:rPr>
          <w:sz w:val="28"/>
          <w:szCs w:val="28"/>
        </w:rPr>
      </w:pPr>
      <w:r w:rsidRPr="00AE6732">
        <w:rPr>
          <w:sz w:val="28"/>
          <w:szCs w:val="28"/>
        </w:rPr>
        <w:t xml:space="preserve">Благоустройство индивидуальных жилых домов и земельных участков, предоставленных для их размещения, осуществляется не позднее 2020 года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муниципального </w:t>
      </w:r>
      <w:proofErr w:type="gramStart"/>
      <w:r w:rsidRPr="00AE6732">
        <w:rPr>
          <w:sz w:val="28"/>
          <w:szCs w:val="28"/>
        </w:rPr>
        <w:t>образования</w:t>
      </w:r>
      <w:proofErr w:type="gramEnd"/>
      <w:r w:rsidRPr="00AE6732">
        <w:rPr>
          <w:sz w:val="28"/>
          <w:szCs w:val="28"/>
        </w:rPr>
        <w:t xml:space="preserve"> утвержденные решение Думы городского поселения Тельминского МО  от 25.10.2017г. №6, на основании заключенных соглашений с администрацией муниципального образования</w:t>
      </w:r>
    </w:p>
    <w:p w:rsidR="00AE6732" w:rsidRPr="00AE6732" w:rsidRDefault="00AE6732" w:rsidP="00AE6732">
      <w:pPr>
        <w:widowControl w:val="0"/>
        <w:autoSpaceDE w:val="0"/>
        <w:autoSpaceDN w:val="0"/>
        <w:adjustRightInd w:val="0"/>
        <w:jc w:val="both"/>
        <w:rPr>
          <w:sz w:val="28"/>
          <w:szCs w:val="28"/>
        </w:rPr>
      </w:pPr>
      <w:r w:rsidRPr="00AE6732">
        <w:rPr>
          <w:sz w:val="28"/>
          <w:szCs w:val="28"/>
        </w:rPr>
        <w:tab/>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AE6732" w:rsidRPr="00AE6732" w:rsidRDefault="00AE6732" w:rsidP="00AE6732">
      <w:pPr>
        <w:widowControl w:val="0"/>
        <w:autoSpaceDE w:val="0"/>
        <w:autoSpaceDN w:val="0"/>
        <w:adjustRightInd w:val="0"/>
        <w:jc w:val="both"/>
        <w:rPr>
          <w:sz w:val="28"/>
          <w:szCs w:val="28"/>
        </w:rPr>
      </w:pPr>
    </w:p>
    <w:p w:rsidR="00AE6732" w:rsidRPr="00AE6732" w:rsidRDefault="00AE6732" w:rsidP="00AE6732">
      <w:pPr>
        <w:widowControl w:val="0"/>
        <w:autoSpaceDE w:val="0"/>
        <w:autoSpaceDN w:val="0"/>
        <w:adjustRightInd w:val="0"/>
        <w:ind w:firstLine="720"/>
        <w:jc w:val="center"/>
        <w:rPr>
          <w:b/>
          <w:sz w:val="28"/>
          <w:szCs w:val="28"/>
        </w:rPr>
      </w:pPr>
      <w:r w:rsidRPr="00AE6732">
        <w:rPr>
          <w:b/>
          <w:sz w:val="28"/>
          <w:szCs w:val="28"/>
        </w:rPr>
        <w:t>5. Ресурсное обеспечение муниципальной программы</w:t>
      </w:r>
    </w:p>
    <w:p w:rsidR="00AE6732" w:rsidRPr="00AE6732" w:rsidRDefault="00AE6732" w:rsidP="00AE6732">
      <w:pPr>
        <w:widowControl w:val="0"/>
        <w:autoSpaceDE w:val="0"/>
        <w:autoSpaceDN w:val="0"/>
        <w:adjustRightInd w:val="0"/>
        <w:ind w:firstLine="720"/>
        <w:jc w:val="center"/>
        <w:rPr>
          <w:b/>
          <w:sz w:val="28"/>
          <w:szCs w:val="28"/>
        </w:rPr>
      </w:pPr>
    </w:p>
    <w:p w:rsidR="00AE6732" w:rsidRPr="00AE6732" w:rsidRDefault="00AE6732" w:rsidP="00AE6732">
      <w:pPr>
        <w:widowControl w:val="0"/>
        <w:autoSpaceDE w:val="0"/>
        <w:autoSpaceDN w:val="0"/>
        <w:adjustRightInd w:val="0"/>
        <w:ind w:firstLine="720"/>
        <w:jc w:val="both"/>
        <w:rPr>
          <w:sz w:val="28"/>
          <w:szCs w:val="28"/>
        </w:rPr>
      </w:pPr>
      <w:r w:rsidRPr="00AE6732">
        <w:rPr>
          <w:sz w:val="28"/>
          <w:szCs w:val="28"/>
        </w:rPr>
        <w:t xml:space="preserve">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w:t>
      </w:r>
      <w:r w:rsidRPr="00AE6732">
        <w:rPr>
          <w:sz w:val="28"/>
          <w:szCs w:val="28"/>
        </w:rPr>
        <w:br/>
        <w:t xml:space="preserve">2018-2022 годы», утвержденная постановлением Правительства Иркутской области от 31 августа 2017 года № 568-пп. </w:t>
      </w:r>
    </w:p>
    <w:p w:rsidR="00AE6732" w:rsidRPr="00AE6732" w:rsidRDefault="00AE6732" w:rsidP="00AE6732">
      <w:pPr>
        <w:widowControl w:val="0"/>
        <w:autoSpaceDE w:val="0"/>
        <w:autoSpaceDN w:val="0"/>
        <w:adjustRightInd w:val="0"/>
        <w:ind w:firstLine="720"/>
        <w:jc w:val="both"/>
        <w:rPr>
          <w:sz w:val="28"/>
          <w:szCs w:val="28"/>
        </w:rPr>
      </w:pPr>
    </w:p>
    <w:p w:rsidR="00AE6732" w:rsidRPr="00AE6732" w:rsidRDefault="00AE6732" w:rsidP="00AE6732">
      <w:pPr>
        <w:widowControl w:val="0"/>
        <w:autoSpaceDE w:val="0"/>
        <w:autoSpaceDN w:val="0"/>
        <w:adjustRightInd w:val="0"/>
        <w:ind w:firstLine="720"/>
        <w:jc w:val="both"/>
        <w:rPr>
          <w:sz w:val="28"/>
          <w:szCs w:val="28"/>
        </w:rPr>
      </w:pPr>
      <w:r w:rsidRPr="00AE6732">
        <w:rPr>
          <w:sz w:val="28"/>
          <w:szCs w:val="28"/>
        </w:rPr>
        <w:t xml:space="preserve">Общий объем финансирования муниципальной программы составляет </w:t>
      </w:r>
      <w:r w:rsidR="00476398">
        <w:rPr>
          <w:sz w:val="28"/>
          <w:szCs w:val="28"/>
        </w:rPr>
        <w:t>500</w:t>
      </w:r>
      <w:r w:rsidRPr="00AE6732">
        <w:rPr>
          <w:sz w:val="28"/>
          <w:szCs w:val="28"/>
        </w:rPr>
        <w:t xml:space="preserve"> тыс. руб. </w:t>
      </w:r>
    </w:p>
    <w:p w:rsidR="00AE6732" w:rsidRPr="00AE6732" w:rsidRDefault="00AE6732" w:rsidP="00AE6732">
      <w:pPr>
        <w:widowControl w:val="0"/>
        <w:autoSpaceDE w:val="0"/>
        <w:autoSpaceDN w:val="0"/>
        <w:adjustRightInd w:val="0"/>
        <w:ind w:firstLine="720"/>
        <w:jc w:val="right"/>
        <w:rPr>
          <w:sz w:val="28"/>
          <w:szCs w:val="28"/>
        </w:rPr>
      </w:pPr>
      <w:r w:rsidRPr="00AE6732">
        <w:rPr>
          <w:sz w:val="28"/>
          <w:szCs w:val="28"/>
        </w:rPr>
        <w:t xml:space="preserve"> Табл. 3. </w:t>
      </w:r>
    </w:p>
    <w:tbl>
      <w:tblPr>
        <w:tblW w:w="9498" w:type="dxa"/>
        <w:tblCellSpacing w:w="5" w:type="nil"/>
        <w:tblInd w:w="75" w:type="dxa"/>
        <w:tblLayout w:type="fixed"/>
        <w:tblCellMar>
          <w:left w:w="75" w:type="dxa"/>
          <w:right w:w="75" w:type="dxa"/>
        </w:tblCellMar>
        <w:tblLook w:val="0000" w:firstRow="0" w:lastRow="0" w:firstColumn="0" w:lastColumn="0" w:noHBand="0" w:noVBand="0"/>
      </w:tblPr>
      <w:tblGrid>
        <w:gridCol w:w="2977"/>
        <w:gridCol w:w="1843"/>
        <w:gridCol w:w="1080"/>
        <w:gridCol w:w="1080"/>
        <w:gridCol w:w="1080"/>
        <w:gridCol w:w="1438"/>
      </w:tblGrid>
      <w:tr w:rsidR="00AE6732" w:rsidRPr="00AE6732" w:rsidTr="00AE6732">
        <w:trPr>
          <w:tblCellSpacing w:w="5" w:type="nil"/>
        </w:trPr>
        <w:tc>
          <w:tcPr>
            <w:tcW w:w="2977" w:type="dxa"/>
            <w:vMerge w:val="restart"/>
            <w:tcBorders>
              <w:top w:val="single" w:sz="4" w:space="0" w:color="auto"/>
              <w:left w:val="single" w:sz="4" w:space="0" w:color="auto"/>
              <w:bottom w:val="single" w:sz="4" w:space="0" w:color="auto"/>
              <w:right w:val="single" w:sz="4" w:space="0" w:color="auto"/>
            </w:tcBorders>
            <w:vAlign w:val="center"/>
          </w:tcPr>
          <w:p w:rsidR="00AE6732" w:rsidRPr="00AE6732" w:rsidRDefault="00AE6732" w:rsidP="00AE6732">
            <w:pPr>
              <w:widowControl w:val="0"/>
              <w:autoSpaceDE w:val="0"/>
              <w:autoSpaceDN w:val="0"/>
              <w:adjustRightInd w:val="0"/>
              <w:ind w:firstLine="720"/>
              <w:jc w:val="center"/>
              <w:rPr>
                <w:b/>
                <w:sz w:val="24"/>
                <w:szCs w:val="24"/>
              </w:rPr>
            </w:pPr>
            <w:r w:rsidRPr="00AE6732">
              <w:rPr>
                <w:b/>
                <w:sz w:val="24"/>
                <w:szCs w:val="24"/>
              </w:rPr>
              <w:t xml:space="preserve">Период реализации программы </w:t>
            </w:r>
            <w:r w:rsidRPr="00AE6732">
              <w:rPr>
                <w:b/>
                <w:sz w:val="24"/>
                <w:szCs w:val="24"/>
              </w:rPr>
              <w:br/>
            </w:r>
          </w:p>
        </w:tc>
        <w:tc>
          <w:tcPr>
            <w:tcW w:w="6521" w:type="dxa"/>
            <w:gridSpan w:val="5"/>
            <w:tcBorders>
              <w:top w:val="single" w:sz="4" w:space="0" w:color="auto"/>
              <w:left w:val="single" w:sz="4" w:space="0" w:color="auto"/>
              <w:bottom w:val="single" w:sz="4" w:space="0" w:color="auto"/>
              <w:right w:val="single" w:sz="4" w:space="0" w:color="auto"/>
            </w:tcBorders>
            <w:vAlign w:val="center"/>
          </w:tcPr>
          <w:p w:rsidR="00AE6732" w:rsidRPr="00AE6732" w:rsidRDefault="00AE6732" w:rsidP="00AE6732">
            <w:pPr>
              <w:widowControl w:val="0"/>
              <w:autoSpaceDE w:val="0"/>
              <w:autoSpaceDN w:val="0"/>
              <w:adjustRightInd w:val="0"/>
              <w:ind w:firstLine="720"/>
              <w:jc w:val="center"/>
              <w:rPr>
                <w:b/>
                <w:sz w:val="24"/>
                <w:szCs w:val="24"/>
              </w:rPr>
            </w:pPr>
            <w:r w:rsidRPr="00AE6732">
              <w:rPr>
                <w:b/>
                <w:sz w:val="24"/>
                <w:szCs w:val="24"/>
              </w:rPr>
              <w:t xml:space="preserve">Объем финансирования, тыс. руб. </w:t>
            </w:r>
          </w:p>
        </w:tc>
      </w:tr>
      <w:tr w:rsidR="00AE6732" w:rsidRPr="00AE6732" w:rsidTr="00AE6732">
        <w:trPr>
          <w:trHeight w:val="820"/>
          <w:tblCellSpacing w:w="5" w:type="nil"/>
        </w:trPr>
        <w:tc>
          <w:tcPr>
            <w:tcW w:w="2977" w:type="dxa"/>
            <w:vMerge/>
            <w:tcBorders>
              <w:left w:val="single" w:sz="4" w:space="0" w:color="auto"/>
              <w:bottom w:val="single" w:sz="4" w:space="0" w:color="auto"/>
              <w:right w:val="single" w:sz="4" w:space="0" w:color="auto"/>
            </w:tcBorders>
            <w:vAlign w:val="center"/>
          </w:tcPr>
          <w:p w:rsidR="00AE6732" w:rsidRPr="00AE6732" w:rsidRDefault="00AE6732" w:rsidP="00AE6732">
            <w:pPr>
              <w:widowControl w:val="0"/>
              <w:autoSpaceDE w:val="0"/>
              <w:autoSpaceDN w:val="0"/>
              <w:adjustRightInd w:val="0"/>
              <w:ind w:firstLine="720"/>
              <w:jc w:val="center"/>
              <w:rPr>
                <w:b/>
                <w:sz w:val="24"/>
                <w:szCs w:val="24"/>
              </w:rPr>
            </w:pPr>
          </w:p>
        </w:tc>
        <w:tc>
          <w:tcPr>
            <w:tcW w:w="1843" w:type="dxa"/>
            <w:vMerge w:val="restart"/>
            <w:tcBorders>
              <w:left w:val="single" w:sz="4" w:space="0" w:color="auto"/>
              <w:right w:val="single" w:sz="4" w:space="0" w:color="auto"/>
            </w:tcBorders>
            <w:vAlign w:val="center"/>
          </w:tcPr>
          <w:p w:rsidR="00AE6732" w:rsidRPr="00AE6732" w:rsidRDefault="00AE6732" w:rsidP="00AE6732">
            <w:pPr>
              <w:widowControl w:val="0"/>
              <w:autoSpaceDE w:val="0"/>
              <w:autoSpaceDN w:val="0"/>
              <w:adjustRightInd w:val="0"/>
              <w:ind w:left="-75" w:firstLine="75"/>
              <w:jc w:val="center"/>
              <w:rPr>
                <w:b/>
                <w:sz w:val="24"/>
                <w:szCs w:val="24"/>
              </w:rPr>
            </w:pPr>
            <w:r w:rsidRPr="00AE6732">
              <w:rPr>
                <w:b/>
                <w:sz w:val="24"/>
                <w:szCs w:val="24"/>
              </w:rPr>
              <w:t>Финансовые</w:t>
            </w:r>
            <w:r w:rsidRPr="00AE6732">
              <w:rPr>
                <w:b/>
                <w:sz w:val="24"/>
                <w:szCs w:val="24"/>
              </w:rPr>
              <w:br/>
              <w:t>средства, всего</w:t>
            </w:r>
          </w:p>
        </w:tc>
        <w:tc>
          <w:tcPr>
            <w:tcW w:w="4678" w:type="dxa"/>
            <w:gridSpan w:val="4"/>
            <w:tcBorders>
              <w:top w:val="single" w:sz="4" w:space="0" w:color="auto"/>
              <w:left w:val="single" w:sz="4" w:space="0" w:color="auto"/>
              <w:bottom w:val="single" w:sz="4" w:space="0" w:color="auto"/>
              <w:right w:val="single" w:sz="4" w:space="0" w:color="auto"/>
            </w:tcBorders>
            <w:vAlign w:val="center"/>
          </w:tcPr>
          <w:p w:rsidR="00AE6732" w:rsidRPr="00AE6732" w:rsidRDefault="00AE6732" w:rsidP="00AE6732">
            <w:pPr>
              <w:widowControl w:val="0"/>
              <w:autoSpaceDE w:val="0"/>
              <w:autoSpaceDN w:val="0"/>
              <w:adjustRightInd w:val="0"/>
              <w:jc w:val="center"/>
              <w:rPr>
                <w:b/>
                <w:sz w:val="24"/>
                <w:szCs w:val="24"/>
              </w:rPr>
            </w:pPr>
            <w:r w:rsidRPr="00AE6732">
              <w:rPr>
                <w:b/>
                <w:sz w:val="24"/>
                <w:szCs w:val="24"/>
              </w:rPr>
              <w:t>В том числе по источникам:</w:t>
            </w:r>
          </w:p>
        </w:tc>
      </w:tr>
      <w:tr w:rsidR="00AE6732" w:rsidRPr="00AE6732" w:rsidTr="00AE6732">
        <w:trPr>
          <w:trHeight w:val="820"/>
          <w:tblCellSpacing w:w="5" w:type="nil"/>
        </w:trPr>
        <w:tc>
          <w:tcPr>
            <w:tcW w:w="2977" w:type="dxa"/>
            <w:vMerge/>
            <w:tcBorders>
              <w:left w:val="single" w:sz="4" w:space="0" w:color="auto"/>
              <w:bottom w:val="single" w:sz="4" w:space="0" w:color="auto"/>
              <w:right w:val="single" w:sz="4" w:space="0" w:color="auto"/>
            </w:tcBorders>
            <w:vAlign w:val="center"/>
          </w:tcPr>
          <w:p w:rsidR="00AE6732" w:rsidRPr="00AE6732" w:rsidRDefault="00AE6732" w:rsidP="00AE6732">
            <w:pPr>
              <w:widowControl w:val="0"/>
              <w:autoSpaceDE w:val="0"/>
              <w:autoSpaceDN w:val="0"/>
              <w:adjustRightInd w:val="0"/>
              <w:ind w:firstLine="720"/>
              <w:jc w:val="center"/>
              <w:rPr>
                <w:b/>
                <w:sz w:val="24"/>
                <w:szCs w:val="24"/>
              </w:rPr>
            </w:pPr>
          </w:p>
        </w:tc>
        <w:tc>
          <w:tcPr>
            <w:tcW w:w="1843" w:type="dxa"/>
            <w:vMerge/>
            <w:tcBorders>
              <w:left w:val="single" w:sz="4" w:space="0" w:color="auto"/>
              <w:bottom w:val="single" w:sz="4" w:space="0" w:color="auto"/>
              <w:right w:val="single" w:sz="4" w:space="0" w:color="auto"/>
            </w:tcBorders>
            <w:vAlign w:val="center"/>
          </w:tcPr>
          <w:p w:rsidR="00AE6732" w:rsidRPr="00AE6732" w:rsidRDefault="00AE6732" w:rsidP="00AE6732">
            <w:pPr>
              <w:widowControl w:val="0"/>
              <w:autoSpaceDE w:val="0"/>
              <w:autoSpaceDN w:val="0"/>
              <w:adjustRightInd w:val="0"/>
              <w:ind w:left="-75" w:firstLine="75"/>
              <w:jc w:val="center"/>
              <w:rPr>
                <w:b/>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AE6732" w:rsidRPr="00AE6732" w:rsidRDefault="00AE6732" w:rsidP="00AE6732">
            <w:pPr>
              <w:widowControl w:val="0"/>
              <w:autoSpaceDE w:val="0"/>
              <w:autoSpaceDN w:val="0"/>
              <w:adjustRightInd w:val="0"/>
              <w:jc w:val="center"/>
              <w:rPr>
                <w:b/>
                <w:sz w:val="24"/>
                <w:szCs w:val="24"/>
              </w:rPr>
            </w:pPr>
            <w:r w:rsidRPr="00AE6732">
              <w:rPr>
                <w:b/>
                <w:sz w:val="24"/>
                <w:szCs w:val="24"/>
              </w:rPr>
              <w:t>МБ</w:t>
            </w:r>
          </w:p>
        </w:tc>
        <w:tc>
          <w:tcPr>
            <w:tcW w:w="1080" w:type="dxa"/>
            <w:tcBorders>
              <w:top w:val="single" w:sz="4" w:space="0" w:color="auto"/>
              <w:left w:val="single" w:sz="4" w:space="0" w:color="auto"/>
              <w:bottom w:val="single" w:sz="4" w:space="0" w:color="auto"/>
              <w:right w:val="single" w:sz="4" w:space="0" w:color="auto"/>
            </w:tcBorders>
            <w:vAlign w:val="center"/>
          </w:tcPr>
          <w:p w:rsidR="00AE6732" w:rsidRPr="00AE6732" w:rsidRDefault="00AE6732" w:rsidP="00AE6732">
            <w:pPr>
              <w:widowControl w:val="0"/>
              <w:autoSpaceDE w:val="0"/>
              <w:autoSpaceDN w:val="0"/>
              <w:adjustRightInd w:val="0"/>
              <w:jc w:val="center"/>
              <w:rPr>
                <w:b/>
                <w:sz w:val="24"/>
                <w:szCs w:val="24"/>
              </w:rPr>
            </w:pPr>
            <w:r w:rsidRPr="00AE6732">
              <w:rPr>
                <w:b/>
                <w:sz w:val="24"/>
                <w:szCs w:val="24"/>
              </w:rPr>
              <w:t>ОБ</w:t>
            </w:r>
          </w:p>
        </w:tc>
        <w:tc>
          <w:tcPr>
            <w:tcW w:w="1080" w:type="dxa"/>
            <w:tcBorders>
              <w:top w:val="single" w:sz="4" w:space="0" w:color="auto"/>
              <w:left w:val="single" w:sz="4" w:space="0" w:color="auto"/>
              <w:bottom w:val="single" w:sz="4" w:space="0" w:color="auto"/>
              <w:right w:val="single" w:sz="4" w:space="0" w:color="auto"/>
            </w:tcBorders>
            <w:vAlign w:val="center"/>
          </w:tcPr>
          <w:p w:rsidR="00AE6732" w:rsidRPr="00AE6732" w:rsidRDefault="00AE6732" w:rsidP="00AE6732">
            <w:pPr>
              <w:widowControl w:val="0"/>
              <w:autoSpaceDE w:val="0"/>
              <w:autoSpaceDN w:val="0"/>
              <w:adjustRightInd w:val="0"/>
              <w:jc w:val="center"/>
              <w:rPr>
                <w:b/>
                <w:sz w:val="24"/>
                <w:szCs w:val="24"/>
              </w:rPr>
            </w:pPr>
            <w:r w:rsidRPr="00AE6732">
              <w:rPr>
                <w:b/>
                <w:sz w:val="24"/>
                <w:szCs w:val="24"/>
              </w:rPr>
              <w:t>ФБ</w:t>
            </w:r>
          </w:p>
        </w:tc>
        <w:tc>
          <w:tcPr>
            <w:tcW w:w="1438"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b/>
                <w:sz w:val="24"/>
                <w:szCs w:val="24"/>
              </w:rPr>
            </w:pPr>
            <w:r w:rsidRPr="00AE6732">
              <w:rPr>
                <w:b/>
                <w:sz w:val="24"/>
                <w:szCs w:val="24"/>
              </w:rPr>
              <w:t>Иные источники</w:t>
            </w:r>
          </w:p>
        </w:tc>
      </w:tr>
      <w:tr w:rsidR="00AE6732" w:rsidRPr="00AE6732" w:rsidTr="00AE6732">
        <w:trPr>
          <w:tblCellSpacing w:w="5" w:type="nil"/>
        </w:trPr>
        <w:tc>
          <w:tcPr>
            <w:tcW w:w="2977"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b/>
                <w:sz w:val="24"/>
                <w:szCs w:val="24"/>
              </w:rPr>
            </w:pPr>
            <w:r w:rsidRPr="00AE6732">
              <w:rPr>
                <w:b/>
                <w:sz w:val="24"/>
                <w:szCs w:val="24"/>
              </w:rPr>
              <w:lastRenderedPageBreak/>
              <w:t>Всего за весь период</w:t>
            </w:r>
          </w:p>
        </w:tc>
        <w:tc>
          <w:tcPr>
            <w:tcW w:w="1843" w:type="dxa"/>
            <w:tcBorders>
              <w:left w:val="single" w:sz="4" w:space="0" w:color="auto"/>
              <w:bottom w:val="single" w:sz="4" w:space="0" w:color="auto"/>
              <w:right w:val="single" w:sz="4" w:space="0" w:color="auto"/>
            </w:tcBorders>
            <w:vAlign w:val="center"/>
          </w:tcPr>
          <w:p w:rsidR="00AE6732" w:rsidRPr="00AE6732" w:rsidRDefault="00AE6732" w:rsidP="00AE6732">
            <w:pPr>
              <w:widowControl w:val="0"/>
              <w:autoSpaceDE w:val="0"/>
              <w:autoSpaceDN w:val="0"/>
              <w:adjustRightInd w:val="0"/>
              <w:ind w:firstLine="67"/>
              <w:jc w:val="center"/>
              <w:rPr>
                <w:b/>
                <w:sz w:val="24"/>
                <w:szCs w:val="24"/>
              </w:rPr>
            </w:pPr>
          </w:p>
        </w:tc>
        <w:tc>
          <w:tcPr>
            <w:tcW w:w="1080"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ind w:firstLine="42"/>
              <w:jc w:val="center"/>
              <w:rPr>
                <w:b/>
                <w:sz w:val="24"/>
                <w:szCs w:val="24"/>
              </w:rPr>
            </w:pPr>
          </w:p>
        </w:tc>
        <w:tc>
          <w:tcPr>
            <w:tcW w:w="1080"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b/>
                <w:sz w:val="24"/>
                <w:szCs w:val="24"/>
              </w:rPr>
            </w:pPr>
          </w:p>
        </w:tc>
        <w:tc>
          <w:tcPr>
            <w:tcW w:w="1080"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b/>
                <w:sz w:val="24"/>
                <w:szCs w:val="24"/>
              </w:rPr>
            </w:pPr>
          </w:p>
        </w:tc>
        <w:tc>
          <w:tcPr>
            <w:tcW w:w="1438"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b/>
                <w:sz w:val="24"/>
                <w:szCs w:val="24"/>
              </w:rPr>
            </w:pPr>
          </w:p>
        </w:tc>
      </w:tr>
      <w:tr w:rsidR="00AE6732" w:rsidRPr="00AE6732" w:rsidTr="00AE6732">
        <w:trPr>
          <w:tblCellSpacing w:w="5" w:type="nil"/>
        </w:trPr>
        <w:tc>
          <w:tcPr>
            <w:tcW w:w="2977"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b/>
                <w:sz w:val="24"/>
                <w:szCs w:val="24"/>
              </w:rPr>
            </w:pPr>
            <w:r w:rsidRPr="00AE6732">
              <w:rPr>
                <w:b/>
                <w:sz w:val="24"/>
                <w:szCs w:val="24"/>
              </w:rPr>
              <w:t>в том числе по годам:</w:t>
            </w:r>
          </w:p>
        </w:tc>
        <w:tc>
          <w:tcPr>
            <w:tcW w:w="1843" w:type="dxa"/>
            <w:tcBorders>
              <w:left w:val="single" w:sz="4" w:space="0" w:color="auto"/>
              <w:bottom w:val="single" w:sz="4" w:space="0" w:color="auto"/>
              <w:right w:val="single" w:sz="4" w:space="0" w:color="auto"/>
            </w:tcBorders>
            <w:vAlign w:val="center"/>
          </w:tcPr>
          <w:p w:rsidR="00AE6732" w:rsidRPr="00AE6732" w:rsidRDefault="00AE6732" w:rsidP="00AE6732">
            <w:pPr>
              <w:widowControl w:val="0"/>
              <w:autoSpaceDE w:val="0"/>
              <w:autoSpaceDN w:val="0"/>
              <w:adjustRightInd w:val="0"/>
              <w:ind w:firstLine="67"/>
              <w:jc w:val="center"/>
              <w:rPr>
                <w:b/>
                <w:sz w:val="24"/>
                <w:szCs w:val="24"/>
              </w:rPr>
            </w:pPr>
          </w:p>
        </w:tc>
        <w:tc>
          <w:tcPr>
            <w:tcW w:w="1080"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ind w:firstLine="42"/>
              <w:jc w:val="center"/>
              <w:rPr>
                <w:b/>
                <w:sz w:val="24"/>
                <w:szCs w:val="24"/>
              </w:rPr>
            </w:pPr>
          </w:p>
        </w:tc>
        <w:tc>
          <w:tcPr>
            <w:tcW w:w="1080"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b/>
                <w:sz w:val="24"/>
                <w:szCs w:val="24"/>
              </w:rPr>
            </w:pPr>
          </w:p>
        </w:tc>
        <w:tc>
          <w:tcPr>
            <w:tcW w:w="1080"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b/>
                <w:sz w:val="24"/>
                <w:szCs w:val="24"/>
              </w:rPr>
            </w:pPr>
          </w:p>
        </w:tc>
        <w:tc>
          <w:tcPr>
            <w:tcW w:w="1438"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b/>
                <w:sz w:val="24"/>
                <w:szCs w:val="24"/>
              </w:rPr>
            </w:pPr>
          </w:p>
        </w:tc>
      </w:tr>
      <w:tr w:rsidR="00AE6732" w:rsidRPr="00AE6732" w:rsidTr="00AE6732">
        <w:trPr>
          <w:tblCellSpacing w:w="5" w:type="nil"/>
        </w:trPr>
        <w:tc>
          <w:tcPr>
            <w:tcW w:w="2977"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b/>
                <w:sz w:val="24"/>
                <w:szCs w:val="24"/>
              </w:rPr>
            </w:pPr>
            <w:r w:rsidRPr="00AE6732">
              <w:rPr>
                <w:b/>
                <w:sz w:val="24"/>
                <w:szCs w:val="24"/>
              </w:rPr>
              <w:t>2018 год</w:t>
            </w:r>
          </w:p>
        </w:tc>
        <w:tc>
          <w:tcPr>
            <w:tcW w:w="1843" w:type="dxa"/>
            <w:tcBorders>
              <w:left w:val="single" w:sz="4" w:space="0" w:color="auto"/>
              <w:bottom w:val="single" w:sz="4" w:space="0" w:color="auto"/>
              <w:right w:val="single" w:sz="4" w:space="0" w:color="auto"/>
            </w:tcBorders>
            <w:vAlign w:val="center"/>
          </w:tcPr>
          <w:p w:rsidR="00AE6732" w:rsidRPr="00AE6732" w:rsidRDefault="00AE6732" w:rsidP="00AE6732">
            <w:pPr>
              <w:widowControl w:val="0"/>
              <w:autoSpaceDE w:val="0"/>
              <w:autoSpaceDN w:val="0"/>
              <w:adjustRightInd w:val="0"/>
              <w:jc w:val="center"/>
              <w:rPr>
                <w:b/>
                <w:sz w:val="24"/>
                <w:szCs w:val="24"/>
              </w:rPr>
            </w:pPr>
          </w:p>
        </w:tc>
        <w:tc>
          <w:tcPr>
            <w:tcW w:w="1080"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ind w:firstLine="42"/>
              <w:jc w:val="center"/>
              <w:rPr>
                <w:sz w:val="24"/>
                <w:szCs w:val="24"/>
              </w:rPr>
            </w:pPr>
            <w:r w:rsidRPr="00AE6732">
              <w:rPr>
                <w:sz w:val="24"/>
                <w:szCs w:val="24"/>
              </w:rPr>
              <w:t>100</w:t>
            </w:r>
          </w:p>
        </w:tc>
        <w:tc>
          <w:tcPr>
            <w:tcW w:w="1080" w:type="dxa"/>
            <w:tcBorders>
              <w:left w:val="single" w:sz="4" w:space="0" w:color="auto"/>
              <w:bottom w:val="single" w:sz="4" w:space="0" w:color="auto"/>
              <w:right w:val="single" w:sz="4" w:space="0" w:color="auto"/>
            </w:tcBorders>
          </w:tcPr>
          <w:p w:rsidR="00AE6732" w:rsidRPr="00AE6732" w:rsidRDefault="00476398" w:rsidP="00AE6732">
            <w:pPr>
              <w:widowControl w:val="0"/>
              <w:autoSpaceDE w:val="0"/>
              <w:autoSpaceDN w:val="0"/>
              <w:adjustRightInd w:val="0"/>
              <w:jc w:val="center"/>
              <w:rPr>
                <w:sz w:val="24"/>
                <w:szCs w:val="24"/>
              </w:rPr>
            </w:pPr>
            <w:r>
              <w:rPr>
                <w:sz w:val="24"/>
                <w:szCs w:val="24"/>
              </w:rPr>
              <w:t>0</w:t>
            </w:r>
          </w:p>
        </w:tc>
        <w:tc>
          <w:tcPr>
            <w:tcW w:w="1080" w:type="dxa"/>
            <w:tcBorders>
              <w:left w:val="single" w:sz="4" w:space="0" w:color="auto"/>
              <w:bottom w:val="single" w:sz="4" w:space="0" w:color="auto"/>
              <w:right w:val="single" w:sz="4" w:space="0" w:color="auto"/>
            </w:tcBorders>
          </w:tcPr>
          <w:p w:rsidR="00AE6732" w:rsidRPr="00AE6732" w:rsidRDefault="00476398" w:rsidP="00AE6732">
            <w:pPr>
              <w:widowControl w:val="0"/>
              <w:autoSpaceDE w:val="0"/>
              <w:autoSpaceDN w:val="0"/>
              <w:adjustRightInd w:val="0"/>
              <w:jc w:val="center"/>
              <w:rPr>
                <w:sz w:val="24"/>
                <w:szCs w:val="24"/>
              </w:rPr>
            </w:pPr>
            <w:r>
              <w:rPr>
                <w:sz w:val="24"/>
                <w:szCs w:val="24"/>
              </w:rPr>
              <w:t>0</w:t>
            </w:r>
          </w:p>
        </w:tc>
        <w:tc>
          <w:tcPr>
            <w:tcW w:w="1438" w:type="dxa"/>
            <w:tcBorders>
              <w:left w:val="single" w:sz="4" w:space="0" w:color="auto"/>
              <w:bottom w:val="single" w:sz="4" w:space="0" w:color="auto"/>
              <w:right w:val="single" w:sz="4" w:space="0" w:color="auto"/>
            </w:tcBorders>
          </w:tcPr>
          <w:p w:rsidR="00AE6732" w:rsidRPr="00AE6732" w:rsidRDefault="00476398" w:rsidP="00AE6732">
            <w:pPr>
              <w:widowControl w:val="0"/>
              <w:autoSpaceDE w:val="0"/>
              <w:autoSpaceDN w:val="0"/>
              <w:adjustRightInd w:val="0"/>
              <w:jc w:val="center"/>
              <w:rPr>
                <w:sz w:val="24"/>
                <w:szCs w:val="24"/>
              </w:rPr>
            </w:pPr>
            <w:r>
              <w:rPr>
                <w:sz w:val="24"/>
                <w:szCs w:val="24"/>
              </w:rPr>
              <w:t>0</w:t>
            </w:r>
          </w:p>
        </w:tc>
      </w:tr>
      <w:tr w:rsidR="00AE6732" w:rsidRPr="00AE6732" w:rsidTr="00AE6732">
        <w:trPr>
          <w:tblCellSpacing w:w="5" w:type="nil"/>
        </w:trPr>
        <w:tc>
          <w:tcPr>
            <w:tcW w:w="2977"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b/>
                <w:sz w:val="24"/>
                <w:szCs w:val="24"/>
              </w:rPr>
            </w:pPr>
            <w:r w:rsidRPr="00AE6732">
              <w:rPr>
                <w:b/>
                <w:sz w:val="24"/>
                <w:szCs w:val="24"/>
              </w:rPr>
              <w:t>2019 год</w:t>
            </w:r>
          </w:p>
        </w:tc>
        <w:tc>
          <w:tcPr>
            <w:tcW w:w="1843"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ind w:firstLine="42"/>
              <w:jc w:val="center"/>
              <w:rPr>
                <w:b/>
                <w:sz w:val="24"/>
                <w:szCs w:val="24"/>
              </w:rPr>
            </w:pPr>
          </w:p>
        </w:tc>
        <w:tc>
          <w:tcPr>
            <w:tcW w:w="1080"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ind w:firstLine="42"/>
              <w:jc w:val="center"/>
              <w:rPr>
                <w:sz w:val="24"/>
                <w:szCs w:val="24"/>
              </w:rPr>
            </w:pPr>
            <w:r w:rsidRPr="00AE6732">
              <w:rPr>
                <w:sz w:val="24"/>
                <w:szCs w:val="24"/>
              </w:rPr>
              <w:t>100</w:t>
            </w:r>
          </w:p>
        </w:tc>
        <w:tc>
          <w:tcPr>
            <w:tcW w:w="1080" w:type="dxa"/>
            <w:tcBorders>
              <w:left w:val="single" w:sz="4" w:space="0" w:color="auto"/>
              <w:bottom w:val="single" w:sz="4" w:space="0" w:color="auto"/>
              <w:right w:val="single" w:sz="4" w:space="0" w:color="auto"/>
            </w:tcBorders>
          </w:tcPr>
          <w:p w:rsidR="00AE6732" w:rsidRPr="00AE6732" w:rsidRDefault="00476398" w:rsidP="00AE6732">
            <w:pPr>
              <w:widowControl w:val="0"/>
              <w:autoSpaceDE w:val="0"/>
              <w:autoSpaceDN w:val="0"/>
              <w:adjustRightInd w:val="0"/>
              <w:jc w:val="center"/>
              <w:rPr>
                <w:sz w:val="24"/>
                <w:szCs w:val="24"/>
              </w:rPr>
            </w:pPr>
            <w:r>
              <w:rPr>
                <w:sz w:val="24"/>
                <w:szCs w:val="24"/>
              </w:rPr>
              <w:t>0</w:t>
            </w:r>
          </w:p>
        </w:tc>
        <w:tc>
          <w:tcPr>
            <w:tcW w:w="1080" w:type="dxa"/>
            <w:tcBorders>
              <w:left w:val="single" w:sz="4" w:space="0" w:color="auto"/>
              <w:bottom w:val="single" w:sz="4" w:space="0" w:color="auto"/>
              <w:right w:val="single" w:sz="4" w:space="0" w:color="auto"/>
            </w:tcBorders>
          </w:tcPr>
          <w:p w:rsidR="00AE6732" w:rsidRPr="00AE6732" w:rsidRDefault="00476398" w:rsidP="00AE6732">
            <w:pPr>
              <w:widowControl w:val="0"/>
              <w:autoSpaceDE w:val="0"/>
              <w:autoSpaceDN w:val="0"/>
              <w:adjustRightInd w:val="0"/>
              <w:ind w:firstLine="9"/>
              <w:jc w:val="center"/>
              <w:rPr>
                <w:sz w:val="24"/>
                <w:szCs w:val="24"/>
              </w:rPr>
            </w:pPr>
            <w:r>
              <w:rPr>
                <w:sz w:val="24"/>
                <w:szCs w:val="24"/>
              </w:rPr>
              <w:t>0</w:t>
            </w:r>
          </w:p>
        </w:tc>
        <w:tc>
          <w:tcPr>
            <w:tcW w:w="1438" w:type="dxa"/>
            <w:tcBorders>
              <w:left w:val="single" w:sz="4" w:space="0" w:color="auto"/>
              <w:bottom w:val="single" w:sz="4" w:space="0" w:color="auto"/>
              <w:right w:val="single" w:sz="4" w:space="0" w:color="auto"/>
            </w:tcBorders>
          </w:tcPr>
          <w:p w:rsidR="00AE6732" w:rsidRPr="00AE6732" w:rsidRDefault="00476398" w:rsidP="00AE6732">
            <w:pPr>
              <w:widowControl w:val="0"/>
              <w:autoSpaceDE w:val="0"/>
              <w:autoSpaceDN w:val="0"/>
              <w:adjustRightInd w:val="0"/>
              <w:ind w:firstLine="9"/>
              <w:jc w:val="center"/>
              <w:rPr>
                <w:sz w:val="24"/>
                <w:szCs w:val="24"/>
              </w:rPr>
            </w:pPr>
            <w:r>
              <w:rPr>
                <w:sz w:val="24"/>
                <w:szCs w:val="24"/>
              </w:rPr>
              <w:t>0</w:t>
            </w:r>
          </w:p>
        </w:tc>
      </w:tr>
      <w:tr w:rsidR="00AE6732" w:rsidRPr="00AE6732" w:rsidTr="00AE6732">
        <w:trPr>
          <w:tblCellSpacing w:w="5" w:type="nil"/>
        </w:trPr>
        <w:tc>
          <w:tcPr>
            <w:tcW w:w="2977"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b/>
                <w:sz w:val="24"/>
                <w:szCs w:val="24"/>
              </w:rPr>
            </w:pPr>
            <w:r w:rsidRPr="00AE6732">
              <w:rPr>
                <w:b/>
                <w:sz w:val="24"/>
                <w:szCs w:val="24"/>
              </w:rPr>
              <w:t>2020 год</w:t>
            </w:r>
          </w:p>
        </w:tc>
        <w:tc>
          <w:tcPr>
            <w:tcW w:w="1843"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ind w:firstLine="42"/>
              <w:jc w:val="center"/>
              <w:rPr>
                <w:b/>
                <w:sz w:val="24"/>
                <w:szCs w:val="24"/>
              </w:rPr>
            </w:pPr>
          </w:p>
        </w:tc>
        <w:tc>
          <w:tcPr>
            <w:tcW w:w="1080"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ind w:firstLine="42"/>
              <w:jc w:val="center"/>
              <w:rPr>
                <w:sz w:val="24"/>
                <w:szCs w:val="24"/>
              </w:rPr>
            </w:pPr>
            <w:r w:rsidRPr="00AE6732">
              <w:rPr>
                <w:sz w:val="24"/>
                <w:szCs w:val="24"/>
              </w:rPr>
              <w:t>100</w:t>
            </w:r>
          </w:p>
        </w:tc>
        <w:tc>
          <w:tcPr>
            <w:tcW w:w="1080" w:type="dxa"/>
            <w:tcBorders>
              <w:left w:val="single" w:sz="4" w:space="0" w:color="auto"/>
              <w:bottom w:val="single" w:sz="4" w:space="0" w:color="auto"/>
              <w:right w:val="single" w:sz="4" w:space="0" w:color="auto"/>
            </w:tcBorders>
          </w:tcPr>
          <w:p w:rsidR="00AE6732" w:rsidRPr="00AE6732" w:rsidRDefault="00476398" w:rsidP="00AE6732">
            <w:pPr>
              <w:widowControl w:val="0"/>
              <w:autoSpaceDE w:val="0"/>
              <w:autoSpaceDN w:val="0"/>
              <w:adjustRightInd w:val="0"/>
              <w:jc w:val="center"/>
              <w:rPr>
                <w:sz w:val="24"/>
                <w:szCs w:val="24"/>
              </w:rPr>
            </w:pPr>
            <w:r>
              <w:rPr>
                <w:sz w:val="24"/>
                <w:szCs w:val="24"/>
              </w:rPr>
              <w:t>0</w:t>
            </w:r>
          </w:p>
        </w:tc>
        <w:tc>
          <w:tcPr>
            <w:tcW w:w="1080" w:type="dxa"/>
            <w:tcBorders>
              <w:left w:val="single" w:sz="4" w:space="0" w:color="auto"/>
              <w:bottom w:val="single" w:sz="4" w:space="0" w:color="auto"/>
              <w:right w:val="single" w:sz="4" w:space="0" w:color="auto"/>
            </w:tcBorders>
          </w:tcPr>
          <w:p w:rsidR="00AE6732" w:rsidRPr="00AE6732" w:rsidRDefault="00476398" w:rsidP="00AE6732">
            <w:pPr>
              <w:widowControl w:val="0"/>
              <w:autoSpaceDE w:val="0"/>
              <w:autoSpaceDN w:val="0"/>
              <w:adjustRightInd w:val="0"/>
              <w:ind w:firstLine="9"/>
              <w:jc w:val="center"/>
              <w:rPr>
                <w:sz w:val="24"/>
                <w:szCs w:val="24"/>
              </w:rPr>
            </w:pPr>
            <w:r>
              <w:rPr>
                <w:sz w:val="24"/>
                <w:szCs w:val="24"/>
              </w:rPr>
              <w:t>0</w:t>
            </w:r>
          </w:p>
        </w:tc>
        <w:tc>
          <w:tcPr>
            <w:tcW w:w="1438" w:type="dxa"/>
            <w:tcBorders>
              <w:left w:val="single" w:sz="4" w:space="0" w:color="auto"/>
              <w:bottom w:val="single" w:sz="4" w:space="0" w:color="auto"/>
              <w:right w:val="single" w:sz="4" w:space="0" w:color="auto"/>
            </w:tcBorders>
          </w:tcPr>
          <w:p w:rsidR="00AE6732" w:rsidRPr="00AE6732" w:rsidRDefault="00476398" w:rsidP="00AE6732">
            <w:pPr>
              <w:widowControl w:val="0"/>
              <w:autoSpaceDE w:val="0"/>
              <w:autoSpaceDN w:val="0"/>
              <w:adjustRightInd w:val="0"/>
              <w:ind w:firstLine="9"/>
              <w:jc w:val="center"/>
              <w:rPr>
                <w:sz w:val="24"/>
                <w:szCs w:val="24"/>
              </w:rPr>
            </w:pPr>
            <w:r>
              <w:rPr>
                <w:sz w:val="24"/>
                <w:szCs w:val="24"/>
              </w:rPr>
              <w:t>0</w:t>
            </w:r>
          </w:p>
        </w:tc>
      </w:tr>
      <w:tr w:rsidR="00AE6732" w:rsidRPr="00AE6732" w:rsidTr="00AE6732">
        <w:trPr>
          <w:tblCellSpacing w:w="5" w:type="nil"/>
        </w:trPr>
        <w:tc>
          <w:tcPr>
            <w:tcW w:w="2977"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b/>
                <w:sz w:val="24"/>
                <w:szCs w:val="24"/>
              </w:rPr>
            </w:pPr>
            <w:r w:rsidRPr="00AE6732">
              <w:rPr>
                <w:b/>
                <w:sz w:val="24"/>
                <w:szCs w:val="24"/>
              </w:rPr>
              <w:t>2021 год</w:t>
            </w:r>
          </w:p>
        </w:tc>
        <w:tc>
          <w:tcPr>
            <w:tcW w:w="1843"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ind w:firstLine="42"/>
              <w:jc w:val="center"/>
              <w:rPr>
                <w:b/>
                <w:sz w:val="24"/>
                <w:szCs w:val="24"/>
              </w:rPr>
            </w:pPr>
          </w:p>
        </w:tc>
        <w:tc>
          <w:tcPr>
            <w:tcW w:w="1080"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ind w:firstLine="42"/>
              <w:jc w:val="center"/>
              <w:rPr>
                <w:sz w:val="24"/>
                <w:szCs w:val="24"/>
              </w:rPr>
            </w:pPr>
            <w:r w:rsidRPr="00AE6732">
              <w:rPr>
                <w:sz w:val="24"/>
                <w:szCs w:val="24"/>
              </w:rPr>
              <w:t>100</w:t>
            </w:r>
          </w:p>
        </w:tc>
        <w:tc>
          <w:tcPr>
            <w:tcW w:w="1080" w:type="dxa"/>
            <w:tcBorders>
              <w:left w:val="single" w:sz="4" w:space="0" w:color="auto"/>
              <w:bottom w:val="single" w:sz="4" w:space="0" w:color="auto"/>
              <w:right w:val="single" w:sz="4" w:space="0" w:color="auto"/>
            </w:tcBorders>
          </w:tcPr>
          <w:p w:rsidR="00AE6732" w:rsidRPr="00AE6732" w:rsidRDefault="00476398" w:rsidP="00AE6732">
            <w:pPr>
              <w:widowControl w:val="0"/>
              <w:autoSpaceDE w:val="0"/>
              <w:autoSpaceDN w:val="0"/>
              <w:adjustRightInd w:val="0"/>
              <w:jc w:val="center"/>
              <w:rPr>
                <w:sz w:val="24"/>
                <w:szCs w:val="24"/>
              </w:rPr>
            </w:pPr>
            <w:r>
              <w:rPr>
                <w:sz w:val="24"/>
                <w:szCs w:val="24"/>
              </w:rPr>
              <w:t>0</w:t>
            </w:r>
          </w:p>
        </w:tc>
        <w:tc>
          <w:tcPr>
            <w:tcW w:w="1080" w:type="dxa"/>
            <w:tcBorders>
              <w:left w:val="single" w:sz="4" w:space="0" w:color="auto"/>
              <w:bottom w:val="single" w:sz="4" w:space="0" w:color="auto"/>
              <w:right w:val="single" w:sz="4" w:space="0" w:color="auto"/>
            </w:tcBorders>
          </w:tcPr>
          <w:p w:rsidR="00AE6732" w:rsidRPr="00AE6732" w:rsidRDefault="00476398" w:rsidP="00AE6732">
            <w:pPr>
              <w:widowControl w:val="0"/>
              <w:autoSpaceDE w:val="0"/>
              <w:autoSpaceDN w:val="0"/>
              <w:adjustRightInd w:val="0"/>
              <w:ind w:firstLine="9"/>
              <w:jc w:val="center"/>
              <w:rPr>
                <w:sz w:val="24"/>
                <w:szCs w:val="24"/>
              </w:rPr>
            </w:pPr>
            <w:r>
              <w:rPr>
                <w:sz w:val="24"/>
                <w:szCs w:val="24"/>
              </w:rPr>
              <w:t>0</w:t>
            </w:r>
          </w:p>
        </w:tc>
        <w:tc>
          <w:tcPr>
            <w:tcW w:w="1438" w:type="dxa"/>
            <w:tcBorders>
              <w:left w:val="single" w:sz="4" w:space="0" w:color="auto"/>
              <w:bottom w:val="single" w:sz="4" w:space="0" w:color="auto"/>
              <w:right w:val="single" w:sz="4" w:space="0" w:color="auto"/>
            </w:tcBorders>
          </w:tcPr>
          <w:p w:rsidR="00AE6732" w:rsidRPr="00AE6732" w:rsidRDefault="00476398" w:rsidP="00AE6732">
            <w:pPr>
              <w:widowControl w:val="0"/>
              <w:autoSpaceDE w:val="0"/>
              <w:autoSpaceDN w:val="0"/>
              <w:adjustRightInd w:val="0"/>
              <w:ind w:firstLine="9"/>
              <w:jc w:val="center"/>
              <w:rPr>
                <w:sz w:val="24"/>
                <w:szCs w:val="24"/>
              </w:rPr>
            </w:pPr>
            <w:r>
              <w:rPr>
                <w:sz w:val="24"/>
                <w:szCs w:val="24"/>
              </w:rPr>
              <w:t>0</w:t>
            </w:r>
          </w:p>
        </w:tc>
      </w:tr>
      <w:tr w:rsidR="00AE6732" w:rsidRPr="00AE6732" w:rsidTr="00AE6732">
        <w:trPr>
          <w:tblCellSpacing w:w="5" w:type="nil"/>
        </w:trPr>
        <w:tc>
          <w:tcPr>
            <w:tcW w:w="2977"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b/>
                <w:sz w:val="24"/>
                <w:szCs w:val="24"/>
              </w:rPr>
            </w:pPr>
            <w:r w:rsidRPr="00AE6732">
              <w:rPr>
                <w:b/>
                <w:sz w:val="24"/>
                <w:szCs w:val="24"/>
              </w:rPr>
              <w:t>2022 год</w:t>
            </w:r>
          </w:p>
        </w:tc>
        <w:tc>
          <w:tcPr>
            <w:tcW w:w="1843"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ind w:firstLine="42"/>
              <w:jc w:val="center"/>
              <w:rPr>
                <w:b/>
                <w:sz w:val="24"/>
                <w:szCs w:val="24"/>
              </w:rPr>
            </w:pPr>
          </w:p>
        </w:tc>
        <w:tc>
          <w:tcPr>
            <w:tcW w:w="1080" w:type="dxa"/>
            <w:tcBorders>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ind w:firstLine="42"/>
              <w:jc w:val="center"/>
              <w:rPr>
                <w:sz w:val="24"/>
                <w:szCs w:val="24"/>
              </w:rPr>
            </w:pPr>
            <w:r w:rsidRPr="00AE6732">
              <w:rPr>
                <w:sz w:val="24"/>
                <w:szCs w:val="24"/>
              </w:rPr>
              <w:t>100</w:t>
            </w:r>
          </w:p>
        </w:tc>
        <w:tc>
          <w:tcPr>
            <w:tcW w:w="1080" w:type="dxa"/>
            <w:tcBorders>
              <w:left w:val="single" w:sz="4" w:space="0" w:color="auto"/>
              <w:bottom w:val="single" w:sz="4" w:space="0" w:color="auto"/>
              <w:right w:val="single" w:sz="4" w:space="0" w:color="auto"/>
            </w:tcBorders>
          </w:tcPr>
          <w:p w:rsidR="00AE6732" w:rsidRPr="00AE6732" w:rsidRDefault="00476398" w:rsidP="00AE6732">
            <w:pPr>
              <w:widowControl w:val="0"/>
              <w:autoSpaceDE w:val="0"/>
              <w:autoSpaceDN w:val="0"/>
              <w:adjustRightInd w:val="0"/>
              <w:jc w:val="center"/>
              <w:rPr>
                <w:sz w:val="24"/>
                <w:szCs w:val="24"/>
              </w:rPr>
            </w:pPr>
            <w:r>
              <w:rPr>
                <w:sz w:val="24"/>
                <w:szCs w:val="24"/>
              </w:rPr>
              <w:t>0</w:t>
            </w:r>
          </w:p>
        </w:tc>
        <w:tc>
          <w:tcPr>
            <w:tcW w:w="1080" w:type="dxa"/>
            <w:tcBorders>
              <w:left w:val="single" w:sz="4" w:space="0" w:color="auto"/>
              <w:bottom w:val="single" w:sz="4" w:space="0" w:color="auto"/>
              <w:right w:val="single" w:sz="4" w:space="0" w:color="auto"/>
            </w:tcBorders>
          </w:tcPr>
          <w:p w:rsidR="00AE6732" w:rsidRPr="00AE6732" w:rsidRDefault="00476398" w:rsidP="00AE6732">
            <w:pPr>
              <w:widowControl w:val="0"/>
              <w:autoSpaceDE w:val="0"/>
              <w:autoSpaceDN w:val="0"/>
              <w:adjustRightInd w:val="0"/>
              <w:ind w:firstLine="9"/>
              <w:jc w:val="center"/>
              <w:rPr>
                <w:sz w:val="24"/>
                <w:szCs w:val="24"/>
              </w:rPr>
            </w:pPr>
            <w:r>
              <w:rPr>
                <w:sz w:val="24"/>
                <w:szCs w:val="24"/>
              </w:rPr>
              <w:t>0</w:t>
            </w:r>
          </w:p>
        </w:tc>
        <w:tc>
          <w:tcPr>
            <w:tcW w:w="1438" w:type="dxa"/>
            <w:tcBorders>
              <w:left w:val="single" w:sz="4" w:space="0" w:color="auto"/>
              <w:bottom w:val="single" w:sz="4" w:space="0" w:color="auto"/>
              <w:right w:val="single" w:sz="4" w:space="0" w:color="auto"/>
            </w:tcBorders>
          </w:tcPr>
          <w:p w:rsidR="00AE6732" w:rsidRPr="00AE6732" w:rsidRDefault="00476398" w:rsidP="00AE6732">
            <w:pPr>
              <w:widowControl w:val="0"/>
              <w:autoSpaceDE w:val="0"/>
              <w:autoSpaceDN w:val="0"/>
              <w:adjustRightInd w:val="0"/>
              <w:ind w:firstLine="9"/>
              <w:jc w:val="center"/>
              <w:rPr>
                <w:sz w:val="24"/>
                <w:szCs w:val="24"/>
              </w:rPr>
            </w:pPr>
            <w:r>
              <w:rPr>
                <w:sz w:val="24"/>
                <w:szCs w:val="24"/>
              </w:rPr>
              <w:t>0</w:t>
            </w:r>
          </w:p>
        </w:tc>
      </w:tr>
    </w:tbl>
    <w:p w:rsidR="00AE6732" w:rsidRPr="00AE6732" w:rsidRDefault="00AE6732" w:rsidP="00AE6732">
      <w:pPr>
        <w:widowControl w:val="0"/>
        <w:autoSpaceDE w:val="0"/>
        <w:autoSpaceDN w:val="0"/>
        <w:adjustRightInd w:val="0"/>
        <w:ind w:firstLine="720"/>
        <w:jc w:val="center"/>
        <w:outlineLvl w:val="0"/>
        <w:rPr>
          <w:b/>
          <w:sz w:val="28"/>
          <w:szCs w:val="28"/>
        </w:rPr>
      </w:pPr>
    </w:p>
    <w:p w:rsidR="00AE6732" w:rsidRPr="00AE6732" w:rsidRDefault="00AE6732" w:rsidP="00AE6732">
      <w:pPr>
        <w:widowControl w:val="0"/>
        <w:autoSpaceDE w:val="0"/>
        <w:autoSpaceDN w:val="0"/>
        <w:adjustRightInd w:val="0"/>
        <w:ind w:firstLine="720"/>
        <w:jc w:val="both"/>
        <w:rPr>
          <w:bCs/>
          <w:sz w:val="28"/>
          <w:szCs w:val="28"/>
        </w:rPr>
      </w:pPr>
    </w:p>
    <w:p w:rsidR="00AE6732" w:rsidRPr="00AE6732" w:rsidRDefault="00AE6732" w:rsidP="00AE6732">
      <w:pPr>
        <w:widowControl w:val="0"/>
        <w:autoSpaceDE w:val="0"/>
        <w:autoSpaceDN w:val="0"/>
        <w:adjustRightInd w:val="0"/>
        <w:ind w:firstLine="720"/>
        <w:jc w:val="center"/>
        <w:rPr>
          <w:b/>
          <w:sz w:val="28"/>
          <w:szCs w:val="28"/>
        </w:rPr>
      </w:pPr>
      <w:r w:rsidRPr="00AE6732">
        <w:rPr>
          <w:b/>
          <w:bCs/>
          <w:sz w:val="28"/>
          <w:szCs w:val="28"/>
        </w:rPr>
        <w:t xml:space="preserve">6. Анализ рисков реализации  </w:t>
      </w:r>
      <w:r w:rsidRPr="00AE6732">
        <w:rPr>
          <w:b/>
          <w:sz w:val="28"/>
          <w:szCs w:val="28"/>
        </w:rPr>
        <w:t>муниципальной</w:t>
      </w:r>
      <w:r w:rsidRPr="00AE6732">
        <w:rPr>
          <w:b/>
          <w:bCs/>
          <w:sz w:val="28"/>
          <w:szCs w:val="28"/>
        </w:rPr>
        <w:t xml:space="preserve"> программы и описание мер управления рисками реализации </w:t>
      </w:r>
      <w:r w:rsidRPr="00AE6732">
        <w:rPr>
          <w:b/>
          <w:sz w:val="28"/>
          <w:szCs w:val="28"/>
        </w:rPr>
        <w:t>муниципальной</w:t>
      </w:r>
      <w:r w:rsidRPr="00AE6732">
        <w:rPr>
          <w:b/>
          <w:bCs/>
          <w:sz w:val="28"/>
          <w:szCs w:val="28"/>
        </w:rPr>
        <w:t xml:space="preserve"> программы</w:t>
      </w:r>
    </w:p>
    <w:p w:rsidR="00AE6732" w:rsidRPr="00AE6732" w:rsidRDefault="00AE6732" w:rsidP="00AE6732">
      <w:pPr>
        <w:widowControl w:val="0"/>
        <w:autoSpaceDE w:val="0"/>
        <w:autoSpaceDN w:val="0"/>
        <w:adjustRightInd w:val="0"/>
        <w:jc w:val="both"/>
        <w:rPr>
          <w:sz w:val="28"/>
          <w:szCs w:val="28"/>
        </w:rPr>
      </w:pPr>
    </w:p>
    <w:p w:rsidR="00AE6732" w:rsidRPr="00AE6732" w:rsidRDefault="00AE6732" w:rsidP="00AE6732">
      <w:pPr>
        <w:widowControl w:val="0"/>
        <w:autoSpaceDE w:val="0"/>
        <w:autoSpaceDN w:val="0"/>
        <w:adjustRightInd w:val="0"/>
        <w:ind w:firstLine="720"/>
        <w:jc w:val="both"/>
        <w:rPr>
          <w:sz w:val="28"/>
          <w:szCs w:val="28"/>
        </w:rPr>
      </w:pPr>
      <w:r w:rsidRPr="00AE6732">
        <w:rPr>
          <w:sz w:val="28"/>
          <w:szCs w:val="28"/>
        </w:rPr>
        <w:t>Реализация мероприятий муниципальной программы связана с рисками, обусловленными как внутренними факторами (организационные риски), так внешними факторами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AE6732" w:rsidRPr="00AE6732" w:rsidRDefault="00AE6732" w:rsidP="00AE6732">
      <w:pPr>
        <w:widowControl w:val="0"/>
        <w:autoSpaceDE w:val="0"/>
        <w:autoSpaceDN w:val="0"/>
        <w:adjustRightInd w:val="0"/>
        <w:ind w:firstLine="720"/>
        <w:jc w:val="right"/>
        <w:rPr>
          <w:sz w:val="28"/>
          <w:szCs w:val="28"/>
        </w:rPr>
      </w:pPr>
      <w:r w:rsidRPr="00AE6732">
        <w:rPr>
          <w:sz w:val="28"/>
          <w:szCs w:val="28"/>
        </w:rPr>
        <w:t>Табл. 4</w:t>
      </w:r>
    </w:p>
    <w:p w:rsidR="00AE6732" w:rsidRPr="00AE6732" w:rsidRDefault="00AE6732" w:rsidP="00AE6732">
      <w:pPr>
        <w:widowControl w:val="0"/>
        <w:autoSpaceDE w:val="0"/>
        <w:autoSpaceDN w:val="0"/>
        <w:adjustRightInd w:val="0"/>
        <w:ind w:firstLine="720"/>
        <w:jc w:val="center"/>
        <w:rPr>
          <w:b/>
          <w:sz w:val="28"/>
          <w:szCs w:val="28"/>
        </w:rPr>
      </w:pPr>
      <w:r w:rsidRPr="00AE6732">
        <w:rPr>
          <w:b/>
          <w:sz w:val="28"/>
          <w:szCs w:val="28"/>
        </w:rPr>
        <w:t>Комплексная оценка рисков, возникающих при реализации мероприятий муниципальной программы</w:t>
      </w:r>
    </w:p>
    <w:p w:rsidR="00AE6732" w:rsidRPr="00AE6732" w:rsidRDefault="00AE6732" w:rsidP="00AE6732">
      <w:pPr>
        <w:widowControl w:val="0"/>
        <w:autoSpaceDE w:val="0"/>
        <w:autoSpaceDN w:val="0"/>
        <w:adjustRightInd w:val="0"/>
        <w:ind w:firstLine="720"/>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61"/>
        <w:gridCol w:w="5528"/>
      </w:tblGrid>
      <w:tr w:rsidR="00AE6732" w:rsidRPr="00AE6732" w:rsidTr="00AE6732">
        <w:trPr>
          <w:trHeight w:val="388"/>
        </w:trPr>
        <w:tc>
          <w:tcPr>
            <w:tcW w:w="675" w:type="dxa"/>
            <w:vAlign w:val="center"/>
          </w:tcPr>
          <w:p w:rsidR="00AE6732" w:rsidRPr="00AE6732" w:rsidRDefault="00AE6732" w:rsidP="00AE6732">
            <w:pPr>
              <w:widowControl w:val="0"/>
              <w:autoSpaceDE w:val="0"/>
              <w:autoSpaceDN w:val="0"/>
              <w:adjustRightInd w:val="0"/>
              <w:jc w:val="both"/>
              <w:rPr>
                <w:b/>
                <w:sz w:val="28"/>
                <w:szCs w:val="28"/>
              </w:rPr>
            </w:pPr>
            <w:r w:rsidRPr="00AE6732">
              <w:rPr>
                <w:b/>
                <w:sz w:val="28"/>
                <w:szCs w:val="28"/>
              </w:rPr>
              <w:t>№</w:t>
            </w:r>
          </w:p>
        </w:tc>
        <w:tc>
          <w:tcPr>
            <w:tcW w:w="3261" w:type="dxa"/>
            <w:vAlign w:val="center"/>
          </w:tcPr>
          <w:p w:rsidR="00AE6732" w:rsidRPr="00AE6732" w:rsidRDefault="00AE6732" w:rsidP="00AE6732">
            <w:pPr>
              <w:widowControl w:val="0"/>
              <w:autoSpaceDE w:val="0"/>
              <w:autoSpaceDN w:val="0"/>
              <w:adjustRightInd w:val="0"/>
              <w:ind w:firstLine="720"/>
              <w:jc w:val="center"/>
              <w:rPr>
                <w:b/>
                <w:sz w:val="28"/>
                <w:szCs w:val="28"/>
              </w:rPr>
            </w:pPr>
            <w:r w:rsidRPr="00AE6732">
              <w:rPr>
                <w:b/>
                <w:sz w:val="28"/>
                <w:szCs w:val="28"/>
              </w:rPr>
              <w:t>Описание рисков</w:t>
            </w:r>
          </w:p>
        </w:tc>
        <w:tc>
          <w:tcPr>
            <w:tcW w:w="5528" w:type="dxa"/>
            <w:vAlign w:val="center"/>
          </w:tcPr>
          <w:p w:rsidR="00AE6732" w:rsidRPr="00AE6732" w:rsidRDefault="00AE6732" w:rsidP="00AE6732">
            <w:pPr>
              <w:widowControl w:val="0"/>
              <w:autoSpaceDE w:val="0"/>
              <w:autoSpaceDN w:val="0"/>
              <w:adjustRightInd w:val="0"/>
              <w:ind w:firstLine="720"/>
              <w:jc w:val="center"/>
              <w:rPr>
                <w:b/>
                <w:sz w:val="28"/>
                <w:szCs w:val="28"/>
              </w:rPr>
            </w:pPr>
            <w:r w:rsidRPr="00AE6732">
              <w:rPr>
                <w:b/>
                <w:sz w:val="28"/>
                <w:szCs w:val="28"/>
              </w:rPr>
              <w:t>Меры по снижению рисков</w:t>
            </w:r>
          </w:p>
        </w:tc>
      </w:tr>
      <w:tr w:rsidR="00AE6732" w:rsidRPr="00AE6732" w:rsidTr="00AE6732">
        <w:trPr>
          <w:trHeight w:val="365"/>
        </w:trPr>
        <w:tc>
          <w:tcPr>
            <w:tcW w:w="675" w:type="dxa"/>
            <w:vAlign w:val="center"/>
          </w:tcPr>
          <w:p w:rsidR="00AE6732" w:rsidRPr="00AE6732" w:rsidRDefault="00AE6732" w:rsidP="00AE6732">
            <w:pPr>
              <w:widowControl w:val="0"/>
              <w:autoSpaceDE w:val="0"/>
              <w:autoSpaceDN w:val="0"/>
              <w:adjustRightInd w:val="0"/>
              <w:jc w:val="both"/>
              <w:rPr>
                <w:b/>
                <w:sz w:val="28"/>
                <w:szCs w:val="28"/>
              </w:rPr>
            </w:pPr>
            <w:r w:rsidRPr="00AE6732">
              <w:rPr>
                <w:b/>
                <w:sz w:val="28"/>
                <w:szCs w:val="28"/>
              </w:rPr>
              <w:t>1.</w:t>
            </w:r>
          </w:p>
        </w:tc>
        <w:tc>
          <w:tcPr>
            <w:tcW w:w="8789" w:type="dxa"/>
            <w:gridSpan w:val="2"/>
            <w:vAlign w:val="center"/>
          </w:tcPr>
          <w:p w:rsidR="00AE6732" w:rsidRPr="00AE6732" w:rsidRDefault="00AE6732" w:rsidP="00AE6732">
            <w:pPr>
              <w:widowControl w:val="0"/>
              <w:autoSpaceDE w:val="0"/>
              <w:autoSpaceDN w:val="0"/>
              <w:adjustRightInd w:val="0"/>
              <w:ind w:firstLine="720"/>
              <w:jc w:val="center"/>
              <w:rPr>
                <w:b/>
                <w:sz w:val="28"/>
                <w:szCs w:val="28"/>
              </w:rPr>
            </w:pPr>
            <w:r w:rsidRPr="00AE6732">
              <w:rPr>
                <w:b/>
                <w:sz w:val="28"/>
                <w:szCs w:val="28"/>
              </w:rPr>
              <w:t>Риски изменения законодательства</w:t>
            </w:r>
          </w:p>
        </w:tc>
      </w:tr>
      <w:tr w:rsidR="00AE6732" w:rsidRPr="00AE6732" w:rsidTr="00AE6732">
        <w:trPr>
          <w:trHeight w:val="413"/>
        </w:trPr>
        <w:tc>
          <w:tcPr>
            <w:tcW w:w="675" w:type="dxa"/>
            <w:vAlign w:val="center"/>
          </w:tcPr>
          <w:p w:rsidR="00AE6732" w:rsidRPr="00AE6732" w:rsidRDefault="00AE6732" w:rsidP="00AE6732">
            <w:pPr>
              <w:widowControl w:val="0"/>
              <w:autoSpaceDE w:val="0"/>
              <w:autoSpaceDN w:val="0"/>
              <w:adjustRightInd w:val="0"/>
              <w:jc w:val="both"/>
              <w:rPr>
                <w:sz w:val="28"/>
                <w:szCs w:val="28"/>
              </w:rPr>
            </w:pPr>
            <w:r w:rsidRPr="00AE6732">
              <w:rPr>
                <w:sz w:val="28"/>
                <w:szCs w:val="28"/>
              </w:rPr>
              <w:t>1.1.</w:t>
            </w:r>
          </w:p>
        </w:tc>
        <w:tc>
          <w:tcPr>
            <w:tcW w:w="3261" w:type="dxa"/>
          </w:tcPr>
          <w:p w:rsidR="00AE6732" w:rsidRPr="00AE6732" w:rsidRDefault="00AE6732" w:rsidP="00AE6732">
            <w:pPr>
              <w:widowControl w:val="0"/>
              <w:autoSpaceDE w:val="0"/>
              <w:autoSpaceDN w:val="0"/>
              <w:adjustRightInd w:val="0"/>
              <w:rPr>
                <w:sz w:val="28"/>
                <w:szCs w:val="28"/>
              </w:rPr>
            </w:pPr>
            <w:r w:rsidRPr="00AE6732">
              <w:rPr>
                <w:sz w:val="28"/>
                <w:szCs w:val="28"/>
              </w:rPr>
              <w:t>Изменения федерального и регионального законодательства в сфере реализации муниципальной программы.</w:t>
            </w:r>
          </w:p>
        </w:tc>
        <w:tc>
          <w:tcPr>
            <w:tcW w:w="5528" w:type="dxa"/>
            <w:vAlign w:val="center"/>
          </w:tcPr>
          <w:p w:rsidR="00AE6732" w:rsidRPr="00AE6732" w:rsidRDefault="00AE6732" w:rsidP="00AE6732">
            <w:pPr>
              <w:widowControl w:val="0"/>
              <w:autoSpaceDE w:val="0"/>
              <w:autoSpaceDN w:val="0"/>
              <w:adjustRightInd w:val="0"/>
              <w:rPr>
                <w:b/>
                <w:sz w:val="28"/>
                <w:szCs w:val="28"/>
              </w:rPr>
            </w:pPr>
            <w:r w:rsidRPr="00AE6732">
              <w:rPr>
                <w:sz w:val="28"/>
                <w:szCs w:val="28"/>
              </w:rPr>
              <w:t>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Тельминского муниципального образования в сфере реализации муниципальной программы.</w:t>
            </w:r>
          </w:p>
        </w:tc>
      </w:tr>
      <w:tr w:rsidR="00AE6732" w:rsidRPr="00AE6732" w:rsidTr="00AE6732">
        <w:tc>
          <w:tcPr>
            <w:tcW w:w="675" w:type="dxa"/>
            <w:vAlign w:val="center"/>
          </w:tcPr>
          <w:p w:rsidR="00AE6732" w:rsidRPr="00AE6732" w:rsidRDefault="00AE6732" w:rsidP="00AE6732">
            <w:pPr>
              <w:widowControl w:val="0"/>
              <w:autoSpaceDE w:val="0"/>
              <w:autoSpaceDN w:val="0"/>
              <w:adjustRightInd w:val="0"/>
              <w:jc w:val="both"/>
              <w:rPr>
                <w:sz w:val="28"/>
                <w:szCs w:val="28"/>
              </w:rPr>
            </w:pPr>
            <w:r w:rsidRPr="00AE6732">
              <w:rPr>
                <w:sz w:val="28"/>
                <w:szCs w:val="28"/>
              </w:rPr>
              <w:t>2.</w:t>
            </w:r>
          </w:p>
        </w:tc>
        <w:tc>
          <w:tcPr>
            <w:tcW w:w="8789" w:type="dxa"/>
            <w:gridSpan w:val="2"/>
          </w:tcPr>
          <w:p w:rsidR="00AE6732" w:rsidRPr="00AE6732" w:rsidRDefault="00AE6732" w:rsidP="00AE6732">
            <w:pPr>
              <w:widowControl w:val="0"/>
              <w:autoSpaceDE w:val="0"/>
              <w:autoSpaceDN w:val="0"/>
              <w:adjustRightInd w:val="0"/>
              <w:ind w:firstLine="720"/>
              <w:jc w:val="center"/>
              <w:rPr>
                <w:b/>
                <w:sz w:val="28"/>
                <w:szCs w:val="28"/>
              </w:rPr>
            </w:pPr>
            <w:r w:rsidRPr="00AE6732">
              <w:rPr>
                <w:b/>
                <w:sz w:val="28"/>
                <w:szCs w:val="28"/>
              </w:rPr>
              <w:t>Социальные риски</w:t>
            </w:r>
          </w:p>
        </w:tc>
      </w:tr>
      <w:tr w:rsidR="00AE6732" w:rsidRPr="00AE6732" w:rsidTr="00AE6732">
        <w:tc>
          <w:tcPr>
            <w:tcW w:w="675" w:type="dxa"/>
            <w:vAlign w:val="center"/>
          </w:tcPr>
          <w:p w:rsidR="00AE6732" w:rsidRPr="00AE6732" w:rsidRDefault="00AE6732" w:rsidP="00AE6732">
            <w:pPr>
              <w:widowControl w:val="0"/>
              <w:autoSpaceDE w:val="0"/>
              <w:autoSpaceDN w:val="0"/>
              <w:adjustRightInd w:val="0"/>
              <w:rPr>
                <w:sz w:val="28"/>
                <w:szCs w:val="28"/>
              </w:rPr>
            </w:pPr>
            <w:r w:rsidRPr="00AE6732">
              <w:rPr>
                <w:sz w:val="28"/>
                <w:szCs w:val="28"/>
              </w:rPr>
              <w:t>2.1.</w:t>
            </w:r>
          </w:p>
        </w:tc>
        <w:tc>
          <w:tcPr>
            <w:tcW w:w="3261" w:type="dxa"/>
          </w:tcPr>
          <w:p w:rsidR="00AE6732" w:rsidRPr="00AE6732" w:rsidRDefault="00AE6732" w:rsidP="00AE6732">
            <w:pPr>
              <w:widowControl w:val="0"/>
              <w:autoSpaceDE w:val="0"/>
              <w:autoSpaceDN w:val="0"/>
              <w:adjustRightInd w:val="0"/>
              <w:rPr>
                <w:sz w:val="28"/>
                <w:szCs w:val="28"/>
              </w:rPr>
            </w:pPr>
            <w:r w:rsidRPr="00AE6732">
              <w:rPr>
                <w:sz w:val="28"/>
                <w:szCs w:val="28"/>
              </w:rPr>
              <w:t>Низкая активность населения</w:t>
            </w:r>
          </w:p>
        </w:tc>
        <w:tc>
          <w:tcPr>
            <w:tcW w:w="5528" w:type="dxa"/>
            <w:vAlign w:val="center"/>
          </w:tcPr>
          <w:p w:rsidR="00AE6732" w:rsidRPr="00AE6732" w:rsidRDefault="00AE6732" w:rsidP="00AE6732">
            <w:pPr>
              <w:widowControl w:val="0"/>
              <w:autoSpaceDE w:val="0"/>
              <w:autoSpaceDN w:val="0"/>
              <w:adjustRightInd w:val="0"/>
              <w:rPr>
                <w:sz w:val="28"/>
                <w:szCs w:val="28"/>
              </w:rPr>
            </w:pPr>
            <w:r w:rsidRPr="00AE6732">
              <w:rPr>
                <w:sz w:val="28"/>
                <w:szCs w:val="28"/>
              </w:rPr>
              <w:t>Активное участие, с применением всех форм вовлечения граждан, организаций в процесс реализации муниципальной программы</w:t>
            </w:r>
          </w:p>
        </w:tc>
      </w:tr>
      <w:tr w:rsidR="00AE6732" w:rsidRPr="00AE6732" w:rsidTr="00AE6732">
        <w:tc>
          <w:tcPr>
            <w:tcW w:w="675" w:type="dxa"/>
            <w:vAlign w:val="center"/>
          </w:tcPr>
          <w:p w:rsidR="00AE6732" w:rsidRPr="00AE6732" w:rsidRDefault="00AE6732" w:rsidP="00AE6732">
            <w:pPr>
              <w:widowControl w:val="0"/>
              <w:autoSpaceDE w:val="0"/>
              <w:autoSpaceDN w:val="0"/>
              <w:adjustRightInd w:val="0"/>
              <w:jc w:val="both"/>
              <w:rPr>
                <w:sz w:val="28"/>
                <w:szCs w:val="28"/>
              </w:rPr>
            </w:pPr>
            <w:r w:rsidRPr="00AE6732">
              <w:rPr>
                <w:sz w:val="28"/>
                <w:szCs w:val="28"/>
              </w:rPr>
              <w:t>3.</w:t>
            </w:r>
          </w:p>
        </w:tc>
        <w:tc>
          <w:tcPr>
            <w:tcW w:w="8789" w:type="dxa"/>
            <w:gridSpan w:val="2"/>
          </w:tcPr>
          <w:p w:rsidR="00AE6732" w:rsidRPr="00AE6732" w:rsidRDefault="00AE6732" w:rsidP="00AE6732">
            <w:pPr>
              <w:widowControl w:val="0"/>
              <w:autoSpaceDE w:val="0"/>
              <w:autoSpaceDN w:val="0"/>
              <w:adjustRightInd w:val="0"/>
              <w:ind w:firstLine="720"/>
              <w:jc w:val="center"/>
              <w:rPr>
                <w:b/>
                <w:sz w:val="28"/>
                <w:szCs w:val="28"/>
              </w:rPr>
            </w:pPr>
            <w:r w:rsidRPr="00AE6732">
              <w:rPr>
                <w:b/>
                <w:sz w:val="28"/>
                <w:szCs w:val="28"/>
              </w:rPr>
              <w:t>Финансовые, бюджетные риски</w:t>
            </w:r>
          </w:p>
        </w:tc>
      </w:tr>
      <w:tr w:rsidR="00AE6732" w:rsidRPr="00AE6732" w:rsidTr="00AE6732">
        <w:tc>
          <w:tcPr>
            <w:tcW w:w="675" w:type="dxa"/>
            <w:vAlign w:val="center"/>
          </w:tcPr>
          <w:p w:rsidR="00AE6732" w:rsidRPr="00AE6732" w:rsidRDefault="00AE6732" w:rsidP="00AE6732">
            <w:pPr>
              <w:widowControl w:val="0"/>
              <w:autoSpaceDE w:val="0"/>
              <w:autoSpaceDN w:val="0"/>
              <w:adjustRightInd w:val="0"/>
              <w:jc w:val="both"/>
              <w:rPr>
                <w:sz w:val="28"/>
                <w:szCs w:val="28"/>
              </w:rPr>
            </w:pPr>
            <w:r w:rsidRPr="00AE6732">
              <w:rPr>
                <w:sz w:val="28"/>
                <w:szCs w:val="28"/>
              </w:rPr>
              <w:t>3.1.</w:t>
            </w:r>
          </w:p>
        </w:tc>
        <w:tc>
          <w:tcPr>
            <w:tcW w:w="3261" w:type="dxa"/>
          </w:tcPr>
          <w:p w:rsidR="00AE6732" w:rsidRPr="00AE6732" w:rsidRDefault="00AE6732" w:rsidP="00AE6732">
            <w:pPr>
              <w:widowControl w:val="0"/>
              <w:autoSpaceDE w:val="0"/>
              <w:autoSpaceDN w:val="0"/>
              <w:adjustRightInd w:val="0"/>
              <w:rPr>
                <w:sz w:val="28"/>
                <w:szCs w:val="28"/>
              </w:rPr>
            </w:pPr>
            <w:r w:rsidRPr="00AE6732">
              <w:rPr>
                <w:sz w:val="28"/>
                <w:szCs w:val="28"/>
              </w:rPr>
              <w:t>Риск недостаточной обеспеченности финансовыми ресурсами мероприятий муниципальной программы.</w:t>
            </w:r>
          </w:p>
        </w:tc>
        <w:tc>
          <w:tcPr>
            <w:tcW w:w="5528" w:type="dxa"/>
            <w:vAlign w:val="center"/>
          </w:tcPr>
          <w:p w:rsidR="00AE6732" w:rsidRPr="00AE6732" w:rsidRDefault="00AE6732" w:rsidP="00AE6732">
            <w:pPr>
              <w:widowControl w:val="0"/>
              <w:autoSpaceDE w:val="0"/>
              <w:autoSpaceDN w:val="0"/>
              <w:adjustRightInd w:val="0"/>
              <w:rPr>
                <w:sz w:val="28"/>
                <w:szCs w:val="28"/>
              </w:rPr>
            </w:pPr>
            <w:r w:rsidRPr="00AE6732">
              <w:rPr>
                <w:sz w:val="28"/>
                <w:szCs w:val="28"/>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AE6732" w:rsidRPr="00AE6732" w:rsidTr="00AE6732">
        <w:tc>
          <w:tcPr>
            <w:tcW w:w="675" w:type="dxa"/>
            <w:vAlign w:val="center"/>
          </w:tcPr>
          <w:p w:rsidR="00AE6732" w:rsidRPr="00AE6732" w:rsidRDefault="00AE6732" w:rsidP="00AE6732">
            <w:pPr>
              <w:widowControl w:val="0"/>
              <w:autoSpaceDE w:val="0"/>
              <w:autoSpaceDN w:val="0"/>
              <w:adjustRightInd w:val="0"/>
              <w:jc w:val="both"/>
              <w:rPr>
                <w:sz w:val="28"/>
                <w:szCs w:val="28"/>
              </w:rPr>
            </w:pPr>
            <w:r w:rsidRPr="00AE6732">
              <w:rPr>
                <w:sz w:val="28"/>
                <w:szCs w:val="28"/>
              </w:rPr>
              <w:t>4.</w:t>
            </w:r>
          </w:p>
        </w:tc>
        <w:tc>
          <w:tcPr>
            <w:tcW w:w="8789" w:type="dxa"/>
            <w:gridSpan w:val="2"/>
          </w:tcPr>
          <w:p w:rsidR="00AE6732" w:rsidRPr="00AE6732" w:rsidRDefault="00AE6732" w:rsidP="00AE6732">
            <w:pPr>
              <w:widowControl w:val="0"/>
              <w:autoSpaceDE w:val="0"/>
              <w:autoSpaceDN w:val="0"/>
              <w:adjustRightInd w:val="0"/>
              <w:ind w:firstLine="720"/>
              <w:jc w:val="center"/>
              <w:rPr>
                <w:b/>
                <w:sz w:val="28"/>
                <w:szCs w:val="28"/>
              </w:rPr>
            </w:pPr>
            <w:r w:rsidRPr="00AE6732">
              <w:rPr>
                <w:b/>
                <w:sz w:val="28"/>
                <w:szCs w:val="28"/>
              </w:rPr>
              <w:t>Организационные риски</w:t>
            </w:r>
          </w:p>
        </w:tc>
      </w:tr>
      <w:tr w:rsidR="00AE6732" w:rsidRPr="00AE6732" w:rsidTr="00AE6732">
        <w:tc>
          <w:tcPr>
            <w:tcW w:w="675" w:type="dxa"/>
            <w:vAlign w:val="center"/>
          </w:tcPr>
          <w:p w:rsidR="00AE6732" w:rsidRPr="00AE6732" w:rsidRDefault="00AE6732" w:rsidP="00AE6732">
            <w:pPr>
              <w:widowControl w:val="0"/>
              <w:autoSpaceDE w:val="0"/>
              <w:autoSpaceDN w:val="0"/>
              <w:adjustRightInd w:val="0"/>
              <w:jc w:val="both"/>
              <w:rPr>
                <w:sz w:val="28"/>
                <w:szCs w:val="28"/>
              </w:rPr>
            </w:pPr>
            <w:r w:rsidRPr="00AE6732">
              <w:rPr>
                <w:sz w:val="28"/>
                <w:szCs w:val="28"/>
              </w:rPr>
              <w:lastRenderedPageBreak/>
              <w:t>4.1.</w:t>
            </w:r>
          </w:p>
        </w:tc>
        <w:tc>
          <w:tcPr>
            <w:tcW w:w="3261" w:type="dxa"/>
          </w:tcPr>
          <w:p w:rsidR="00AE6732" w:rsidRPr="00AE6732" w:rsidRDefault="00AE6732" w:rsidP="00AE6732">
            <w:pPr>
              <w:widowControl w:val="0"/>
              <w:autoSpaceDE w:val="0"/>
              <w:autoSpaceDN w:val="0"/>
              <w:adjustRightInd w:val="0"/>
              <w:rPr>
                <w:sz w:val="28"/>
                <w:szCs w:val="28"/>
              </w:rPr>
            </w:pPr>
            <w:r w:rsidRPr="00AE6732">
              <w:rPr>
                <w:sz w:val="28"/>
                <w:szCs w:val="28"/>
              </w:rPr>
              <w:t>Несвоевременное принятие управленческих решений в сфере реализации муниципальной программы.</w:t>
            </w:r>
          </w:p>
        </w:tc>
        <w:tc>
          <w:tcPr>
            <w:tcW w:w="5528" w:type="dxa"/>
            <w:vAlign w:val="center"/>
          </w:tcPr>
          <w:p w:rsidR="00AE6732" w:rsidRPr="00AE6732" w:rsidRDefault="00AE6732" w:rsidP="00AE6732">
            <w:pPr>
              <w:widowControl w:val="0"/>
              <w:autoSpaceDE w:val="0"/>
              <w:autoSpaceDN w:val="0"/>
              <w:adjustRightInd w:val="0"/>
              <w:rPr>
                <w:sz w:val="28"/>
                <w:szCs w:val="28"/>
              </w:rPr>
            </w:pPr>
            <w:r w:rsidRPr="00AE6732">
              <w:rPr>
                <w:sz w:val="28"/>
                <w:szCs w:val="28"/>
              </w:rPr>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AE6732" w:rsidRPr="00AE6732" w:rsidRDefault="00AE6732" w:rsidP="00AE6732">
      <w:pPr>
        <w:widowControl w:val="0"/>
        <w:tabs>
          <w:tab w:val="left" w:pos="720"/>
          <w:tab w:val="left" w:pos="1440"/>
          <w:tab w:val="left" w:pos="6885"/>
        </w:tabs>
        <w:autoSpaceDE w:val="0"/>
        <w:autoSpaceDN w:val="0"/>
        <w:adjustRightInd w:val="0"/>
        <w:ind w:firstLine="720"/>
        <w:jc w:val="both"/>
        <w:rPr>
          <w:sz w:val="28"/>
          <w:szCs w:val="28"/>
        </w:rPr>
      </w:pPr>
      <w:r w:rsidRPr="00AE6732">
        <w:rPr>
          <w:sz w:val="28"/>
          <w:szCs w:val="28"/>
        </w:rPr>
        <w:tab/>
      </w:r>
    </w:p>
    <w:p w:rsidR="00AE6732" w:rsidRPr="00AE6732" w:rsidRDefault="00AE6732" w:rsidP="00AE6732">
      <w:pPr>
        <w:widowControl w:val="0"/>
        <w:autoSpaceDE w:val="0"/>
        <w:autoSpaceDN w:val="0"/>
        <w:adjustRightInd w:val="0"/>
        <w:ind w:firstLine="720"/>
        <w:jc w:val="center"/>
        <w:rPr>
          <w:b/>
          <w:sz w:val="28"/>
          <w:szCs w:val="28"/>
        </w:rPr>
      </w:pPr>
      <w:r w:rsidRPr="00AE6732">
        <w:rPr>
          <w:b/>
          <w:sz w:val="28"/>
          <w:szCs w:val="28"/>
        </w:rPr>
        <w:t xml:space="preserve">7. Ожидаемые конечные результаты реализации </w:t>
      </w:r>
    </w:p>
    <w:p w:rsidR="00AE6732" w:rsidRPr="00AE6732" w:rsidRDefault="00AE6732" w:rsidP="00AE6732">
      <w:pPr>
        <w:widowControl w:val="0"/>
        <w:autoSpaceDE w:val="0"/>
        <w:autoSpaceDN w:val="0"/>
        <w:adjustRightInd w:val="0"/>
        <w:ind w:firstLine="720"/>
        <w:jc w:val="center"/>
        <w:rPr>
          <w:b/>
          <w:sz w:val="28"/>
          <w:szCs w:val="28"/>
        </w:rPr>
      </w:pPr>
      <w:r w:rsidRPr="00AE6732">
        <w:rPr>
          <w:b/>
          <w:sz w:val="28"/>
          <w:szCs w:val="28"/>
        </w:rPr>
        <w:t>муниципальной программы</w:t>
      </w:r>
    </w:p>
    <w:p w:rsidR="00AE6732" w:rsidRPr="00AE6732" w:rsidRDefault="00AE6732" w:rsidP="00AE6732">
      <w:pPr>
        <w:widowControl w:val="0"/>
        <w:autoSpaceDE w:val="0"/>
        <w:autoSpaceDN w:val="0"/>
        <w:adjustRightInd w:val="0"/>
        <w:ind w:firstLine="720"/>
        <w:jc w:val="both"/>
        <w:rPr>
          <w:sz w:val="28"/>
          <w:szCs w:val="28"/>
        </w:rPr>
      </w:pPr>
    </w:p>
    <w:p w:rsidR="00AE6732" w:rsidRPr="00AE6732" w:rsidRDefault="00AE6732" w:rsidP="00AE6732">
      <w:pPr>
        <w:widowControl w:val="0"/>
        <w:autoSpaceDE w:val="0"/>
        <w:autoSpaceDN w:val="0"/>
        <w:ind w:firstLine="709"/>
        <w:jc w:val="both"/>
        <w:rPr>
          <w:sz w:val="28"/>
          <w:szCs w:val="28"/>
        </w:rPr>
      </w:pPr>
      <w:r w:rsidRPr="00AE6732">
        <w:rPr>
          <w:sz w:val="28"/>
          <w:szCs w:val="28"/>
        </w:rPr>
        <w:t>В ходе реализации муниципальной программы планируется провести благоустройство всех дворовых территорий многоквартирных домов и общественных территорий, в которых при проведении инвентаризации выявлена такая необходимость</w:t>
      </w:r>
      <w:proofErr w:type="gramStart"/>
      <w:r w:rsidRPr="00AE6732">
        <w:rPr>
          <w:sz w:val="28"/>
          <w:szCs w:val="28"/>
        </w:rPr>
        <w:t xml:space="preserve"> .</w:t>
      </w:r>
      <w:proofErr w:type="gramEnd"/>
    </w:p>
    <w:p w:rsidR="00AE6732" w:rsidRPr="00AE6732" w:rsidRDefault="00AE6732" w:rsidP="00AE6732">
      <w:pPr>
        <w:widowControl w:val="0"/>
        <w:autoSpaceDE w:val="0"/>
        <w:autoSpaceDN w:val="0"/>
        <w:ind w:firstLine="709"/>
        <w:jc w:val="both"/>
        <w:rPr>
          <w:sz w:val="28"/>
          <w:szCs w:val="28"/>
        </w:rPr>
      </w:pPr>
      <w:r w:rsidRPr="00AE6732">
        <w:rPr>
          <w:sz w:val="28"/>
          <w:szCs w:val="28"/>
        </w:rPr>
        <w:t>Ожидается, что в результате реализации муниципальной программы за период с 2018 по 2022 годы удастся достичь следующих показателей:</w:t>
      </w:r>
    </w:p>
    <w:p w:rsidR="00AE6732" w:rsidRPr="00AE6732" w:rsidRDefault="00AE6732" w:rsidP="00AE6732">
      <w:pPr>
        <w:widowControl w:val="0"/>
        <w:autoSpaceDE w:val="0"/>
        <w:autoSpaceDN w:val="0"/>
        <w:rPr>
          <w:sz w:val="28"/>
          <w:szCs w:val="28"/>
        </w:rPr>
      </w:pPr>
      <w:r w:rsidRPr="00AE6732">
        <w:rPr>
          <w:sz w:val="28"/>
          <w:szCs w:val="28"/>
        </w:rPr>
        <w:t xml:space="preserve">Общее количество благоустроенных общественных территорий на территории Тельминского муниципального образования составит 2 единицы площадью 10 200 кв.м. </w:t>
      </w:r>
    </w:p>
    <w:p w:rsidR="00AE6732" w:rsidRPr="00AE6732" w:rsidRDefault="00AE6732" w:rsidP="00AE6732">
      <w:pPr>
        <w:widowControl w:val="0"/>
        <w:autoSpaceDE w:val="0"/>
        <w:autoSpaceDN w:val="0"/>
        <w:jc w:val="both"/>
        <w:rPr>
          <w:sz w:val="28"/>
          <w:szCs w:val="28"/>
        </w:rPr>
      </w:pPr>
      <w:r w:rsidRPr="00AE6732">
        <w:rPr>
          <w:sz w:val="28"/>
          <w:szCs w:val="28"/>
        </w:rPr>
        <w:t>Общее количество благоустроенных дворовых территорий многоквартирных домов составит 5 единиц площадью 19115 кв.м.</w:t>
      </w:r>
    </w:p>
    <w:p w:rsidR="00AE6732" w:rsidRPr="00AE6732" w:rsidRDefault="00AE6732" w:rsidP="00AE6732">
      <w:pPr>
        <w:widowControl w:val="0"/>
        <w:tabs>
          <w:tab w:val="left" w:pos="1093"/>
        </w:tabs>
        <w:autoSpaceDE w:val="0"/>
        <w:autoSpaceDN w:val="0"/>
        <w:adjustRightInd w:val="0"/>
        <w:ind w:firstLine="709"/>
        <w:jc w:val="both"/>
        <w:rPr>
          <w:color w:val="000000"/>
          <w:sz w:val="28"/>
          <w:szCs w:val="28"/>
        </w:rPr>
      </w:pPr>
      <w:r w:rsidRPr="00AE6732">
        <w:rPr>
          <w:color w:val="000000"/>
          <w:sz w:val="28"/>
          <w:szCs w:val="28"/>
        </w:rPr>
        <w:t xml:space="preserve">Проведение мероприятий муниципальной программы </w:t>
      </w:r>
      <w:r w:rsidRPr="00AE6732">
        <w:rPr>
          <w:sz w:val="28"/>
          <w:szCs w:val="28"/>
        </w:rPr>
        <w:t xml:space="preserve">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муниципального образования. </w:t>
      </w:r>
      <w:proofErr w:type="gramStart"/>
      <w:r w:rsidRPr="00AE6732">
        <w:rPr>
          <w:sz w:val="28"/>
          <w:szCs w:val="28"/>
        </w:rPr>
        <w:t>Проведение мероприятий по благоустройству территорий, прилегающих к индивидуальным жилым домам, и земельных участков, предоставленных для и</w:t>
      </w:r>
      <w:r w:rsidRPr="00AE6732">
        <w:rPr>
          <w:color w:val="000000"/>
          <w:sz w:val="28"/>
          <w:szCs w:val="28"/>
        </w:rPr>
        <w:t>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соответствии с требованиями правил благоустройства, утвержденных в муниципальных образованиях Иркутской области, обеспечит единый подход к вопросам благоустройства на территории  Тельминского муниципального</w:t>
      </w:r>
      <w:proofErr w:type="gramEnd"/>
      <w:r w:rsidRPr="00AE6732">
        <w:rPr>
          <w:color w:val="000000"/>
          <w:sz w:val="28"/>
          <w:szCs w:val="28"/>
        </w:rPr>
        <w:t xml:space="preserve"> образования.</w:t>
      </w:r>
    </w:p>
    <w:p w:rsidR="00AE6732" w:rsidRPr="00AE6732" w:rsidRDefault="00AE6732" w:rsidP="00AE6732">
      <w:pPr>
        <w:widowControl w:val="0"/>
        <w:autoSpaceDE w:val="0"/>
        <w:autoSpaceDN w:val="0"/>
        <w:adjustRightInd w:val="0"/>
        <w:ind w:firstLine="720"/>
        <w:jc w:val="both"/>
        <w:rPr>
          <w:sz w:val="28"/>
          <w:szCs w:val="28"/>
          <w:highlight w:val="red"/>
        </w:rPr>
      </w:pPr>
    </w:p>
    <w:p w:rsidR="00AE6732" w:rsidRPr="00AE6732" w:rsidRDefault="00AE6732" w:rsidP="00AE6732">
      <w:pPr>
        <w:widowControl w:val="0"/>
        <w:autoSpaceDE w:val="0"/>
        <w:autoSpaceDN w:val="0"/>
        <w:adjustRightInd w:val="0"/>
        <w:ind w:firstLine="720"/>
        <w:jc w:val="both"/>
        <w:rPr>
          <w:sz w:val="28"/>
          <w:szCs w:val="28"/>
          <w:highlight w:val="red"/>
        </w:rPr>
      </w:pPr>
    </w:p>
    <w:p w:rsidR="00AE6732" w:rsidRPr="00AE6732" w:rsidRDefault="00AE6732" w:rsidP="00AE6732">
      <w:pPr>
        <w:widowControl w:val="0"/>
        <w:autoSpaceDE w:val="0"/>
        <w:autoSpaceDN w:val="0"/>
        <w:adjustRightInd w:val="0"/>
        <w:ind w:firstLine="720"/>
        <w:jc w:val="both"/>
        <w:rPr>
          <w:sz w:val="28"/>
          <w:szCs w:val="28"/>
        </w:rPr>
      </w:pPr>
    </w:p>
    <w:p w:rsidR="00AE6732" w:rsidRPr="00AE6732" w:rsidRDefault="00AE6732" w:rsidP="00AE6732">
      <w:pPr>
        <w:widowControl w:val="0"/>
        <w:autoSpaceDE w:val="0"/>
        <w:autoSpaceDN w:val="0"/>
        <w:adjustRightInd w:val="0"/>
        <w:ind w:firstLine="5670"/>
        <w:rPr>
          <w:sz w:val="28"/>
          <w:szCs w:val="28"/>
        </w:rPr>
      </w:pPr>
    </w:p>
    <w:p w:rsidR="00AE6732" w:rsidRPr="00AE6732" w:rsidRDefault="00AE6732" w:rsidP="00AE6732">
      <w:pPr>
        <w:widowControl w:val="0"/>
        <w:autoSpaceDE w:val="0"/>
        <w:autoSpaceDN w:val="0"/>
        <w:adjustRightInd w:val="0"/>
        <w:rPr>
          <w:sz w:val="28"/>
          <w:szCs w:val="28"/>
        </w:rPr>
        <w:sectPr w:rsidR="00AE6732" w:rsidRPr="00AE6732" w:rsidSect="00AE6732">
          <w:pgSz w:w="11906" w:h="16838"/>
          <w:pgMar w:top="1134" w:right="851" w:bottom="1134" w:left="1701" w:header="709" w:footer="709" w:gutter="0"/>
          <w:cols w:space="708"/>
          <w:docGrid w:linePitch="360"/>
        </w:sectPr>
      </w:pPr>
    </w:p>
    <w:p w:rsidR="00AE6732" w:rsidRPr="00AE6732" w:rsidRDefault="00AE6732" w:rsidP="00AE6732">
      <w:pPr>
        <w:widowControl w:val="0"/>
        <w:autoSpaceDE w:val="0"/>
        <w:autoSpaceDN w:val="0"/>
        <w:adjustRightInd w:val="0"/>
        <w:ind w:firstLine="720"/>
        <w:jc w:val="right"/>
        <w:rPr>
          <w:bCs/>
          <w:sz w:val="28"/>
          <w:szCs w:val="28"/>
        </w:rPr>
      </w:pPr>
      <w:r w:rsidRPr="00AE6732">
        <w:rPr>
          <w:sz w:val="28"/>
          <w:szCs w:val="28"/>
        </w:rPr>
        <w:lastRenderedPageBreak/>
        <w:t xml:space="preserve">                                                                                                                                                             </w:t>
      </w:r>
      <w:r w:rsidRPr="00AE6732">
        <w:rPr>
          <w:bCs/>
          <w:sz w:val="28"/>
          <w:szCs w:val="28"/>
        </w:rPr>
        <w:t>Приложение № 1</w:t>
      </w:r>
      <w:r w:rsidRPr="00AE6732">
        <w:rPr>
          <w:bCs/>
          <w:sz w:val="28"/>
          <w:szCs w:val="28"/>
        </w:rPr>
        <w:br/>
        <w:t>к подпрограмме</w:t>
      </w:r>
    </w:p>
    <w:p w:rsidR="00AE6732" w:rsidRPr="00AE6732" w:rsidRDefault="00AE6732" w:rsidP="00AE6732">
      <w:pPr>
        <w:widowControl w:val="0"/>
        <w:autoSpaceDE w:val="0"/>
        <w:autoSpaceDN w:val="0"/>
        <w:adjustRightInd w:val="0"/>
        <w:ind w:firstLine="720"/>
        <w:jc w:val="right"/>
        <w:rPr>
          <w:bCs/>
          <w:sz w:val="28"/>
          <w:szCs w:val="28"/>
        </w:rPr>
      </w:pPr>
      <w:r w:rsidRPr="00AE6732">
        <w:rPr>
          <w:bCs/>
          <w:sz w:val="28"/>
          <w:szCs w:val="28"/>
        </w:rPr>
        <w:t xml:space="preserve">«Формирование </w:t>
      </w:r>
      <w:proofErr w:type="gramStart"/>
      <w:r w:rsidRPr="00AE6732">
        <w:rPr>
          <w:bCs/>
          <w:sz w:val="28"/>
          <w:szCs w:val="28"/>
        </w:rPr>
        <w:t>современной</w:t>
      </w:r>
      <w:proofErr w:type="gramEnd"/>
    </w:p>
    <w:p w:rsidR="00AE6732" w:rsidRPr="00AE6732" w:rsidRDefault="00AE6732" w:rsidP="00AE6732">
      <w:pPr>
        <w:widowControl w:val="0"/>
        <w:autoSpaceDE w:val="0"/>
        <w:autoSpaceDN w:val="0"/>
        <w:adjustRightInd w:val="0"/>
        <w:ind w:firstLine="720"/>
        <w:jc w:val="right"/>
        <w:rPr>
          <w:bCs/>
          <w:sz w:val="28"/>
          <w:szCs w:val="28"/>
        </w:rPr>
      </w:pPr>
      <w:r w:rsidRPr="00AE6732">
        <w:rPr>
          <w:bCs/>
          <w:sz w:val="28"/>
          <w:szCs w:val="28"/>
        </w:rPr>
        <w:t xml:space="preserve"> городской среды на 2018-2022 годы»</w:t>
      </w: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r w:rsidRPr="00AE6732">
        <w:rPr>
          <w:sz w:val="28"/>
          <w:szCs w:val="28"/>
        </w:rPr>
        <w:t>Визуализированный перечень образцов элементов благоустройства.</w:t>
      </w:r>
    </w:p>
    <w:p w:rsidR="00AE6732" w:rsidRPr="00AE6732" w:rsidRDefault="00AE6732" w:rsidP="00AE6732">
      <w:pPr>
        <w:widowControl w:val="0"/>
        <w:autoSpaceDE w:val="0"/>
        <w:autoSpaceDN w:val="0"/>
        <w:adjustRightInd w:val="0"/>
        <w:ind w:firstLine="720"/>
        <w:jc w:val="center"/>
        <w:rPr>
          <w:sz w:val="28"/>
          <w:szCs w:val="28"/>
        </w:rPr>
      </w:pPr>
      <w:r w:rsidRPr="00AE6732">
        <w:rPr>
          <w:sz w:val="28"/>
          <w:szCs w:val="28"/>
        </w:rPr>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p w:rsidR="00AE6732" w:rsidRPr="00AE6732" w:rsidRDefault="00AE6732" w:rsidP="00AE6732">
      <w:pPr>
        <w:widowControl w:val="0"/>
        <w:autoSpaceDE w:val="0"/>
        <w:autoSpaceDN w:val="0"/>
        <w:adjustRightInd w:val="0"/>
        <w:ind w:firstLine="720"/>
        <w:jc w:val="center"/>
        <w:rPr>
          <w:sz w:val="28"/>
          <w:szCs w:val="28"/>
        </w:rPr>
      </w:pPr>
    </w:p>
    <w:tbl>
      <w:tblPr>
        <w:tblStyle w:val="15"/>
        <w:tblW w:w="13710" w:type="dxa"/>
        <w:tblLayout w:type="fixed"/>
        <w:tblLook w:val="04A0" w:firstRow="1" w:lastRow="0" w:firstColumn="1" w:lastColumn="0" w:noHBand="0" w:noVBand="1"/>
      </w:tblPr>
      <w:tblGrid>
        <w:gridCol w:w="660"/>
        <w:gridCol w:w="3131"/>
        <w:gridCol w:w="2409"/>
        <w:gridCol w:w="2692"/>
        <w:gridCol w:w="2409"/>
        <w:gridCol w:w="2409"/>
      </w:tblGrid>
      <w:tr w:rsidR="00AE6732" w:rsidRPr="00AE6732" w:rsidTr="00AE6732">
        <w:tc>
          <w:tcPr>
            <w:tcW w:w="661"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sz w:val="24"/>
                <w:szCs w:val="24"/>
              </w:rPr>
            </w:pPr>
            <w:r w:rsidRPr="00AE6732">
              <w:rPr>
                <w:sz w:val="24"/>
                <w:szCs w:val="24"/>
              </w:rPr>
              <w:t>№</w:t>
            </w: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sz w:val="24"/>
                <w:szCs w:val="24"/>
              </w:rPr>
            </w:pPr>
            <w:r w:rsidRPr="00AE6732">
              <w:rPr>
                <w:sz w:val="24"/>
                <w:szCs w:val="24"/>
              </w:rPr>
              <w:t>вид оборудования</w:t>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shd w:val="clear" w:color="auto" w:fill="FFFFFF"/>
              <w:rPr>
                <w:color w:val="01588A"/>
                <w:sz w:val="24"/>
                <w:szCs w:val="24"/>
              </w:rPr>
            </w:pPr>
            <w:r w:rsidRPr="00AE6732">
              <w:rPr>
                <w:color w:val="01588A"/>
                <w:sz w:val="24"/>
                <w:szCs w:val="24"/>
              </w:rPr>
              <w:t>наименование оборудования</w:t>
            </w:r>
          </w:p>
        </w:tc>
        <w:tc>
          <w:tcPr>
            <w:tcW w:w="269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sz w:val="24"/>
                <w:szCs w:val="24"/>
              </w:rPr>
            </w:pPr>
            <w:r w:rsidRPr="00AE6732">
              <w:rPr>
                <w:sz w:val="24"/>
                <w:szCs w:val="24"/>
              </w:rPr>
              <w:t>технические характеристики</w:t>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sz w:val="24"/>
                <w:szCs w:val="24"/>
              </w:rPr>
            </w:pPr>
            <w:r w:rsidRPr="00AE6732">
              <w:rPr>
                <w:sz w:val="24"/>
                <w:szCs w:val="24"/>
              </w:rPr>
              <w:t>план</w:t>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t>стоимость</w:t>
            </w:r>
          </w:p>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t>без стоимости доставки и установки</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4BD1D2DE" wp14:editId="4B935A53">
                  <wp:extent cx="1950720" cy="2011680"/>
                  <wp:effectExtent l="0" t="0" r="0" b="7620"/>
                  <wp:docPr id="1" name="Рисунок 1" descr="Описание: 001112 - Урна железобетонная с металлической в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Описание: 001112 - Урна железобетонная с металлической вставко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2011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r w:rsidRPr="00AE6732">
              <w:rPr>
                <w:color w:val="0194D8"/>
                <w:sz w:val="16"/>
                <w:szCs w:val="16"/>
              </w:rPr>
              <w:t>001112 - Урна железобетонная с металлической вставкой</w:t>
            </w:r>
          </w:p>
          <w:p w:rsidR="00AE6732" w:rsidRPr="00AE6732" w:rsidRDefault="00AE6732" w:rsidP="00AE6732">
            <w:pPr>
              <w:shd w:val="clear" w:color="auto" w:fill="FFFFFF"/>
              <w:rPr>
                <w:color w:val="01588A"/>
                <w:sz w:val="16"/>
                <w:szCs w:val="16"/>
              </w:rPr>
            </w:pPr>
            <w:r w:rsidRPr="00AE6732">
              <w:rPr>
                <w:color w:val="01588A"/>
                <w:sz w:val="16"/>
                <w:szCs w:val="16"/>
              </w:rPr>
              <w:t>Монолитная железобетонная окрашенная урна, украшенная объемным рельефом и гладкой окантовкой, с металлической оцинкованной вставкой с двумя ручками.</w:t>
            </w:r>
          </w:p>
          <w:p w:rsidR="00AE6732" w:rsidRPr="00AE6732" w:rsidRDefault="00AE6732" w:rsidP="00AE6732">
            <w:pPr>
              <w:shd w:val="clear" w:color="auto" w:fill="FFFFFF"/>
              <w:rPr>
                <w:color w:val="01588A"/>
                <w:sz w:val="16"/>
                <w:szCs w:val="16"/>
              </w:rPr>
            </w:pPr>
            <w:r w:rsidRPr="00AE6732">
              <w:rPr>
                <w:color w:val="01588A"/>
                <w:sz w:val="16"/>
                <w:szCs w:val="16"/>
              </w:rPr>
              <w:t>с металлической оцинкованной вставкой с двумя ручками.</w:t>
            </w:r>
          </w:p>
        </w:tc>
        <w:tc>
          <w:tcPr>
            <w:tcW w:w="269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shd w:val="clear" w:color="auto" w:fill="FFFFFF"/>
              <w:autoSpaceDN w:val="0"/>
              <w:rPr>
                <w:color w:val="434343"/>
                <w:sz w:val="16"/>
                <w:szCs w:val="16"/>
              </w:rPr>
            </w:pPr>
            <w:r w:rsidRPr="00AE6732">
              <w:rPr>
                <w:color w:val="01588A"/>
                <w:sz w:val="16"/>
                <w:szCs w:val="16"/>
              </w:rPr>
              <w:t>Габаритные размеры:</w:t>
            </w:r>
            <w:r w:rsidRPr="00AE6732">
              <w:rPr>
                <w:color w:val="434343"/>
                <w:sz w:val="16"/>
                <w:szCs w:val="16"/>
              </w:rPr>
              <w:t>440х440 мм, Н=580 мм; размеры вставки 325х325 мм, Н=420 мм</w:t>
            </w:r>
            <w:r w:rsidRPr="00AE6732">
              <w:rPr>
                <w:color w:val="434343"/>
                <w:sz w:val="16"/>
                <w:szCs w:val="16"/>
              </w:rPr>
              <w:br/>
            </w:r>
            <w:proofErr w:type="spellStart"/>
            <w:r w:rsidRPr="00AE6732">
              <w:rPr>
                <w:color w:val="01588A"/>
                <w:sz w:val="16"/>
                <w:szCs w:val="16"/>
              </w:rPr>
              <w:t>Материал</w:t>
            </w:r>
            <w:proofErr w:type="gramStart"/>
            <w:r w:rsidRPr="00AE6732">
              <w:rPr>
                <w:color w:val="01588A"/>
                <w:sz w:val="16"/>
                <w:szCs w:val="16"/>
              </w:rPr>
              <w:t>:</w:t>
            </w:r>
            <w:r w:rsidRPr="00AE6732">
              <w:rPr>
                <w:color w:val="434343"/>
                <w:sz w:val="16"/>
                <w:szCs w:val="16"/>
              </w:rPr>
              <w:t>ж</w:t>
            </w:r>
            <w:proofErr w:type="gramEnd"/>
            <w:r w:rsidRPr="00AE6732">
              <w:rPr>
                <w:color w:val="434343"/>
                <w:sz w:val="16"/>
                <w:szCs w:val="16"/>
              </w:rPr>
              <w:t>елезобетон</w:t>
            </w:r>
            <w:proofErr w:type="spellEnd"/>
            <w:r w:rsidRPr="00AE6732">
              <w:rPr>
                <w:color w:val="434343"/>
                <w:sz w:val="16"/>
                <w:szCs w:val="16"/>
              </w:rPr>
              <w:t>, оцинкованный листовой металл, водоэмульсионная фасадная краска.</w:t>
            </w:r>
          </w:p>
          <w:p w:rsidR="00AE6732" w:rsidRPr="00AE6732" w:rsidRDefault="00AE6732" w:rsidP="00AE6732">
            <w:pPr>
              <w:widowControl w:val="0"/>
              <w:autoSpaceDE w:val="0"/>
              <w:autoSpaceDN w:val="0"/>
              <w:adjustRightInd w:val="0"/>
              <w:jc w:val="center"/>
              <w:rPr>
                <w:sz w:val="16"/>
                <w:szCs w:val="16"/>
              </w:rPr>
            </w:pP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r w:rsidRPr="00AE6732">
              <w:rPr>
                <w:noProof/>
                <w:sz w:val="24"/>
                <w:szCs w:val="24"/>
              </w:rPr>
              <w:drawing>
                <wp:inline distT="0" distB="0" distL="0" distR="0" wp14:anchorId="667FF865" wp14:editId="5669229E">
                  <wp:extent cx="1910080" cy="1910080"/>
                  <wp:effectExtent l="0" t="0" r="0" b="0"/>
                  <wp:docPr id="3" name="Рисунок 10" descr="Описание: http://ksil.com/images/cms/thumbs/2aece8e51053350b41322042ba941f1a1a2d0c02/1112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ksil.com/images/cms/thumbs/2aece8e51053350b41322042ba941f1a1a2d0c02/1112_min_200_200_5_1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p w:rsidR="00AE6732" w:rsidRPr="00AE6732" w:rsidRDefault="00AE6732" w:rsidP="00AE6732">
            <w:pPr>
              <w:widowControl w:val="0"/>
              <w:autoSpaceDE w:val="0"/>
              <w:autoSpaceDN w:val="0"/>
              <w:adjustRightInd w:val="0"/>
              <w:jc w:val="center"/>
              <w:rPr>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t xml:space="preserve">2 080,0 руб. </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6AA9A690" wp14:editId="0967D21C">
                  <wp:extent cx="1960880" cy="1798320"/>
                  <wp:effectExtent l="0" t="0" r="1270" b="0"/>
                  <wp:docPr id="4" name="Рисунок 12" descr="Описание: 001212 - Урна металлическая с окрашенной в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001212 - Урна металлическая с окрашенной вставко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0880" cy="17983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r w:rsidRPr="00AE6732">
              <w:rPr>
                <w:color w:val="0194D8"/>
                <w:sz w:val="16"/>
                <w:szCs w:val="16"/>
              </w:rPr>
              <w:t>001212 - Урна металлическая с окрашенной вставкой</w:t>
            </w:r>
          </w:p>
          <w:p w:rsidR="00AE6732" w:rsidRPr="00AE6732" w:rsidRDefault="00AE6732" w:rsidP="00AE6732">
            <w:pPr>
              <w:shd w:val="clear" w:color="auto" w:fill="FFFFFF"/>
              <w:rPr>
                <w:color w:val="01588A"/>
                <w:sz w:val="16"/>
                <w:szCs w:val="16"/>
              </w:rPr>
            </w:pPr>
            <w:r w:rsidRPr="00AE6732">
              <w:rPr>
                <w:color w:val="01588A"/>
                <w:sz w:val="16"/>
                <w:szCs w:val="16"/>
              </w:rPr>
              <w:t>Металлическая цилиндрическая урна с металлической оцинкованной вставкой с двумя ручками выполнена в виде металлического каркаса из вертикальных полос шириной 25 мм,</w:t>
            </w:r>
          </w:p>
          <w:p w:rsidR="00AE6732" w:rsidRPr="00AE6732" w:rsidRDefault="00AE6732" w:rsidP="00AE6732">
            <w:pPr>
              <w:shd w:val="clear" w:color="auto" w:fill="FFFFFF"/>
              <w:rPr>
                <w:color w:val="01588A"/>
                <w:sz w:val="16"/>
                <w:szCs w:val="16"/>
              </w:rPr>
            </w:pPr>
            <w:proofErr w:type="gramStart"/>
            <w:r w:rsidRPr="00AE6732">
              <w:rPr>
                <w:color w:val="01588A"/>
                <w:sz w:val="16"/>
                <w:szCs w:val="16"/>
              </w:rPr>
              <w:t>соединенных</w:t>
            </w:r>
            <w:proofErr w:type="gramEnd"/>
            <w:r w:rsidRPr="00AE6732">
              <w:rPr>
                <w:color w:val="01588A"/>
                <w:sz w:val="16"/>
                <w:szCs w:val="16"/>
              </w:rPr>
              <w:t xml:space="preserve"> ободками, на круглом металлическом основании с 4 ножками.</w:t>
            </w:r>
          </w:p>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p>
        </w:tc>
        <w:tc>
          <w:tcPr>
            <w:tcW w:w="269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shd w:val="clear" w:color="auto" w:fill="FFFFFF"/>
              <w:autoSpaceDN w:val="0"/>
              <w:rPr>
                <w:color w:val="434343"/>
                <w:sz w:val="16"/>
                <w:szCs w:val="16"/>
              </w:rPr>
            </w:pPr>
            <w:r w:rsidRPr="00AE6732">
              <w:rPr>
                <w:color w:val="01588A"/>
                <w:sz w:val="16"/>
                <w:szCs w:val="16"/>
              </w:rPr>
              <w:t xml:space="preserve">Габаритные размеры: </w:t>
            </w:r>
            <w:r w:rsidRPr="00AE6732">
              <w:rPr>
                <w:color w:val="434343"/>
                <w:sz w:val="16"/>
                <w:szCs w:val="16"/>
              </w:rPr>
              <w:t>D=490 мм, Н=710 мм, Размеры вставки: D =330 мм, Н=440 мм</w:t>
            </w:r>
            <w:r w:rsidRPr="00AE6732">
              <w:rPr>
                <w:color w:val="434343"/>
                <w:sz w:val="16"/>
                <w:szCs w:val="16"/>
              </w:rPr>
              <w:br/>
            </w:r>
            <w:r w:rsidRPr="00AE6732">
              <w:rPr>
                <w:color w:val="01588A"/>
                <w:sz w:val="16"/>
                <w:szCs w:val="16"/>
              </w:rPr>
              <w:t xml:space="preserve">Материал: </w:t>
            </w:r>
            <w:r w:rsidRPr="00AE6732">
              <w:rPr>
                <w:color w:val="434343"/>
                <w:sz w:val="16"/>
                <w:szCs w:val="16"/>
              </w:rPr>
              <w:t>металлические элементы, покрытые порошковыми красками или подвергнутые гальванизации, оцинкованный листовой металл, порошковая краска.</w:t>
            </w:r>
          </w:p>
          <w:p w:rsidR="00AE6732" w:rsidRPr="00AE6732" w:rsidRDefault="00AE6732" w:rsidP="00AE6732">
            <w:pPr>
              <w:shd w:val="clear" w:color="auto" w:fill="FFFFFF"/>
              <w:autoSpaceDN w:val="0"/>
              <w:rPr>
                <w:caps/>
                <w:color w:val="04598A"/>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both"/>
              <w:rPr>
                <w:noProof/>
                <w:sz w:val="24"/>
                <w:szCs w:val="24"/>
              </w:rPr>
            </w:pPr>
            <w:r w:rsidRPr="00AE6732">
              <w:rPr>
                <w:noProof/>
                <w:sz w:val="24"/>
                <w:szCs w:val="24"/>
              </w:rPr>
              <w:drawing>
                <wp:inline distT="0" distB="0" distL="0" distR="0" wp14:anchorId="74B78987" wp14:editId="4023E379">
                  <wp:extent cx="1544320" cy="1666240"/>
                  <wp:effectExtent l="0" t="0" r="0" b="0"/>
                  <wp:docPr id="5" name="Рисунок 14" descr="Описание: http://ksil.com/images/cms/thumbs/1dcca9793333e9dd2462e44d09879b5c17a36873/1212-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ksil.com/images/cms/thumbs/1dcca9793333e9dd2462e44d09879b5c17a36873/1212-min_200_200_5_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4320" cy="16662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both"/>
              <w:rPr>
                <w:noProof/>
                <w:sz w:val="24"/>
                <w:szCs w:val="24"/>
              </w:rPr>
            </w:pPr>
            <w:r w:rsidRPr="00AE6732">
              <w:rPr>
                <w:noProof/>
                <w:sz w:val="24"/>
                <w:szCs w:val="24"/>
              </w:rPr>
              <w:t>5 110,0 руб.</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45ECEEA0" wp14:editId="2D8B45FF">
                  <wp:extent cx="1767840" cy="1910080"/>
                  <wp:effectExtent l="0" t="0" r="3810" b="0"/>
                  <wp:docPr id="6" name="Рисунок 13" descr="Описание: 002205 - Диван садово-парковый на металлически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002205 - Диван садово-парковый на металлических ножка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7840" cy="19100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r w:rsidRPr="00AE6732">
              <w:rPr>
                <w:color w:val="0194D8"/>
                <w:sz w:val="16"/>
                <w:szCs w:val="16"/>
              </w:rPr>
              <w:t>002205 - Диван садово-парковый на металлических ножках</w:t>
            </w:r>
          </w:p>
          <w:p w:rsidR="00AE6732" w:rsidRPr="00AE6732" w:rsidRDefault="00AE6732" w:rsidP="00AE6732">
            <w:pPr>
              <w:shd w:val="clear" w:color="auto" w:fill="FFFFFF"/>
              <w:rPr>
                <w:color w:val="01588A"/>
                <w:sz w:val="16"/>
                <w:szCs w:val="16"/>
              </w:rPr>
            </w:pPr>
            <w:r w:rsidRPr="00AE6732">
              <w:rPr>
                <w:color w:val="01588A"/>
                <w:sz w:val="16"/>
                <w:szCs w:val="16"/>
              </w:rPr>
              <w:t>Диван садово-парковый выполнен на металлическом каркасе с подлокотниками из профильной трубы сечением 50х25 мм. Сидение со спинкой состоит из деревянных досок сечением 90х40 мм в количестве в количестве 5 шт. и 3 шт. соответственно.</w:t>
            </w:r>
          </w:p>
          <w:p w:rsidR="00AE6732" w:rsidRPr="00AE6732" w:rsidRDefault="00AE6732" w:rsidP="00AE6732">
            <w:pPr>
              <w:shd w:val="clear" w:color="auto" w:fill="FFFFFF"/>
              <w:rPr>
                <w:color w:val="01588A"/>
                <w:sz w:val="16"/>
                <w:szCs w:val="16"/>
              </w:rPr>
            </w:pPr>
            <w:r w:rsidRPr="00AE6732">
              <w:rPr>
                <w:color w:val="01588A"/>
                <w:sz w:val="16"/>
                <w:szCs w:val="16"/>
              </w:rPr>
              <w:t>Деревянные детали должны быть тщательно отшлифованы, загрунтованы и окрашены профессиональными акриловыми красками в заводских условиях</w:t>
            </w:r>
          </w:p>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p>
        </w:tc>
        <w:tc>
          <w:tcPr>
            <w:tcW w:w="269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shd w:val="clear" w:color="auto" w:fill="FFFFFF"/>
              <w:autoSpaceDN w:val="0"/>
              <w:rPr>
                <w:color w:val="434343"/>
                <w:sz w:val="16"/>
                <w:szCs w:val="16"/>
              </w:rPr>
            </w:pPr>
            <w:r w:rsidRPr="00AE6732">
              <w:rPr>
                <w:color w:val="01588A"/>
                <w:sz w:val="16"/>
                <w:szCs w:val="16"/>
              </w:rPr>
              <w:t>Габаритные размеры:</w:t>
            </w:r>
            <w:r w:rsidRPr="00AE6732">
              <w:rPr>
                <w:color w:val="434343"/>
                <w:sz w:val="16"/>
                <w:szCs w:val="16"/>
              </w:rPr>
              <w:t>1860х530 мм, Н=815 мм</w:t>
            </w:r>
            <w:r w:rsidRPr="00AE6732">
              <w:rPr>
                <w:color w:val="434343"/>
                <w:sz w:val="16"/>
                <w:szCs w:val="16"/>
              </w:rPr>
              <w:br/>
            </w:r>
            <w:proofErr w:type="spellStart"/>
            <w:r w:rsidRPr="00AE6732">
              <w:rPr>
                <w:color w:val="01588A"/>
                <w:sz w:val="16"/>
                <w:szCs w:val="16"/>
              </w:rPr>
              <w:t>Материал</w:t>
            </w:r>
            <w:proofErr w:type="gramStart"/>
            <w:r w:rsidRPr="00AE6732">
              <w:rPr>
                <w:color w:val="01588A"/>
                <w:sz w:val="16"/>
                <w:szCs w:val="16"/>
              </w:rPr>
              <w:t>:</w:t>
            </w:r>
            <w:r w:rsidRPr="00AE6732">
              <w:rPr>
                <w:color w:val="434343"/>
                <w:sz w:val="16"/>
                <w:szCs w:val="16"/>
              </w:rPr>
              <w:t>д</w:t>
            </w:r>
            <w:proofErr w:type="gramEnd"/>
            <w:r w:rsidRPr="00AE6732">
              <w:rPr>
                <w:color w:val="434343"/>
                <w:sz w:val="16"/>
                <w:szCs w:val="16"/>
              </w:rPr>
              <w:t>еревянная</w:t>
            </w:r>
            <w:proofErr w:type="spellEnd"/>
            <w:r w:rsidRPr="00AE6732">
              <w:rPr>
                <w:color w:val="434343"/>
                <w:sz w:val="16"/>
                <w:szCs w:val="16"/>
              </w:rPr>
              <w:t xml:space="preserve"> доска из древесины хвойных пород, подвергнутой специальной обработке и сушке до мебельной влажности 7-10%, с удаленными дефектами в виде сучков или смоляных накоплений, выполненная с помощью продольного сращивания на </w:t>
            </w:r>
            <w:proofErr w:type="spellStart"/>
            <w:r w:rsidRPr="00AE6732">
              <w:rPr>
                <w:color w:val="434343"/>
                <w:sz w:val="16"/>
                <w:szCs w:val="16"/>
              </w:rPr>
              <w:t>зубчато</w:t>
            </w:r>
            <w:proofErr w:type="spellEnd"/>
            <w:r w:rsidRPr="00AE6732">
              <w:rPr>
                <w:color w:val="434343"/>
                <w:sz w:val="16"/>
                <w:szCs w:val="16"/>
              </w:rPr>
              <w:t>-клеевое соединение короткомерных брусков, металлические элементы, покрытые порошковыми красками или подвергнутые гальванизации, оцинкованный крепеж, порошковая и акриловая краска.</w:t>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1271AABF" wp14:editId="2DB01D7B">
                  <wp:extent cx="1910080" cy="1910080"/>
                  <wp:effectExtent l="0" t="0" r="0" b="0"/>
                  <wp:docPr id="7" name="Рисунок 16" descr="Описание: http://ksil.com/images/cms/thumbs/4e62434a2378fdf446b27deeeb751e5bcef95ea2/2205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ksil.com/images/cms/thumbs/4e62434a2378fdf446b27deeeb751e5bcef95ea2/2205_min_200_200_5_1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p w:rsidR="00AE6732" w:rsidRPr="00AE6732" w:rsidRDefault="00AE6732" w:rsidP="00AE6732">
            <w:pPr>
              <w:widowControl w:val="0"/>
              <w:autoSpaceDE w:val="0"/>
              <w:autoSpaceDN w:val="0"/>
              <w:adjustRightInd w:val="0"/>
              <w:ind w:firstLine="720"/>
              <w:jc w:val="both"/>
              <w:rPr>
                <w:sz w:val="24"/>
                <w:szCs w:val="24"/>
              </w:rPr>
            </w:pPr>
          </w:p>
          <w:p w:rsidR="00AE6732" w:rsidRPr="00AE6732" w:rsidRDefault="00AE6732" w:rsidP="00AE6732">
            <w:pPr>
              <w:widowControl w:val="0"/>
              <w:autoSpaceDE w:val="0"/>
              <w:autoSpaceDN w:val="0"/>
              <w:adjustRightInd w:val="0"/>
              <w:ind w:firstLine="720"/>
              <w:jc w:val="both"/>
              <w:rPr>
                <w:sz w:val="24"/>
                <w:szCs w:val="24"/>
              </w:rPr>
            </w:pPr>
          </w:p>
          <w:p w:rsidR="00AE6732" w:rsidRPr="00AE6732" w:rsidRDefault="00AE6732" w:rsidP="00AE6732">
            <w:pPr>
              <w:widowControl w:val="0"/>
              <w:tabs>
                <w:tab w:val="left" w:pos="2160"/>
              </w:tabs>
              <w:autoSpaceDE w:val="0"/>
              <w:autoSpaceDN w:val="0"/>
              <w:adjustRightInd w:val="0"/>
              <w:ind w:firstLine="720"/>
              <w:jc w:val="both"/>
              <w:rPr>
                <w:sz w:val="24"/>
                <w:szCs w:val="24"/>
              </w:rPr>
            </w:pPr>
            <w:r w:rsidRPr="00AE6732">
              <w:rPr>
                <w:sz w:val="24"/>
                <w:szCs w:val="24"/>
              </w:rPr>
              <w:tab/>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rPr>
                <w:noProof/>
                <w:sz w:val="24"/>
                <w:szCs w:val="24"/>
              </w:rPr>
            </w:pPr>
            <w:r w:rsidRPr="00AE6732">
              <w:rPr>
                <w:noProof/>
                <w:sz w:val="24"/>
                <w:szCs w:val="24"/>
              </w:rPr>
              <w:t>8 490,0 руб.</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34650E9C" wp14:editId="23EE5383">
                  <wp:extent cx="1706880" cy="1747520"/>
                  <wp:effectExtent l="0" t="0" r="7620" b="5080"/>
                  <wp:docPr id="8" name="Рисунок 2" descr="Описание: 002103 - Диван садово-парковый на железобетонны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002103 - Диван садово-парковый на железобетонных ножка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6880" cy="17475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r w:rsidRPr="00AE6732">
              <w:rPr>
                <w:color w:val="0194D8"/>
                <w:sz w:val="16"/>
                <w:szCs w:val="16"/>
              </w:rPr>
              <w:t>002103 - Диван садово-парковый на железобетонных ножках</w:t>
            </w:r>
          </w:p>
          <w:p w:rsidR="00AE6732" w:rsidRPr="00AE6732" w:rsidRDefault="00AE6732" w:rsidP="00AE6732">
            <w:pPr>
              <w:shd w:val="clear" w:color="auto" w:fill="FFFFFF"/>
              <w:rPr>
                <w:color w:val="01588A"/>
                <w:sz w:val="16"/>
                <w:szCs w:val="16"/>
              </w:rPr>
            </w:pPr>
            <w:r w:rsidRPr="00AE6732">
              <w:rPr>
                <w:color w:val="01588A"/>
                <w:sz w:val="16"/>
                <w:szCs w:val="16"/>
              </w:rPr>
              <w:t>Диван садово-парковый выполнен на железобетонном окрашенном каркасе из ножек и балки, соединенных вместе. Сидение со спинкой состоит из деревянных досок сечением 110х40 мм и угловых досок сечением 100х40х40 мм.</w:t>
            </w:r>
          </w:p>
          <w:p w:rsidR="00AE6732" w:rsidRPr="00AE6732" w:rsidRDefault="00AE6732" w:rsidP="00AE6732">
            <w:pPr>
              <w:shd w:val="clear" w:color="auto" w:fill="FFFFFF"/>
              <w:rPr>
                <w:color w:val="01588A"/>
                <w:sz w:val="16"/>
                <w:szCs w:val="16"/>
              </w:rPr>
            </w:pPr>
            <w:r w:rsidRPr="00AE6732">
              <w:rPr>
                <w:color w:val="01588A"/>
                <w:sz w:val="16"/>
                <w:szCs w:val="16"/>
              </w:rPr>
              <w:t xml:space="preserve">Деревянные детали должны быть тщательно отшлифованы, загрунтованы и окрашены профессиональными акриловыми красками в </w:t>
            </w:r>
            <w:r w:rsidRPr="00AE6732">
              <w:rPr>
                <w:color w:val="01588A"/>
                <w:sz w:val="16"/>
                <w:szCs w:val="16"/>
              </w:rPr>
              <w:lastRenderedPageBreak/>
              <w:t>заводских условиях.</w:t>
            </w:r>
          </w:p>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p>
        </w:tc>
        <w:tc>
          <w:tcPr>
            <w:tcW w:w="269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shd w:val="clear" w:color="auto" w:fill="FFFFFF"/>
              <w:autoSpaceDN w:val="0"/>
              <w:rPr>
                <w:color w:val="434343"/>
                <w:sz w:val="16"/>
                <w:szCs w:val="16"/>
              </w:rPr>
            </w:pPr>
            <w:r w:rsidRPr="00AE6732">
              <w:rPr>
                <w:color w:val="01588A"/>
                <w:sz w:val="16"/>
                <w:szCs w:val="16"/>
              </w:rPr>
              <w:lastRenderedPageBreak/>
              <w:t>Габаритные размеры:</w:t>
            </w:r>
            <w:r w:rsidRPr="00AE6732">
              <w:rPr>
                <w:color w:val="434343"/>
                <w:sz w:val="16"/>
                <w:szCs w:val="16"/>
              </w:rPr>
              <w:t>1660х595 мм, Н=790 мм</w:t>
            </w:r>
            <w:r w:rsidRPr="00AE6732">
              <w:rPr>
                <w:color w:val="434343"/>
                <w:sz w:val="16"/>
                <w:szCs w:val="16"/>
              </w:rPr>
              <w:br/>
            </w:r>
            <w:proofErr w:type="spellStart"/>
            <w:r w:rsidRPr="00AE6732">
              <w:rPr>
                <w:color w:val="01588A"/>
                <w:sz w:val="16"/>
                <w:szCs w:val="16"/>
              </w:rPr>
              <w:t>Материал</w:t>
            </w:r>
            <w:proofErr w:type="gramStart"/>
            <w:r w:rsidRPr="00AE6732">
              <w:rPr>
                <w:color w:val="01588A"/>
                <w:sz w:val="16"/>
                <w:szCs w:val="16"/>
              </w:rPr>
              <w:t>:</w:t>
            </w:r>
            <w:r w:rsidRPr="00AE6732">
              <w:rPr>
                <w:color w:val="434343"/>
                <w:sz w:val="16"/>
                <w:szCs w:val="16"/>
              </w:rPr>
              <w:t>д</w:t>
            </w:r>
            <w:proofErr w:type="gramEnd"/>
            <w:r w:rsidRPr="00AE6732">
              <w:rPr>
                <w:color w:val="434343"/>
                <w:sz w:val="16"/>
                <w:szCs w:val="16"/>
              </w:rPr>
              <w:t>еревянная</w:t>
            </w:r>
            <w:proofErr w:type="spellEnd"/>
            <w:r w:rsidRPr="00AE6732">
              <w:rPr>
                <w:color w:val="434343"/>
                <w:sz w:val="16"/>
                <w:szCs w:val="16"/>
              </w:rPr>
              <w:t xml:space="preserve"> доска из древесины хвойных пород, подвергнутой специальной обработке и сушке до мебельной влажности 7-10%, с удаленными дефектами в виде сучков или смоляных накоплений, выполненная с помощью продольного сращивания на </w:t>
            </w:r>
            <w:proofErr w:type="spellStart"/>
            <w:r w:rsidRPr="00AE6732">
              <w:rPr>
                <w:color w:val="434343"/>
                <w:sz w:val="16"/>
                <w:szCs w:val="16"/>
              </w:rPr>
              <w:t>зубчато</w:t>
            </w:r>
            <w:proofErr w:type="spellEnd"/>
            <w:r w:rsidRPr="00AE6732">
              <w:rPr>
                <w:color w:val="434343"/>
                <w:sz w:val="16"/>
                <w:szCs w:val="16"/>
              </w:rPr>
              <w:t>-клеевое соединение короткомерных брусков, оцинкованный крепеж, железобетон, водоэмульсионная краска, акриловая краска.</w:t>
            </w:r>
          </w:p>
          <w:p w:rsidR="00AE6732" w:rsidRPr="00AE6732" w:rsidRDefault="00AE6732" w:rsidP="00AE6732">
            <w:pPr>
              <w:shd w:val="clear" w:color="auto" w:fill="FFFFFF"/>
              <w:autoSpaceDN w:val="0"/>
              <w:rPr>
                <w:caps/>
                <w:color w:val="04598A"/>
                <w:sz w:val="16"/>
                <w:szCs w:val="16"/>
              </w:rPr>
            </w:pP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both"/>
              <w:rPr>
                <w:noProof/>
                <w:sz w:val="24"/>
                <w:szCs w:val="24"/>
              </w:rPr>
            </w:pPr>
            <w:r w:rsidRPr="00AE6732">
              <w:rPr>
                <w:noProof/>
                <w:sz w:val="24"/>
                <w:szCs w:val="24"/>
              </w:rPr>
              <w:lastRenderedPageBreak/>
              <w:drawing>
                <wp:inline distT="0" distB="0" distL="0" distR="0" wp14:anchorId="20788A61" wp14:editId="4B6169F4">
                  <wp:extent cx="1483360" cy="1564640"/>
                  <wp:effectExtent l="0" t="0" r="2540" b="0"/>
                  <wp:docPr id="9" name="Рисунок 9" descr="Описание: http://ksil.com/images/cms/thumbs/6c668ba2e9449b051fc044a4d607c73c2320bb05/2103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Описание: http://ksil.com/images/cms/thumbs/6c668ba2e9449b051fc044a4d607c73c2320bb05/2103_min_200_200_5_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3360" cy="1564640"/>
                          </a:xfrm>
                          <a:prstGeom prst="rect">
                            <a:avLst/>
                          </a:prstGeom>
                          <a:noFill/>
                          <a:ln>
                            <a:noFill/>
                          </a:ln>
                        </pic:spPr>
                      </pic:pic>
                    </a:graphicData>
                  </a:graphic>
                </wp:inline>
              </w:drawing>
            </w:r>
          </w:p>
          <w:p w:rsidR="00AE6732" w:rsidRPr="00AE6732" w:rsidRDefault="00AE6732" w:rsidP="00AE6732">
            <w:pPr>
              <w:widowControl w:val="0"/>
              <w:autoSpaceDE w:val="0"/>
              <w:autoSpaceDN w:val="0"/>
              <w:adjustRightInd w:val="0"/>
              <w:jc w:val="both"/>
              <w:rPr>
                <w:noProof/>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both"/>
              <w:rPr>
                <w:noProof/>
                <w:sz w:val="24"/>
                <w:szCs w:val="24"/>
              </w:rPr>
            </w:pPr>
            <w:r w:rsidRPr="00AE6732">
              <w:rPr>
                <w:noProof/>
                <w:sz w:val="24"/>
                <w:szCs w:val="24"/>
              </w:rPr>
              <w:t>13 900,0 руб.</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4FD79F3B" wp14:editId="1E046909">
                  <wp:extent cx="1645920" cy="1605280"/>
                  <wp:effectExtent l="0" t="0" r="0" b="0"/>
                  <wp:docPr id="10" name="Рисунок 5" descr="Описание: 002105 - Диван садово-парковый на железобетонны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002105 - Диван садово-парковый на железобетонных ножках"/>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592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r w:rsidRPr="00AE6732">
              <w:rPr>
                <w:color w:val="0194D8"/>
                <w:sz w:val="16"/>
                <w:szCs w:val="16"/>
              </w:rPr>
              <w:t>002105 - Диван садово-парковый на железобетонных ножках</w:t>
            </w:r>
          </w:p>
          <w:p w:rsidR="00AE6732" w:rsidRPr="00AE6732" w:rsidRDefault="00AE6732" w:rsidP="00AE6732">
            <w:pPr>
              <w:shd w:val="clear" w:color="auto" w:fill="FFFFFF"/>
              <w:rPr>
                <w:color w:val="01588A"/>
                <w:sz w:val="16"/>
                <w:szCs w:val="16"/>
              </w:rPr>
            </w:pPr>
            <w:r w:rsidRPr="00AE6732">
              <w:rPr>
                <w:color w:val="01588A"/>
                <w:sz w:val="16"/>
                <w:szCs w:val="16"/>
              </w:rPr>
              <w:t>Диван садово-парковый выполнен на железобетонных ножках. Сидение со спинкой состоит из деревянных досок сечением 110х40 мм </w:t>
            </w:r>
            <w:r w:rsidRPr="00AE6732">
              <w:rPr>
                <w:b/>
                <w:bCs/>
                <w:color w:val="01588A"/>
                <w:sz w:val="16"/>
                <w:szCs w:val="16"/>
              </w:rPr>
              <w:t>в </w:t>
            </w:r>
            <w:r w:rsidRPr="00AE6732">
              <w:rPr>
                <w:color w:val="01588A"/>
                <w:sz w:val="16"/>
                <w:szCs w:val="16"/>
              </w:rPr>
              <w:t>количестве 6 шт.</w:t>
            </w:r>
          </w:p>
          <w:p w:rsidR="00AE6732" w:rsidRPr="00AE6732" w:rsidRDefault="00AE6732" w:rsidP="00AE6732">
            <w:pPr>
              <w:shd w:val="clear" w:color="auto" w:fill="FFFFFF"/>
              <w:rPr>
                <w:color w:val="01588A"/>
                <w:sz w:val="16"/>
                <w:szCs w:val="16"/>
              </w:rPr>
            </w:pPr>
            <w:r w:rsidRPr="00AE6732">
              <w:rPr>
                <w:color w:val="01588A"/>
                <w:sz w:val="16"/>
                <w:szCs w:val="16"/>
              </w:rPr>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p>
        </w:tc>
        <w:tc>
          <w:tcPr>
            <w:tcW w:w="269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shd w:val="clear" w:color="auto" w:fill="FFFFFF"/>
              <w:autoSpaceDN w:val="0"/>
              <w:rPr>
                <w:color w:val="434343"/>
                <w:sz w:val="16"/>
                <w:szCs w:val="16"/>
              </w:rPr>
            </w:pPr>
            <w:r w:rsidRPr="00AE6732">
              <w:rPr>
                <w:color w:val="01588A"/>
                <w:sz w:val="16"/>
                <w:szCs w:val="16"/>
              </w:rPr>
              <w:t>Габаритные размеры:</w:t>
            </w:r>
            <w:r w:rsidRPr="00AE6732">
              <w:rPr>
                <w:color w:val="434343"/>
                <w:sz w:val="16"/>
                <w:szCs w:val="16"/>
              </w:rPr>
              <w:t>1950х810 мм, Н=720 мм</w:t>
            </w:r>
            <w:r w:rsidRPr="00AE6732">
              <w:rPr>
                <w:color w:val="434343"/>
                <w:sz w:val="16"/>
                <w:szCs w:val="16"/>
              </w:rPr>
              <w:br/>
            </w:r>
            <w:proofErr w:type="spellStart"/>
            <w:r w:rsidRPr="00AE6732">
              <w:rPr>
                <w:color w:val="01588A"/>
                <w:sz w:val="16"/>
                <w:szCs w:val="16"/>
              </w:rPr>
              <w:t>Материал</w:t>
            </w:r>
            <w:proofErr w:type="gramStart"/>
            <w:r w:rsidRPr="00AE6732">
              <w:rPr>
                <w:color w:val="01588A"/>
                <w:sz w:val="16"/>
                <w:szCs w:val="16"/>
              </w:rPr>
              <w:t>:</w:t>
            </w:r>
            <w:r w:rsidRPr="00AE6732">
              <w:rPr>
                <w:color w:val="434343"/>
                <w:sz w:val="16"/>
                <w:szCs w:val="16"/>
              </w:rPr>
              <w:t>д</w:t>
            </w:r>
            <w:proofErr w:type="gramEnd"/>
            <w:r w:rsidRPr="00AE6732">
              <w:rPr>
                <w:color w:val="434343"/>
                <w:sz w:val="16"/>
                <w:szCs w:val="16"/>
              </w:rPr>
              <w:t>еревянная</w:t>
            </w:r>
            <w:proofErr w:type="spellEnd"/>
            <w:r w:rsidRPr="00AE6732">
              <w:rPr>
                <w:color w:val="434343"/>
                <w:sz w:val="16"/>
                <w:szCs w:val="16"/>
              </w:rPr>
              <w:t xml:space="preserve"> доска из древесины хвойных пород, подвергнутой специальной обработке и сушке до мебельной влажности 7-10%, оцинкованный крепеж, железобетон, двухкомпонентная краска.</w:t>
            </w:r>
          </w:p>
          <w:p w:rsidR="00AE6732" w:rsidRPr="00AE6732" w:rsidRDefault="00AE6732" w:rsidP="00AE6732">
            <w:pPr>
              <w:shd w:val="clear" w:color="auto" w:fill="FFFFFF"/>
              <w:autoSpaceDN w:val="0"/>
              <w:rPr>
                <w:caps/>
                <w:color w:val="04598A"/>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both"/>
              <w:rPr>
                <w:noProof/>
                <w:sz w:val="24"/>
                <w:szCs w:val="24"/>
              </w:rPr>
            </w:pPr>
            <w:r w:rsidRPr="00AE6732">
              <w:rPr>
                <w:noProof/>
                <w:sz w:val="24"/>
                <w:szCs w:val="24"/>
              </w:rPr>
              <w:drawing>
                <wp:inline distT="0" distB="0" distL="0" distR="0" wp14:anchorId="30DA4EC6" wp14:editId="420CDB8B">
                  <wp:extent cx="1493520" cy="1605280"/>
                  <wp:effectExtent l="0" t="0" r="0" b="0"/>
                  <wp:docPr id="11" name="Рисунок 11" descr="Описание: http://ksil.com/images/cms/thumbs/c42a92f692892486ac70dab2ea2aca0612529ed4/2105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ksil.com/images/cms/thumbs/c42a92f692892486ac70dab2ea2aca0612529ed4/2105_min_200_200_5_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352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both"/>
              <w:rPr>
                <w:noProof/>
                <w:sz w:val="24"/>
                <w:szCs w:val="24"/>
              </w:rPr>
            </w:pPr>
            <w:r w:rsidRPr="00AE6732">
              <w:rPr>
                <w:noProof/>
                <w:sz w:val="24"/>
                <w:szCs w:val="24"/>
              </w:rPr>
              <w:t>7 140,0 руб.</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03CDC5F7" wp14:editId="083055FF">
                  <wp:extent cx="1869440" cy="1564640"/>
                  <wp:effectExtent l="0" t="0" r="0" b="0"/>
                  <wp:docPr id="12" name="Рисунок 25" descr="Описание: 006802 - Щит информаци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006802 - Щит информационны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9440" cy="15646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r w:rsidRPr="00AE6732">
              <w:rPr>
                <w:color w:val="0194D8"/>
                <w:sz w:val="16"/>
                <w:szCs w:val="16"/>
              </w:rPr>
              <w:t>006802 - Щит информационный</w:t>
            </w:r>
          </w:p>
          <w:p w:rsidR="00AE6732" w:rsidRPr="00AE6732" w:rsidRDefault="00AE6732" w:rsidP="00AE6732">
            <w:pPr>
              <w:shd w:val="clear" w:color="auto" w:fill="FFFFFF"/>
              <w:rPr>
                <w:color w:val="01588A"/>
                <w:sz w:val="16"/>
                <w:szCs w:val="16"/>
              </w:rPr>
            </w:pPr>
            <w:r w:rsidRPr="00AE6732">
              <w:rPr>
                <w:color w:val="01588A"/>
                <w:sz w:val="16"/>
                <w:szCs w:val="16"/>
              </w:rPr>
              <w:t>Щит информационный выполнен на двух металлических стойках сечением Ø 48 мм, которые бетонируются в землю.</w:t>
            </w:r>
          </w:p>
          <w:p w:rsidR="00AE6732" w:rsidRPr="00AE6732" w:rsidRDefault="00AE6732" w:rsidP="00AE6732">
            <w:pPr>
              <w:shd w:val="clear" w:color="auto" w:fill="FFFFFF"/>
              <w:rPr>
                <w:color w:val="01588A"/>
                <w:sz w:val="16"/>
                <w:szCs w:val="16"/>
              </w:rPr>
            </w:pPr>
            <w:r w:rsidRPr="00AE6732">
              <w:rPr>
                <w:color w:val="01588A"/>
                <w:sz w:val="16"/>
                <w:szCs w:val="16"/>
              </w:rPr>
              <w:t>Щит изготовлен из единого листа влагостойкой окрашенной фанеры толщиной не менее 24 мм и крепится между столбами.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p>
        </w:tc>
        <w:tc>
          <w:tcPr>
            <w:tcW w:w="269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shd w:val="clear" w:color="auto" w:fill="FFFFFF"/>
              <w:autoSpaceDN w:val="0"/>
              <w:rPr>
                <w:color w:val="434343"/>
                <w:sz w:val="16"/>
                <w:szCs w:val="16"/>
              </w:rPr>
            </w:pPr>
            <w:r w:rsidRPr="00AE6732">
              <w:rPr>
                <w:color w:val="01588A"/>
                <w:sz w:val="16"/>
                <w:szCs w:val="16"/>
              </w:rPr>
              <w:t>Габаритные размеры:</w:t>
            </w:r>
            <w:r w:rsidRPr="00AE6732">
              <w:rPr>
                <w:color w:val="434343"/>
                <w:sz w:val="16"/>
                <w:szCs w:val="16"/>
              </w:rPr>
              <w:t>900х48 мм, Н=2120 мм</w:t>
            </w:r>
            <w:r w:rsidRPr="00AE6732">
              <w:rPr>
                <w:color w:val="434343"/>
                <w:sz w:val="16"/>
                <w:szCs w:val="16"/>
              </w:rPr>
              <w:br/>
            </w:r>
            <w:proofErr w:type="spellStart"/>
            <w:r w:rsidRPr="00AE6732">
              <w:rPr>
                <w:color w:val="01588A"/>
                <w:sz w:val="16"/>
                <w:szCs w:val="16"/>
              </w:rPr>
              <w:t>Материал</w:t>
            </w:r>
            <w:proofErr w:type="gramStart"/>
            <w:r w:rsidRPr="00AE6732">
              <w:rPr>
                <w:color w:val="01588A"/>
                <w:sz w:val="16"/>
                <w:szCs w:val="16"/>
              </w:rPr>
              <w:t>:</w:t>
            </w:r>
            <w:r w:rsidRPr="00AE6732">
              <w:rPr>
                <w:color w:val="434343"/>
                <w:sz w:val="16"/>
                <w:szCs w:val="16"/>
              </w:rPr>
              <w:t>в</w:t>
            </w:r>
            <w:proofErr w:type="gramEnd"/>
            <w:r w:rsidRPr="00AE6732">
              <w:rPr>
                <w:color w:val="434343"/>
                <w:sz w:val="16"/>
                <w:szCs w:val="16"/>
              </w:rPr>
              <w:t>лагостойкая</w:t>
            </w:r>
            <w:proofErr w:type="spellEnd"/>
            <w:r w:rsidRPr="00AE6732">
              <w:rPr>
                <w:color w:val="434343"/>
                <w:sz w:val="16"/>
                <w:szCs w:val="16"/>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двухкомпонентная и порошковая краска.</w:t>
            </w:r>
          </w:p>
          <w:p w:rsidR="00AE6732" w:rsidRPr="00AE6732" w:rsidRDefault="00AE6732" w:rsidP="00AE6732">
            <w:pPr>
              <w:shd w:val="clear" w:color="auto" w:fill="FFFFFF"/>
              <w:autoSpaceDN w:val="0"/>
              <w:rPr>
                <w:caps/>
                <w:color w:val="04598A"/>
                <w:sz w:val="16"/>
                <w:szCs w:val="16"/>
              </w:rPr>
            </w:pP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5989F06D" wp14:editId="1BD96FEC">
                  <wp:extent cx="1310640" cy="1605280"/>
                  <wp:effectExtent l="0" t="0" r="3810" b="0"/>
                  <wp:docPr id="13" name="Рисунок 28" descr="Описание: http://ksil.com/images/cms/thumbs/2fcb0a29056e9b0889e6607cf907a0cc6d516afe/6802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ksil.com/images/cms/thumbs/2fcb0a29056e9b0889e6607cf907a0cc6d516afe/6802_min_200_200_5_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0640" cy="1605280"/>
                          </a:xfrm>
                          <a:prstGeom prst="rect">
                            <a:avLst/>
                          </a:prstGeom>
                          <a:noFill/>
                          <a:ln>
                            <a:noFill/>
                          </a:ln>
                        </pic:spPr>
                      </pic:pic>
                    </a:graphicData>
                  </a:graphic>
                </wp:inline>
              </w:drawing>
            </w:r>
          </w:p>
          <w:p w:rsidR="00AE6732" w:rsidRPr="00AE6732" w:rsidRDefault="00AE6732" w:rsidP="00AE6732">
            <w:pPr>
              <w:widowControl w:val="0"/>
              <w:autoSpaceDE w:val="0"/>
              <w:autoSpaceDN w:val="0"/>
              <w:adjustRightInd w:val="0"/>
              <w:ind w:firstLine="720"/>
              <w:jc w:val="both"/>
              <w:rPr>
                <w:sz w:val="24"/>
                <w:szCs w:val="24"/>
              </w:rPr>
            </w:pPr>
          </w:p>
          <w:p w:rsidR="00AE6732" w:rsidRPr="00AE6732" w:rsidRDefault="00AE6732" w:rsidP="00AE6732">
            <w:pPr>
              <w:widowControl w:val="0"/>
              <w:autoSpaceDE w:val="0"/>
              <w:autoSpaceDN w:val="0"/>
              <w:adjustRightInd w:val="0"/>
              <w:ind w:firstLine="720"/>
              <w:jc w:val="both"/>
              <w:rPr>
                <w:sz w:val="24"/>
                <w:szCs w:val="24"/>
              </w:rPr>
            </w:pPr>
          </w:p>
          <w:p w:rsidR="00AE6732" w:rsidRPr="00AE6732" w:rsidRDefault="00AE6732" w:rsidP="00AE6732">
            <w:pPr>
              <w:widowControl w:val="0"/>
              <w:autoSpaceDE w:val="0"/>
              <w:autoSpaceDN w:val="0"/>
              <w:adjustRightInd w:val="0"/>
              <w:ind w:firstLine="720"/>
              <w:jc w:val="both"/>
              <w:rPr>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rPr>
                <w:noProof/>
                <w:sz w:val="24"/>
                <w:szCs w:val="24"/>
              </w:rPr>
            </w:pPr>
            <w:r w:rsidRPr="00AE6732">
              <w:rPr>
                <w:noProof/>
                <w:sz w:val="24"/>
                <w:szCs w:val="24"/>
              </w:rPr>
              <w:t>6 480,0 руб.</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noProof/>
                <w:sz w:val="24"/>
                <w:szCs w:val="24"/>
              </w:rPr>
            </w:pP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spacing w:after="225"/>
              <w:jc w:val="center"/>
              <w:outlineLvl w:val="0"/>
              <w:rPr>
                <w:color w:val="0194D8"/>
                <w:sz w:val="16"/>
                <w:szCs w:val="16"/>
              </w:rPr>
            </w:pPr>
            <w:r w:rsidRPr="00AE6732">
              <w:rPr>
                <w:color w:val="000000"/>
                <w:sz w:val="42"/>
                <w:szCs w:val="42"/>
              </w:rPr>
              <w:br/>
            </w:r>
          </w:p>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p>
        </w:tc>
        <w:tc>
          <w:tcPr>
            <w:tcW w:w="269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shd w:val="clear" w:color="auto" w:fill="FFFFFF"/>
              <w:autoSpaceDN w:val="0"/>
              <w:rPr>
                <w:caps/>
                <w:color w:val="04598A"/>
                <w:sz w:val="16"/>
                <w:szCs w:val="16"/>
              </w:rPr>
            </w:pP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noProof/>
                <w:sz w:val="24"/>
                <w:szCs w:val="24"/>
              </w:rPr>
            </w:pP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noProof/>
                <w:sz w:val="24"/>
                <w:szCs w:val="24"/>
              </w:rPr>
            </w:pP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55E8BCD1" wp14:editId="5CA081F4">
                  <wp:extent cx="1717040" cy="1767840"/>
                  <wp:effectExtent l="0" t="0" r="0" b="3810"/>
                  <wp:docPr id="14" name="Рисунок 17" descr="Описание: 002608 -  Диван с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002608 -  Диван с навесом"/>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7040" cy="17678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r w:rsidRPr="00AE6732">
              <w:rPr>
                <w:color w:val="0194D8"/>
                <w:sz w:val="16"/>
                <w:szCs w:val="16"/>
              </w:rPr>
              <w:t>002608 - Диван с навесом</w:t>
            </w:r>
          </w:p>
          <w:p w:rsidR="00AE6732" w:rsidRPr="00AE6732" w:rsidRDefault="00AE6732" w:rsidP="00AE6732">
            <w:pPr>
              <w:shd w:val="clear" w:color="auto" w:fill="FFFFFF"/>
              <w:rPr>
                <w:color w:val="01588A"/>
                <w:sz w:val="16"/>
                <w:szCs w:val="16"/>
              </w:rPr>
            </w:pPr>
            <w:r w:rsidRPr="00AE6732">
              <w:rPr>
                <w:color w:val="01588A"/>
                <w:sz w:val="16"/>
                <w:szCs w:val="16"/>
              </w:rPr>
              <w:t>Диван с навесом выполнен на металлическом каркасе из трубы сечением Ø 42 мм.</w:t>
            </w:r>
          </w:p>
          <w:p w:rsidR="00AE6732" w:rsidRPr="00AE6732" w:rsidRDefault="00AE6732" w:rsidP="00AE6732">
            <w:pPr>
              <w:shd w:val="clear" w:color="auto" w:fill="FFFFFF"/>
              <w:rPr>
                <w:color w:val="01588A"/>
                <w:sz w:val="16"/>
                <w:szCs w:val="16"/>
              </w:rPr>
            </w:pPr>
            <w:r w:rsidRPr="00AE6732">
              <w:rPr>
                <w:color w:val="01588A"/>
                <w:sz w:val="16"/>
                <w:szCs w:val="16"/>
              </w:rPr>
              <w:t>Сидение со спинкой состоит из деревянных досок толщиной 90х40 мм и 110х40 мм. Крыша выполнена из влагостойкой фанеры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AE6732" w:rsidRPr="00AE6732" w:rsidRDefault="00AE6732" w:rsidP="00AE6732">
            <w:pPr>
              <w:widowControl w:val="0"/>
              <w:autoSpaceDE w:val="0"/>
              <w:autoSpaceDN w:val="0"/>
              <w:adjustRightInd w:val="0"/>
              <w:jc w:val="center"/>
              <w:outlineLvl w:val="0"/>
              <w:rPr>
                <w:color w:val="000000"/>
                <w:sz w:val="16"/>
                <w:szCs w:val="16"/>
              </w:rPr>
            </w:pPr>
          </w:p>
        </w:tc>
        <w:tc>
          <w:tcPr>
            <w:tcW w:w="269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shd w:val="clear" w:color="auto" w:fill="FFFFFF"/>
              <w:autoSpaceDN w:val="0"/>
              <w:rPr>
                <w:color w:val="434343"/>
                <w:sz w:val="16"/>
                <w:szCs w:val="16"/>
              </w:rPr>
            </w:pPr>
            <w:r w:rsidRPr="00AE6732">
              <w:rPr>
                <w:color w:val="01588A"/>
                <w:sz w:val="16"/>
                <w:szCs w:val="16"/>
              </w:rPr>
              <w:t>Габаритные размеры:</w:t>
            </w:r>
            <w:r w:rsidRPr="00AE6732">
              <w:rPr>
                <w:color w:val="434343"/>
                <w:sz w:val="16"/>
                <w:szCs w:val="16"/>
              </w:rPr>
              <w:t>2100х1080 мм, Н=1850 мм</w:t>
            </w:r>
            <w:r w:rsidRPr="00AE6732">
              <w:rPr>
                <w:color w:val="434343"/>
                <w:sz w:val="16"/>
                <w:szCs w:val="16"/>
              </w:rPr>
              <w:br/>
            </w:r>
            <w:proofErr w:type="spellStart"/>
            <w:r w:rsidRPr="00AE6732">
              <w:rPr>
                <w:color w:val="01588A"/>
                <w:sz w:val="16"/>
                <w:szCs w:val="16"/>
              </w:rPr>
              <w:t>Материал</w:t>
            </w:r>
            <w:proofErr w:type="gramStart"/>
            <w:r w:rsidRPr="00AE6732">
              <w:rPr>
                <w:color w:val="01588A"/>
                <w:sz w:val="16"/>
                <w:szCs w:val="16"/>
              </w:rPr>
              <w:t>:</w:t>
            </w:r>
            <w:r w:rsidRPr="00AE6732">
              <w:rPr>
                <w:color w:val="434343"/>
                <w:sz w:val="16"/>
                <w:szCs w:val="16"/>
              </w:rPr>
              <w:t>д</w:t>
            </w:r>
            <w:proofErr w:type="gramEnd"/>
            <w:r w:rsidRPr="00AE6732">
              <w:rPr>
                <w:color w:val="434343"/>
                <w:sz w:val="16"/>
                <w:szCs w:val="16"/>
              </w:rPr>
              <w:t>еревянная</w:t>
            </w:r>
            <w:proofErr w:type="spellEnd"/>
            <w:r w:rsidRPr="00AE6732">
              <w:rPr>
                <w:color w:val="434343"/>
                <w:sz w:val="16"/>
                <w:szCs w:val="16"/>
              </w:rPr>
              <w:t xml:space="preserve"> доска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AE6732" w:rsidRPr="00AE6732" w:rsidRDefault="00AE6732" w:rsidP="00AE6732">
            <w:pPr>
              <w:shd w:val="clear" w:color="auto" w:fill="FFFFFF"/>
              <w:autoSpaceDN w:val="0"/>
              <w:rPr>
                <w:caps/>
                <w:color w:val="04598A"/>
                <w:sz w:val="16"/>
                <w:szCs w:val="16"/>
              </w:rPr>
            </w:pP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both"/>
              <w:rPr>
                <w:noProof/>
                <w:sz w:val="24"/>
                <w:szCs w:val="24"/>
              </w:rPr>
            </w:pPr>
            <w:r w:rsidRPr="00AE6732">
              <w:rPr>
                <w:noProof/>
                <w:sz w:val="24"/>
                <w:szCs w:val="24"/>
              </w:rPr>
              <w:drawing>
                <wp:inline distT="0" distB="0" distL="0" distR="0" wp14:anchorId="64818B31" wp14:editId="58C5D009">
                  <wp:extent cx="1209040" cy="1442720"/>
                  <wp:effectExtent l="0" t="0" r="0" b="5080"/>
                  <wp:docPr id="15" name="Рисунок 18" descr="Описание: http://ksil.com/images/cms/thumbs/f39d759e96c53220adec78e46ecf7e16bd1d0269/plan_002608_dlya_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ksil.com/images/cms/thumbs/f39d759e96c53220adec78e46ecf7e16bd1d0269/plan_002608_dlya_miniatyury_200_200_5_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9040" cy="1442720"/>
                          </a:xfrm>
                          <a:prstGeom prst="rect">
                            <a:avLst/>
                          </a:prstGeom>
                          <a:noFill/>
                          <a:ln>
                            <a:noFill/>
                          </a:ln>
                        </pic:spPr>
                      </pic:pic>
                    </a:graphicData>
                  </a:graphic>
                </wp:inline>
              </w:drawing>
            </w:r>
          </w:p>
          <w:p w:rsidR="00AE6732" w:rsidRPr="00AE6732" w:rsidRDefault="00AE6732" w:rsidP="00AE6732">
            <w:pPr>
              <w:widowControl w:val="0"/>
              <w:autoSpaceDE w:val="0"/>
              <w:autoSpaceDN w:val="0"/>
              <w:adjustRightInd w:val="0"/>
              <w:jc w:val="both"/>
              <w:rPr>
                <w:noProof/>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both"/>
              <w:rPr>
                <w:noProof/>
                <w:sz w:val="24"/>
                <w:szCs w:val="24"/>
              </w:rPr>
            </w:pPr>
            <w:r w:rsidRPr="00AE6732">
              <w:rPr>
                <w:noProof/>
                <w:sz w:val="24"/>
                <w:szCs w:val="24"/>
              </w:rPr>
              <w:t>19 400,0 руб.</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4D1772DE" wp14:editId="179E9DEB">
                  <wp:extent cx="1656080" cy="1838960"/>
                  <wp:effectExtent l="0" t="0" r="1270" b="8890"/>
                  <wp:docPr id="16" name="Рисунок 19" descr="Описание: 002605 - Стол со скамьями без нав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002605 - Стол со скамьями без навес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6080" cy="1838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r w:rsidRPr="00AE6732">
              <w:rPr>
                <w:color w:val="0194D8"/>
                <w:sz w:val="16"/>
                <w:szCs w:val="16"/>
              </w:rPr>
              <w:t>002605 - Стол со скамьями без навеса</w:t>
            </w:r>
          </w:p>
          <w:p w:rsidR="00AE6732" w:rsidRPr="00AE6732" w:rsidRDefault="00AE6732" w:rsidP="00AE6732">
            <w:pPr>
              <w:shd w:val="clear" w:color="auto" w:fill="FFFFFF"/>
              <w:rPr>
                <w:color w:val="01588A"/>
                <w:sz w:val="16"/>
                <w:szCs w:val="16"/>
              </w:rPr>
            </w:pPr>
            <w:r w:rsidRPr="00AE6732">
              <w:rPr>
                <w:color w:val="01588A"/>
                <w:sz w:val="16"/>
                <w:szCs w:val="16"/>
              </w:rPr>
              <w:t>Стол со скамьями выполнен на металлическом каркасе из трубы сечением Ø 33,5 мм. Сидения со спинками и стол состоят из деревянных досок толщиной 110х40 мм.</w:t>
            </w:r>
          </w:p>
          <w:p w:rsidR="00AE6732" w:rsidRPr="00AE6732" w:rsidRDefault="00AE6732" w:rsidP="00AE6732">
            <w:pPr>
              <w:shd w:val="clear" w:color="auto" w:fill="FFFFFF"/>
              <w:rPr>
                <w:color w:val="01588A"/>
                <w:sz w:val="16"/>
                <w:szCs w:val="16"/>
              </w:rPr>
            </w:pPr>
            <w:r w:rsidRPr="00AE6732">
              <w:rPr>
                <w:color w:val="01588A"/>
                <w:sz w:val="16"/>
                <w:szCs w:val="16"/>
              </w:rPr>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p>
        </w:tc>
        <w:tc>
          <w:tcPr>
            <w:tcW w:w="269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shd w:val="clear" w:color="auto" w:fill="FFFFFF"/>
              <w:autoSpaceDN w:val="0"/>
              <w:rPr>
                <w:color w:val="434343"/>
                <w:sz w:val="16"/>
                <w:szCs w:val="16"/>
              </w:rPr>
            </w:pPr>
            <w:r w:rsidRPr="00AE6732">
              <w:rPr>
                <w:color w:val="01588A"/>
                <w:sz w:val="16"/>
                <w:szCs w:val="16"/>
              </w:rPr>
              <w:t>Габаритные размеры:</w:t>
            </w:r>
            <w:r w:rsidRPr="00AE6732">
              <w:rPr>
                <w:color w:val="434343"/>
                <w:sz w:val="16"/>
                <w:szCs w:val="16"/>
              </w:rPr>
              <w:t xml:space="preserve">1796х1640 мм, Н=810 мм, Н стола=720 мм, </w:t>
            </w:r>
            <w:proofErr w:type="spellStart"/>
            <w:r w:rsidRPr="00AE6732">
              <w:rPr>
                <w:color w:val="434343"/>
                <w:sz w:val="16"/>
                <w:szCs w:val="16"/>
              </w:rPr>
              <w:t>Нсидений</w:t>
            </w:r>
            <w:proofErr w:type="spellEnd"/>
            <w:r w:rsidRPr="00AE6732">
              <w:rPr>
                <w:color w:val="434343"/>
                <w:sz w:val="16"/>
                <w:szCs w:val="16"/>
              </w:rPr>
              <w:t>=460 мм</w:t>
            </w:r>
            <w:r w:rsidRPr="00AE6732">
              <w:rPr>
                <w:color w:val="434343"/>
                <w:sz w:val="16"/>
                <w:szCs w:val="16"/>
              </w:rPr>
              <w:br/>
            </w:r>
            <w:proofErr w:type="spellStart"/>
            <w:r w:rsidRPr="00AE6732">
              <w:rPr>
                <w:color w:val="01588A"/>
                <w:sz w:val="16"/>
                <w:szCs w:val="16"/>
              </w:rPr>
              <w:t>Материал</w:t>
            </w:r>
            <w:proofErr w:type="gramStart"/>
            <w:r w:rsidRPr="00AE6732">
              <w:rPr>
                <w:color w:val="01588A"/>
                <w:sz w:val="16"/>
                <w:szCs w:val="16"/>
              </w:rPr>
              <w:t>:</w:t>
            </w:r>
            <w:r w:rsidRPr="00AE6732">
              <w:rPr>
                <w:color w:val="434343"/>
                <w:sz w:val="16"/>
                <w:szCs w:val="16"/>
              </w:rPr>
              <w:t>д</w:t>
            </w:r>
            <w:proofErr w:type="gramEnd"/>
            <w:r w:rsidRPr="00AE6732">
              <w:rPr>
                <w:color w:val="434343"/>
                <w:sz w:val="16"/>
                <w:szCs w:val="16"/>
              </w:rPr>
              <w:t>еревянная</w:t>
            </w:r>
            <w:proofErr w:type="spellEnd"/>
            <w:r w:rsidRPr="00AE6732">
              <w:rPr>
                <w:color w:val="434343"/>
                <w:sz w:val="16"/>
                <w:szCs w:val="16"/>
              </w:rPr>
              <w:t xml:space="preserve"> доска из древесины хвойных пород, подвергнутой специальной обработке и сушке до мебельной влажности 7-10%, металлические элементы, покрытые порошковыми красками или подвергнутые гальванизации, оцинкованный крепеж, порошковая и двухкомпонентная краска.</w:t>
            </w:r>
          </w:p>
          <w:p w:rsidR="00AE6732" w:rsidRPr="00AE6732" w:rsidRDefault="00AE6732" w:rsidP="00AE6732">
            <w:pPr>
              <w:shd w:val="clear" w:color="auto" w:fill="FFFFFF"/>
              <w:autoSpaceDN w:val="0"/>
              <w:rPr>
                <w:caps/>
                <w:color w:val="04598A"/>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both"/>
              <w:rPr>
                <w:noProof/>
                <w:sz w:val="24"/>
                <w:szCs w:val="24"/>
              </w:rPr>
            </w:pPr>
            <w:r w:rsidRPr="00AE6732">
              <w:rPr>
                <w:noProof/>
                <w:sz w:val="24"/>
                <w:szCs w:val="24"/>
              </w:rPr>
              <w:drawing>
                <wp:inline distT="0" distB="0" distL="0" distR="0" wp14:anchorId="5A25CD37" wp14:editId="773EA1AD">
                  <wp:extent cx="1229360" cy="1432560"/>
                  <wp:effectExtent l="0" t="0" r="8890" b="0"/>
                  <wp:docPr id="17" name="Рисунок 20" descr="Описание: http://ksil.com/images/cms/thumbs/0cee89a3dc32ce5ebe4dbff0e3947ad84fd44b99/plan_002605_dlya_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ksil.com/images/cms/thumbs/0cee89a3dc32ce5ebe4dbff0e3947ad84fd44b99/plan_002605_dlya_miniatyury_200_200_5_1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936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both"/>
              <w:rPr>
                <w:noProof/>
                <w:sz w:val="24"/>
                <w:szCs w:val="24"/>
              </w:rPr>
            </w:pPr>
            <w:r w:rsidRPr="00AE6732">
              <w:rPr>
                <w:noProof/>
                <w:sz w:val="24"/>
                <w:szCs w:val="24"/>
              </w:rPr>
              <w:t>15 150,0 руб.</w:t>
            </w:r>
          </w:p>
        </w:tc>
      </w:tr>
      <w:tr w:rsidR="00AE6732" w:rsidRPr="00AE6732" w:rsidTr="00AE6732">
        <w:trPr>
          <w:trHeight w:val="4243"/>
        </w:trPr>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1A8B5D93" wp14:editId="6F9186DF">
                  <wp:extent cx="1676400" cy="1757680"/>
                  <wp:effectExtent l="0" t="0" r="0" b="0"/>
                  <wp:docPr id="18" name="Рисунок 3" descr="Описание: 004250 - Песочница &quot;Ромаш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004250 - Песочница &quot;Ромашка&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0" cy="1757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r w:rsidRPr="00AE6732">
              <w:rPr>
                <w:color w:val="0194D8"/>
                <w:sz w:val="16"/>
                <w:szCs w:val="16"/>
              </w:rPr>
              <w:t>004250 - Песочница "Ромашка"</w:t>
            </w:r>
          </w:p>
          <w:p w:rsidR="00AE6732" w:rsidRPr="00AE6732" w:rsidRDefault="00AE6732" w:rsidP="00AE6732">
            <w:pPr>
              <w:shd w:val="clear" w:color="auto" w:fill="FFFFFF"/>
              <w:rPr>
                <w:color w:val="01588A"/>
                <w:sz w:val="16"/>
                <w:szCs w:val="16"/>
              </w:rPr>
            </w:pPr>
            <w:r w:rsidRPr="00AE6732">
              <w:rPr>
                <w:color w:val="01588A"/>
                <w:sz w:val="16"/>
                <w:szCs w:val="16"/>
              </w:rPr>
              <w:t>Песочница «Ромашка» предназначена для детей от 1-го года. Несущие столбы песочницы должны быть выполнены из клееного бруса сечением 100х100 мм. Снизу столб должен заканчиваться металлическим подпятником, окрашенным порошковой краской сечением Ø 42 мм, который бетонируется в землю. Боковые стенки песочницы выполнены из деревянной доски толщиной 40 мм и влагостойкой окрашенной фанеры толщиной 24 мм. Столики выполнены из влагостойкой окрашенной фанеры толщиной 24 мм.</w:t>
            </w:r>
          </w:p>
          <w:p w:rsidR="00AE6732" w:rsidRPr="00AE6732" w:rsidRDefault="00AE6732" w:rsidP="00AE6732">
            <w:pPr>
              <w:shd w:val="clear" w:color="auto" w:fill="FFFFFF"/>
              <w:rPr>
                <w:color w:val="01588A"/>
                <w:sz w:val="16"/>
                <w:szCs w:val="16"/>
              </w:rPr>
            </w:pPr>
            <w:r w:rsidRPr="00AE6732">
              <w:rPr>
                <w:color w:val="01588A"/>
                <w:sz w:val="16"/>
                <w:szCs w:val="16"/>
              </w:rPr>
              <w:t>Песочница украшена декоративной крышей в виде ромашки из влагостойкой фанеры толщиной 24 мм с накладкой из влагостойкой фанеры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p>
        </w:tc>
        <w:tc>
          <w:tcPr>
            <w:tcW w:w="269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shd w:val="clear" w:color="auto" w:fill="FFFFFF"/>
              <w:autoSpaceDN w:val="0"/>
              <w:rPr>
                <w:color w:val="434343"/>
                <w:sz w:val="16"/>
                <w:szCs w:val="16"/>
              </w:rPr>
            </w:pPr>
            <w:r w:rsidRPr="00AE6732">
              <w:rPr>
                <w:color w:val="01588A"/>
                <w:sz w:val="16"/>
                <w:szCs w:val="16"/>
              </w:rPr>
              <w:t>Габаритные размеры:</w:t>
            </w:r>
            <w:r w:rsidRPr="00AE6732">
              <w:rPr>
                <w:color w:val="434343"/>
                <w:sz w:val="16"/>
                <w:szCs w:val="16"/>
              </w:rPr>
              <w:t>1640х1640 мм, Н=1410 мм</w:t>
            </w:r>
            <w:r w:rsidRPr="00AE6732">
              <w:rPr>
                <w:color w:val="434343"/>
                <w:sz w:val="16"/>
                <w:szCs w:val="16"/>
              </w:rPr>
              <w:br/>
            </w:r>
            <w:r w:rsidRPr="00AE6732">
              <w:rPr>
                <w:color w:val="01588A"/>
                <w:sz w:val="16"/>
                <w:szCs w:val="16"/>
              </w:rPr>
              <w:t xml:space="preserve">Возрастная </w:t>
            </w:r>
            <w:proofErr w:type="spellStart"/>
            <w:r w:rsidRPr="00AE6732">
              <w:rPr>
                <w:color w:val="01588A"/>
                <w:sz w:val="16"/>
                <w:szCs w:val="16"/>
              </w:rPr>
              <w:t>группа</w:t>
            </w:r>
            <w:proofErr w:type="gramStart"/>
            <w:r w:rsidRPr="00AE6732">
              <w:rPr>
                <w:color w:val="01588A"/>
                <w:sz w:val="16"/>
                <w:szCs w:val="16"/>
              </w:rPr>
              <w:t>:</w:t>
            </w:r>
            <w:r w:rsidRPr="00AE6732">
              <w:rPr>
                <w:color w:val="434343"/>
                <w:sz w:val="16"/>
                <w:szCs w:val="16"/>
              </w:rPr>
              <w:t>о</w:t>
            </w:r>
            <w:proofErr w:type="gramEnd"/>
            <w:r w:rsidRPr="00AE6732">
              <w:rPr>
                <w:color w:val="434343"/>
                <w:sz w:val="16"/>
                <w:szCs w:val="16"/>
              </w:rPr>
              <w:t>т</w:t>
            </w:r>
            <w:proofErr w:type="spellEnd"/>
            <w:r w:rsidRPr="00AE6732">
              <w:rPr>
                <w:color w:val="434343"/>
                <w:sz w:val="16"/>
                <w:szCs w:val="16"/>
              </w:rPr>
              <w:t xml:space="preserve"> 1-го года</w:t>
            </w:r>
            <w:r w:rsidRPr="00AE6732">
              <w:rPr>
                <w:color w:val="434343"/>
                <w:sz w:val="16"/>
                <w:szCs w:val="16"/>
              </w:rPr>
              <w:br/>
            </w:r>
            <w:proofErr w:type="spellStart"/>
            <w:r w:rsidRPr="00AE6732">
              <w:rPr>
                <w:color w:val="01588A"/>
                <w:sz w:val="16"/>
                <w:szCs w:val="16"/>
              </w:rPr>
              <w:t>Материал:</w:t>
            </w:r>
            <w:r w:rsidRPr="00AE6732">
              <w:rPr>
                <w:color w:val="434343"/>
                <w:sz w:val="16"/>
                <w:szCs w:val="16"/>
              </w:rPr>
              <w:t>деревянная</w:t>
            </w:r>
            <w:proofErr w:type="spellEnd"/>
            <w:r w:rsidRPr="00AE6732">
              <w:rPr>
                <w:color w:val="434343"/>
                <w:sz w:val="16"/>
                <w:szCs w:val="16"/>
              </w:rPr>
              <w:t xml:space="preserve">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AE6732" w:rsidRPr="00AE6732" w:rsidRDefault="00AE6732" w:rsidP="00AE6732">
            <w:pPr>
              <w:shd w:val="clear" w:color="auto" w:fill="FFFFFF"/>
              <w:autoSpaceDN w:val="0"/>
              <w:rPr>
                <w:caps/>
                <w:color w:val="04598A"/>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4007455A" wp14:editId="71FC75C5">
                  <wp:extent cx="1910080" cy="1910080"/>
                  <wp:effectExtent l="0" t="0" r="0" b="0"/>
                  <wp:docPr id="19" name="Рисунок 6" descr="Описание: http://ksil.com/images/cms/thumbs/be4be6cc2eedcaca4cd9e22ae213870d1e66b477/4250-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ksil.com/images/cms/thumbs/be4be6cc2eedcaca4cd9e22ae213870d1e66b477/4250-min_200_200_5_1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t>16 500,0 руб.</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125D5CE6" wp14:editId="22C1ABF0">
                  <wp:extent cx="1666240" cy="1513840"/>
                  <wp:effectExtent l="0" t="0" r="0" b="0"/>
                  <wp:docPr id="20" name="Рисунок 8" descr="Описание: 004254 - Песочница &quot;Кораб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004254 - Песочница &quot;Кораблик&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6240" cy="15138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r w:rsidRPr="00AE6732">
              <w:rPr>
                <w:color w:val="0194D8"/>
                <w:sz w:val="16"/>
                <w:szCs w:val="16"/>
              </w:rPr>
              <w:t>004254 - Песочница "Кораблик"</w:t>
            </w:r>
          </w:p>
          <w:p w:rsidR="00AE6732" w:rsidRPr="00AE6732" w:rsidRDefault="00AE6732" w:rsidP="00AE6732">
            <w:pPr>
              <w:shd w:val="clear" w:color="auto" w:fill="FFFFFF"/>
              <w:rPr>
                <w:color w:val="01588A"/>
                <w:sz w:val="16"/>
                <w:szCs w:val="16"/>
              </w:rPr>
            </w:pPr>
            <w:r w:rsidRPr="00AE6732">
              <w:rPr>
                <w:color w:val="01588A"/>
                <w:sz w:val="16"/>
                <w:szCs w:val="16"/>
              </w:rPr>
              <w:t>Песочница «Кораблик» предназначена для детей от 1-го года. Несущие столбы песочницы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оцинкованным подпятником или металлическим подпятником, окрашенным порошковой краской с сечением Ø 42 мм, которые бетонируются в землю.</w:t>
            </w:r>
          </w:p>
          <w:p w:rsidR="00AE6732" w:rsidRPr="00AE6732" w:rsidRDefault="00AE6732" w:rsidP="00AE6732">
            <w:pPr>
              <w:shd w:val="clear" w:color="auto" w:fill="FFFFFF"/>
              <w:rPr>
                <w:color w:val="01588A"/>
                <w:sz w:val="16"/>
                <w:szCs w:val="16"/>
              </w:rPr>
            </w:pPr>
            <w:r w:rsidRPr="00AE6732">
              <w:rPr>
                <w:color w:val="01588A"/>
                <w:sz w:val="16"/>
                <w:szCs w:val="16"/>
              </w:rPr>
              <w:lastRenderedPageBreak/>
              <w:t>Боковые стенки песочницы выполнены из деревянной доски толщиной 40 мм и влагостойкой окрашенной фанеры толщиной 24 мм. Декоративная крыша, сидения, столики выполнены из влагостойкой окрашенной фанеры толщиной 24 мм. Песочница украшена фанерным флагом и штурвалом толщиной 24 мм и накладками в виде якоря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p>
        </w:tc>
        <w:tc>
          <w:tcPr>
            <w:tcW w:w="269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shd w:val="clear" w:color="auto" w:fill="FFFFFF"/>
              <w:autoSpaceDN w:val="0"/>
              <w:rPr>
                <w:color w:val="434343"/>
                <w:sz w:val="16"/>
                <w:szCs w:val="16"/>
              </w:rPr>
            </w:pPr>
            <w:r w:rsidRPr="00AE6732">
              <w:rPr>
                <w:color w:val="01588A"/>
                <w:sz w:val="16"/>
                <w:szCs w:val="16"/>
              </w:rPr>
              <w:lastRenderedPageBreak/>
              <w:t>Габаритные размеры:</w:t>
            </w:r>
            <w:r w:rsidRPr="00AE6732">
              <w:rPr>
                <w:color w:val="434343"/>
                <w:sz w:val="16"/>
                <w:szCs w:val="16"/>
              </w:rPr>
              <w:t>3580х1865 мм, Н=2140 мм</w:t>
            </w:r>
            <w:r w:rsidRPr="00AE6732">
              <w:rPr>
                <w:color w:val="434343"/>
                <w:sz w:val="16"/>
                <w:szCs w:val="16"/>
              </w:rPr>
              <w:br/>
            </w:r>
            <w:r w:rsidRPr="00AE6732">
              <w:rPr>
                <w:color w:val="01588A"/>
                <w:sz w:val="16"/>
                <w:szCs w:val="16"/>
              </w:rPr>
              <w:t xml:space="preserve">Возрастная </w:t>
            </w:r>
            <w:proofErr w:type="spellStart"/>
            <w:r w:rsidRPr="00AE6732">
              <w:rPr>
                <w:color w:val="01588A"/>
                <w:sz w:val="16"/>
                <w:szCs w:val="16"/>
              </w:rPr>
              <w:t>группа</w:t>
            </w:r>
            <w:proofErr w:type="gramStart"/>
            <w:r w:rsidRPr="00AE6732">
              <w:rPr>
                <w:color w:val="01588A"/>
                <w:sz w:val="16"/>
                <w:szCs w:val="16"/>
              </w:rPr>
              <w:t>:</w:t>
            </w:r>
            <w:r w:rsidRPr="00AE6732">
              <w:rPr>
                <w:color w:val="434343"/>
                <w:sz w:val="16"/>
                <w:szCs w:val="16"/>
              </w:rPr>
              <w:t>о</w:t>
            </w:r>
            <w:proofErr w:type="gramEnd"/>
            <w:r w:rsidRPr="00AE6732">
              <w:rPr>
                <w:color w:val="434343"/>
                <w:sz w:val="16"/>
                <w:szCs w:val="16"/>
              </w:rPr>
              <w:t>т</w:t>
            </w:r>
            <w:proofErr w:type="spellEnd"/>
            <w:r w:rsidRPr="00AE6732">
              <w:rPr>
                <w:color w:val="434343"/>
                <w:sz w:val="16"/>
                <w:szCs w:val="16"/>
              </w:rPr>
              <w:t xml:space="preserve"> 1-го года</w:t>
            </w:r>
            <w:r w:rsidRPr="00AE6732">
              <w:rPr>
                <w:color w:val="434343"/>
                <w:sz w:val="16"/>
                <w:szCs w:val="16"/>
              </w:rPr>
              <w:br/>
            </w:r>
            <w:proofErr w:type="spellStart"/>
            <w:r w:rsidRPr="00AE6732">
              <w:rPr>
                <w:color w:val="01588A"/>
                <w:sz w:val="16"/>
                <w:szCs w:val="16"/>
              </w:rPr>
              <w:t>Материал:</w:t>
            </w:r>
            <w:r w:rsidRPr="00AE6732">
              <w:rPr>
                <w:color w:val="434343"/>
                <w:sz w:val="16"/>
                <w:szCs w:val="16"/>
              </w:rPr>
              <w:t>деревянная</w:t>
            </w:r>
            <w:proofErr w:type="spellEnd"/>
            <w:r w:rsidRPr="00AE6732">
              <w:rPr>
                <w:color w:val="434343"/>
                <w:sz w:val="16"/>
                <w:szCs w:val="16"/>
              </w:rPr>
              <w:t xml:space="preserve">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w:t>
            </w:r>
            <w:r w:rsidRPr="00AE6732">
              <w:rPr>
                <w:color w:val="434343"/>
                <w:sz w:val="16"/>
                <w:szCs w:val="16"/>
              </w:rPr>
              <w:lastRenderedPageBreak/>
              <w:t>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AE6732" w:rsidRPr="00AE6732" w:rsidRDefault="00AE6732" w:rsidP="00AE6732">
            <w:pPr>
              <w:shd w:val="clear" w:color="auto" w:fill="FFFFFF"/>
              <w:autoSpaceDN w:val="0"/>
              <w:rPr>
                <w:caps/>
                <w:color w:val="04598A"/>
                <w:sz w:val="16"/>
                <w:szCs w:val="16"/>
              </w:rPr>
            </w:pP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noProof/>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t>50 000,0</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10539733" wp14:editId="71DC3732">
                  <wp:extent cx="1544320" cy="1889760"/>
                  <wp:effectExtent l="0" t="0" r="0" b="0"/>
                  <wp:docPr id="21" name="Рисунок 21" descr="Описание: 004101 - Качалка-балансир больш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004101 - Качалка-балансир больша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4320" cy="1889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r w:rsidRPr="00AE6732">
              <w:rPr>
                <w:color w:val="0194D8"/>
                <w:sz w:val="16"/>
                <w:szCs w:val="16"/>
              </w:rPr>
              <w:t>004101 - Качалка-балансир большая</w:t>
            </w:r>
          </w:p>
          <w:p w:rsidR="00AE6732" w:rsidRPr="00AE6732" w:rsidRDefault="00AE6732" w:rsidP="00AE6732">
            <w:pPr>
              <w:shd w:val="clear" w:color="auto" w:fill="FFFFFF"/>
              <w:rPr>
                <w:color w:val="01588A"/>
                <w:sz w:val="16"/>
                <w:szCs w:val="16"/>
              </w:rPr>
            </w:pPr>
            <w:r w:rsidRPr="00AE6732">
              <w:rPr>
                <w:color w:val="01588A"/>
                <w:sz w:val="16"/>
                <w:szCs w:val="16"/>
              </w:rPr>
              <w:t>Качалка-балансир предназначена для детей от 5-ти лет. Качалка-балансир выполнена из деревянной доски толщиной 50 мм </w:t>
            </w:r>
          </w:p>
          <w:p w:rsidR="00AE6732" w:rsidRPr="00AE6732" w:rsidRDefault="00AE6732" w:rsidP="00AE6732">
            <w:pPr>
              <w:shd w:val="clear" w:color="auto" w:fill="FFFFFF"/>
              <w:rPr>
                <w:color w:val="01588A"/>
                <w:sz w:val="16"/>
                <w:szCs w:val="16"/>
              </w:rPr>
            </w:pPr>
            <w:r w:rsidRPr="00AE6732">
              <w:rPr>
                <w:color w:val="01588A"/>
                <w:sz w:val="16"/>
                <w:szCs w:val="16"/>
              </w:rPr>
              <w:t xml:space="preserve">и влагостойкой фанеры толщиной 15 мм, склеенных между собой, на металлическом каркасе из трубы сечением Ø 48 мм. Сидения </w:t>
            </w:r>
            <w:proofErr w:type="gramStart"/>
            <w:r w:rsidRPr="00AE6732">
              <w:rPr>
                <w:color w:val="01588A"/>
                <w:sz w:val="16"/>
                <w:szCs w:val="16"/>
              </w:rPr>
              <w:t>качалки-балансир</w:t>
            </w:r>
            <w:proofErr w:type="gramEnd"/>
            <w:r w:rsidRPr="00AE6732">
              <w:rPr>
                <w:color w:val="01588A"/>
                <w:sz w:val="16"/>
                <w:szCs w:val="16"/>
              </w:rPr>
              <w:t xml:space="preserve"> имеют спинки из влагостойкой окрашенной фанеры толщиной 24 мм, металлические поручни для рук сечением Ø 26 мм и резиновые армированные отбойники толщиной 10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p>
        </w:tc>
        <w:tc>
          <w:tcPr>
            <w:tcW w:w="269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shd w:val="clear" w:color="auto" w:fill="FFFFFF"/>
              <w:autoSpaceDN w:val="0"/>
              <w:rPr>
                <w:color w:val="434343"/>
                <w:sz w:val="16"/>
                <w:szCs w:val="16"/>
              </w:rPr>
            </w:pPr>
            <w:r w:rsidRPr="00AE6732">
              <w:rPr>
                <w:color w:val="01588A"/>
                <w:sz w:val="16"/>
                <w:szCs w:val="16"/>
              </w:rPr>
              <w:t>Габаритные размеры:</w:t>
            </w:r>
            <w:r w:rsidRPr="00AE6732">
              <w:rPr>
                <w:color w:val="434343"/>
                <w:sz w:val="16"/>
                <w:szCs w:val="16"/>
              </w:rPr>
              <w:t>3110х420 мм, Н=1000 мм, Н сидения=650 мм</w:t>
            </w:r>
            <w:r w:rsidRPr="00AE6732">
              <w:rPr>
                <w:color w:val="434343"/>
                <w:sz w:val="16"/>
                <w:szCs w:val="16"/>
              </w:rPr>
              <w:br/>
            </w:r>
            <w:r w:rsidRPr="00AE6732">
              <w:rPr>
                <w:color w:val="01588A"/>
                <w:sz w:val="16"/>
                <w:szCs w:val="16"/>
              </w:rPr>
              <w:t>Возрастная группа:</w:t>
            </w:r>
            <w:r w:rsidRPr="00AE6732">
              <w:rPr>
                <w:color w:val="434343"/>
                <w:sz w:val="16"/>
                <w:szCs w:val="16"/>
              </w:rPr>
              <w:t>5-12 лет</w:t>
            </w:r>
            <w:r w:rsidRPr="00AE6732">
              <w:rPr>
                <w:color w:val="434343"/>
                <w:sz w:val="16"/>
                <w:szCs w:val="16"/>
              </w:rPr>
              <w:br/>
            </w:r>
            <w:proofErr w:type="spellStart"/>
            <w:r w:rsidRPr="00AE6732">
              <w:rPr>
                <w:color w:val="01588A"/>
                <w:sz w:val="16"/>
                <w:szCs w:val="16"/>
              </w:rPr>
              <w:t>Материал</w:t>
            </w:r>
            <w:proofErr w:type="gramStart"/>
            <w:r w:rsidRPr="00AE6732">
              <w:rPr>
                <w:color w:val="01588A"/>
                <w:sz w:val="16"/>
                <w:szCs w:val="16"/>
              </w:rPr>
              <w:t>:</w:t>
            </w:r>
            <w:r w:rsidRPr="00AE6732">
              <w:rPr>
                <w:color w:val="434343"/>
                <w:sz w:val="16"/>
                <w:szCs w:val="16"/>
              </w:rPr>
              <w:t>д</w:t>
            </w:r>
            <w:proofErr w:type="gramEnd"/>
            <w:r w:rsidRPr="00AE6732">
              <w:rPr>
                <w:color w:val="434343"/>
                <w:sz w:val="16"/>
                <w:szCs w:val="16"/>
              </w:rPr>
              <w:t>еревянная</w:t>
            </w:r>
            <w:proofErr w:type="spellEnd"/>
            <w:r w:rsidRPr="00AE6732">
              <w:rPr>
                <w:color w:val="434343"/>
                <w:sz w:val="16"/>
                <w:szCs w:val="16"/>
              </w:rPr>
              <w:t xml:space="preserve"> доска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армированное резиновое полотно,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AE6732" w:rsidRPr="00AE6732" w:rsidRDefault="00AE6732" w:rsidP="00AE6732">
            <w:pPr>
              <w:shd w:val="clear" w:color="auto" w:fill="FFFFFF"/>
              <w:autoSpaceDN w:val="0"/>
              <w:rPr>
                <w:caps/>
                <w:color w:val="04598A"/>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6332F78F" wp14:editId="35500EDA">
                  <wp:extent cx="1473200" cy="1757680"/>
                  <wp:effectExtent l="0" t="0" r="0" b="0"/>
                  <wp:docPr id="22" name="Рисунок 22" descr="Описание: http://ksil.com/images/cms/thumbs/229f9d6dac0a4949b4c38982a83633542523d9af/plan-004101-dlya-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ksil.com/images/cms/thumbs/229f9d6dac0a4949b4c38982a83633542523d9af/plan-004101-dlya-miniatyury_200_200_5_1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3200" cy="1757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t>10 000,0</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3216F5F3" wp14:editId="35E646D7">
                  <wp:extent cx="1869440" cy="1920240"/>
                  <wp:effectExtent l="0" t="0" r="0" b="3810"/>
                  <wp:docPr id="23" name="Рисунок 23" descr="Описание: 004122 - Качалка на пружине &quot;Кораб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004122 - Качалка на пружине &quot;Кораблик&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9440" cy="19202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r w:rsidRPr="00AE6732">
              <w:rPr>
                <w:color w:val="0194D8"/>
                <w:sz w:val="16"/>
                <w:szCs w:val="16"/>
              </w:rPr>
              <w:t>004122 - Качалка на пружине "Кораблик"</w:t>
            </w:r>
          </w:p>
          <w:p w:rsidR="00AE6732" w:rsidRPr="00AE6732" w:rsidRDefault="00AE6732" w:rsidP="00AE6732">
            <w:pPr>
              <w:shd w:val="clear" w:color="auto" w:fill="FFFFFF"/>
              <w:rPr>
                <w:color w:val="01588A"/>
                <w:sz w:val="16"/>
                <w:szCs w:val="16"/>
              </w:rPr>
            </w:pPr>
            <w:r w:rsidRPr="00AE6732">
              <w:rPr>
                <w:color w:val="01588A"/>
                <w:sz w:val="16"/>
                <w:szCs w:val="16"/>
              </w:rPr>
              <w:t xml:space="preserve">Качалка на пружине «Кораблик» предназначена для детей от 3-х лет. </w:t>
            </w:r>
            <w:proofErr w:type="gramStart"/>
            <w:r w:rsidRPr="00AE6732">
              <w:rPr>
                <w:color w:val="01588A"/>
                <w:sz w:val="16"/>
                <w:szCs w:val="16"/>
              </w:rPr>
              <w:t>Качалка выполнена из влагостойкой окрашенной фанеры толщиной 24 мм, двойной оцинкованной пружины сечением Ø прутка 22 мм, имеет пол и два сидения со спинками, металлические поручни для рук и перекладину сечением Ø 21 мм, металлические перекладины для жесткости конструкции из трубы сечением Ø 26 мм и ступеньки для ног из влагостойкой окрашенной фанеры толщиной 24 мм.</w:t>
            </w:r>
            <w:proofErr w:type="gramEnd"/>
          </w:p>
          <w:p w:rsidR="00AE6732" w:rsidRPr="00AE6732" w:rsidRDefault="00AE6732" w:rsidP="00AE6732">
            <w:pPr>
              <w:shd w:val="clear" w:color="auto" w:fill="FFFFFF"/>
              <w:rPr>
                <w:color w:val="01588A"/>
                <w:sz w:val="16"/>
                <w:szCs w:val="16"/>
              </w:rPr>
            </w:pPr>
            <w:r w:rsidRPr="00AE6732">
              <w:rPr>
                <w:color w:val="01588A"/>
                <w:sz w:val="16"/>
                <w:szCs w:val="16"/>
              </w:rPr>
              <w:t xml:space="preserve">Детализация узлов конструкции выражена фигурными фанерными накладками толщиной 9 мм. Конструкция крепления пружины содержит опорную плиту, связанные с ней гладкими сварными швами две цилиндрические обоймы в виде стаканов, в которых размещен прижимной элемент с целью повышения надежности крепления пружины. Конструкция зеркально дублируется в верней части пружины с дополнительным оснащением опорной плиты специальными креплениями. Конструкция пружины обладает высокой </w:t>
            </w:r>
            <w:proofErr w:type="spellStart"/>
            <w:r w:rsidRPr="00AE6732">
              <w:rPr>
                <w:color w:val="01588A"/>
                <w:sz w:val="16"/>
                <w:szCs w:val="16"/>
              </w:rPr>
              <w:t>ударопрочностью</w:t>
            </w:r>
            <w:proofErr w:type="spellEnd"/>
            <w:r w:rsidRPr="00AE6732">
              <w:rPr>
                <w:color w:val="01588A"/>
                <w:sz w:val="16"/>
                <w:szCs w:val="16"/>
              </w:rPr>
              <w:t xml:space="preserve"> и </w:t>
            </w:r>
            <w:proofErr w:type="spellStart"/>
            <w:r w:rsidRPr="00AE6732">
              <w:rPr>
                <w:color w:val="01588A"/>
                <w:sz w:val="16"/>
                <w:szCs w:val="16"/>
              </w:rPr>
              <w:t>виброустойчивостью</w:t>
            </w:r>
            <w:proofErr w:type="spellEnd"/>
            <w:r w:rsidRPr="00AE6732">
              <w:rPr>
                <w:color w:val="01588A"/>
                <w:sz w:val="16"/>
                <w:szCs w:val="16"/>
              </w:rPr>
              <w:t>.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p>
        </w:tc>
        <w:tc>
          <w:tcPr>
            <w:tcW w:w="269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shd w:val="clear" w:color="auto" w:fill="FFFFFF"/>
              <w:autoSpaceDN w:val="0"/>
              <w:rPr>
                <w:color w:val="434343"/>
                <w:sz w:val="16"/>
                <w:szCs w:val="16"/>
              </w:rPr>
            </w:pPr>
            <w:r w:rsidRPr="00AE6732">
              <w:rPr>
                <w:color w:val="01588A"/>
                <w:sz w:val="16"/>
                <w:szCs w:val="16"/>
              </w:rPr>
              <w:t>Габаритные размеры:</w:t>
            </w:r>
            <w:r w:rsidRPr="00AE6732">
              <w:rPr>
                <w:color w:val="434343"/>
                <w:sz w:val="16"/>
                <w:szCs w:val="16"/>
              </w:rPr>
              <w:t>1150х870 мм, Н=890 мм, Н сидения=500 мм</w:t>
            </w:r>
            <w:r w:rsidRPr="00AE6732">
              <w:rPr>
                <w:color w:val="434343"/>
                <w:sz w:val="16"/>
                <w:szCs w:val="16"/>
              </w:rPr>
              <w:br/>
            </w:r>
            <w:r w:rsidRPr="00AE6732">
              <w:rPr>
                <w:color w:val="01588A"/>
                <w:sz w:val="16"/>
                <w:szCs w:val="16"/>
              </w:rPr>
              <w:t>Возрастная группа:</w:t>
            </w:r>
            <w:r w:rsidRPr="00AE6732">
              <w:rPr>
                <w:color w:val="434343"/>
                <w:sz w:val="16"/>
                <w:szCs w:val="16"/>
              </w:rPr>
              <w:t>3-10 лет</w:t>
            </w:r>
            <w:r w:rsidRPr="00AE6732">
              <w:rPr>
                <w:color w:val="434343"/>
                <w:sz w:val="16"/>
                <w:szCs w:val="16"/>
              </w:rPr>
              <w:br/>
            </w:r>
            <w:proofErr w:type="spellStart"/>
            <w:r w:rsidRPr="00AE6732">
              <w:rPr>
                <w:color w:val="01588A"/>
                <w:sz w:val="16"/>
                <w:szCs w:val="16"/>
              </w:rPr>
              <w:t>Материал</w:t>
            </w:r>
            <w:proofErr w:type="gramStart"/>
            <w:r w:rsidRPr="00AE6732">
              <w:rPr>
                <w:color w:val="01588A"/>
                <w:sz w:val="16"/>
                <w:szCs w:val="16"/>
              </w:rPr>
              <w:t>:</w:t>
            </w:r>
            <w:r w:rsidRPr="00AE6732">
              <w:rPr>
                <w:color w:val="434343"/>
                <w:sz w:val="16"/>
                <w:szCs w:val="16"/>
              </w:rPr>
              <w:t>в</w:t>
            </w:r>
            <w:proofErr w:type="gramEnd"/>
            <w:r w:rsidRPr="00AE6732">
              <w:rPr>
                <w:color w:val="434343"/>
                <w:sz w:val="16"/>
                <w:szCs w:val="16"/>
              </w:rPr>
              <w:t>лагостойкая</w:t>
            </w:r>
            <w:proofErr w:type="spellEnd"/>
            <w:r w:rsidRPr="00AE6732">
              <w:rPr>
                <w:color w:val="434343"/>
                <w:sz w:val="16"/>
                <w:szCs w:val="16"/>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AE6732" w:rsidRPr="00AE6732" w:rsidRDefault="00AE6732" w:rsidP="00AE6732">
            <w:pPr>
              <w:shd w:val="clear" w:color="auto" w:fill="FFFFFF"/>
              <w:autoSpaceDN w:val="0"/>
              <w:rPr>
                <w:caps/>
                <w:color w:val="04598A"/>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7E9291C9" wp14:editId="57EFC5C7">
                  <wp:extent cx="1239520" cy="1371600"/>
                  <wp:effectExtent l="0" t="0" r="0" b="0"/>
                  <wp:docPr id="24" name="Рисунок 24" descr="Описание: http://ksil.com/images/catalog/004122/412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ksil.com/images/catalog/004122/4122-mi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9520" cy="13716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t>20 100,0 руб.</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5C5A3F30" wp14:editId="0D36FF70">
                  <wp:extent cx="1564640" cy="1828800"/>
                  <wp:effectExtent l="0" t="0" r="0" b="0"/>
                  <wp:docPr id="25" name="Рисунок 29" descr="Описание: 004171 - Качалка на пружине &quot;Дельфи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004171 - Качалка на пружине &quot;Дельфин&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4640" cy="18288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r w:rsidRPr="00AE6732">
              <w:rPr>
                <w:color w:val="0194D8"/>
                <w:sz w:val="16"/>
                <w:szCs w:val="16"/>
              </w:rPr>
              <w:t>004121 - Качалка на пружине "Дельфин"</w:t>
            </w:r>
          </w:p>
          <w:p w:rsidR="00AE6732" w:rsidRPr="00AE6732" w:rsidRDefault="00AE6732" w:rsidP="00AE6732">
            <w:pPr>
              <w:shd w:val="clear" w:color="auto" w:fill="FFFFFF"/>
              <w:rPr>
                <w:color w:val="01588A"/>
                <w:sz w:val="16"/>
                <w:szCs w:val="16"/>
              </w:rPr>
            </w:pPr>
            <w:r w:rsidRPr="00AE6732">
              <w:rPr>
                <w:color w:val="01588A"/>
                <w:sz w:val="16"/>
                <w:szCs w:val="16"/>
              </w:rPr>
              <w:t>Качалка на пружине «Дельфин» предназначена для детей от 3-х лет. Качалка выполнена из влагостойкой окрашенной фанеры толщиной 24 мм, оцинкованной пружины сечением Ø прутка 22 мм, имеет сидение со спинкой, металлические поручни и перекладину для рук сечением Ø 21 мм, опору для ног и металлическую перекладину для жесткости конструкции из трубы сечением Ø 26 мм.</w:t>
            </w:r>
          </w:p>
          <w:p w:rsidR="00AE6732" w:rsidRPr="00AE6732" w:rsidRDefault="00AE6732" w:rsidP="00AE6732">
            <w:pPr>
              <w:shd w:val="clear" w:color="auto" w:fill="FFFFFF"/>
              <w:rPr>
                <w:color w:val="01588A"/>
                <w:sz w:val="16"/>
                <w:szCs w:val="16"/>
              </w:rPr>
            </w:pPr>
            <w:r w:rsidRPr="00AE6732">
              <w:rPr>
                <w:color w:val="01588A"/>
                <w:sz w:val="16"/>
                <w:szCs w:val="16"/>
              </w:rPr>
              <w:t xml:space="preserve">Детализация узлов конструкции выражена фигурными фанерными накладками толщиной 9 мм. Конструкция крепления пружины содержит опорную плиту, связанную с ней гладким сварным швом цилиндрическую обойму в виде стакана, в которой размещен прижимной элемент с целью повышения надежности крепления пружины. Конструкция зеркально дублируется в верней части пружины с дополнительным оснащением опорной плиты специальными креплениями. Конструкция пружины обладает высокой </w:t>
            </w:r>
            <w:proofErr w:type="spellStart"/>
            <w:r w:rsidRPr="00AE6732">
              <w:rPr>
                <w:color w:val="01588A"/>
                <w:sz w:val="16"/>
                <w:szCs w:val="16"/>
              </w:rPr>
              <w:t>ударопрочностью</w:t>
            </w:r>
            <w:proofErr w:type="spellEnd"/>
            <w:r w:rsidRPr="00AE6732">
              <w:rPr>
                <w:color w:val="01588A"/>
                <w:sz w:val="16"/>
                <w:szCs w:val="16"/>
              </w:rPr>
              <w:t xml:space="preserve"> и </w:t>
            </w:r>
            <w:proofErr w:type="spellStart"/>
            <w:r w:rsidRPr="00AE6732">
              <w:rPr>
                <w:color w:val="01588A"/>
                <w:sz w:val="16"/>
                <w:szCs w:val="16"/>
              </w:rPr>
              <w:t>виброустойчивостью</w:t>
            </w:r>
            <w:proofErr w:type="spellEnd"/>
            <w:r w:rsidRPr="00AE6732">
              <w:rPr>
                <w:color w:val="01588A"/>
                <w:sz w:val="16"/>
                <w:szCs w:val="16"/>
              </w:rPr>
              <w:t>.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p>
        </w:tc>
        <w:tc>
          <w:tcPr>
            <w:tcW w:w="269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shd w:val="clear" w:color="auto" w:fill="FFFFFF"/>
              <w:autoSpaceDN w:val="0"/>
              <w:rPr>
                <w:color w:val="434343"/>
                <w:sz w:val="16"/>
                <w:szCs w:val="16"/>
              </w:rPr>
            </w:pPr>
            <w:r w:rsidRPr="00AE6732">
              <w:rPr>
                <w:color w:val="01588A"/>
                <w:sz w:val="16"/>
                <w:szCs w:val="16"/>
              </w:rPr>
              <w:t>Габаритные размеры:</w:t>
            </w:r>
            <w:r w:rsidRPr="00AE6732">
              <w:rPr>
                <w:color w:val="434343"/>
                <w:sz w:val="16"/>
                <w:szCs w:val="16"/>
              </w:rPr>
              <w:t>820х466 мм, Н=709 мм, Н сидения=380 мм</w:t>
            </w:r>
            <w:r w:rsidRPr="00AE6732">
              <w:rPr>
                <w:color w:val="434343"/>
                <w:sz w:val="16"/>
                <w:szCs w:val="16"/>
              </w:rPr>
              <w:br/>
            </w:r>
            <w:r w:rsidRPr="00AE6732">
              <w:rPr>
                <w:color w:val="01588A"/>
                <w:sz w:val="16"/>
                <w:szCs w:val="16"/>
              </w:rPr>
              <w:t>Возрастная группа:</w:t>
            </w:r>
            <w:r w:rsidRPr="00AE6732">
              <w:rPr>
                <w:color w:val="434343"/>
                <w:sz w:val="16"/>
                <w:szCs w:val="16"/>
              </w:rPr>
              <w:t>3-10 лет</w:t>
            </w:r>
            <w:r w:rsidRPr="00AE6732">
              <w:rPr>
                <w:color w:val="434343"/>
                <w:sz w:val="16"/>
                <w:szCs w:val="16"/>
              </w:rPr>
              <w:br/>
            </w:r>
            <w:proofErr w:type="spellStart"/>
            <w:r w:rsidRPr="00AE6732">
              <w:rPr>
                <w:color w:val="01588A"/>
                <w:sz w:val="16"/>
                <w:szCs w:val="16"/>
              </w:rPr>
              <w:t>Материал</w:t>
            </w:r>
            <w:proofErr w:type="gramStart"/>
            <w:r w:rsidRPr="00AE6732">
              <w:rPr>
                <w:color w:val="01588A"/>
                <w:sz w:val="16"/>
                <w:szCs w:val="16"/>
              </w:rPr>
              <w:t>:</w:t>
            </w:r>
            <w:r w:rsidRPr="00AE6732">
              <w:rPr>
                <w:color w:val="434343"/>
                <w:sz w:val="16"/>
                <w:szCs w:val="16"/>
              </w:rPr>
              <w:t>в</w:t>
            </w:r>
            <w:proofErr w:type="gramEnd"/>
            <w:r w:rsidRPr="00AE6732">
              <w:rPr>
                <w:color w:val="434343"/>
                <w:sz w:val="16"/>
                <w:szCs w:val="16"/>
              </w:rPr>
              <w:t>лагостойкая</w:t>
            </w:r>
            <w:proofErr w:type="spellEnd"/>
            <w:r w:rsidRPr="00AE6732">
              <w:rPr>
                <w:color w:val="434343"/>
                <w:sz w:val="16"/>
                <w:szCs w:val="16"/>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AE6732" w:rsidRPr="00AE6732" w:rsidRDefault="00AE6732" w:rsidP="00AE6732">
            <w:pPr>
              <w:shd w:val="clear" w:color="auto" w:fill="FFFFFF"/>
              <w:autoSpaceDN w:val="0"/>
              <w:rPr>
                <w:caps/>
                <w:color w:val="04598A"/>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516B16C7" wp14:editId="1455BE37">
                  <wp:extent cx="1229360" cy="1483360"/>
                  <wp:effectExtent l="0" t="0" r="8890" b="2540"/>
                  <wp:docPr id="26" name="Рисунок 30" descr="Описание: http://ksil.com/images/catalog/004121/412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ksil.com/images/catalog/004121/4121-mi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9360" cy="14833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t>12 500,0</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29C5797C" wp14:editId="17D24ED5">
                  <wp:extent cx="1767840" cy="1828800"/>
                  <wp:effectExtent l="0" t="0" r="3810" b="0"/>
                  <wp:docPr id="27" name="Рисунок 31" descr="Описание: 004155 - Качели на металлически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004155 - Качели на металлических стойках с оцинкованной балко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7840" cy="18288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r w:rsidRPr="00AE6732">
              <w:rPr>
                <w:color w:val="0194D8"/>
                <w:sz w:val="16"/>
                <w:szCs w:val="16"/>
              </w:rPr>
              <w:t>004155 - Качели на металлических стойках с оцинкованной балкой</w:t>
            </w:r>
          </w:p>
          <w:p w:rsidR="00AE6732" w:rsidRPr="00AE6732" w:rsidRDefault="00AE6732" w:rsidP="00AE6732">
            <w:pPr>
              <w:shd w:val="clear" w:color="auto" w:fill="FFFFFF"/>
              <w:rPr>
                <w:color w:val="01588A"/>
                <w:sz w:val="16"/>
                <w:szCs w:val="16"/>
              </w:rPr>
            </w:pPr>
            <w:r w:rsidRPr="00AE6732">
              <w:rPr>
                <w:color w:val="01588A"/>
                <w:sz w:val="16"/>
                <w:szCs w:val="16"/>
              </w:rPr>
              <w:t>Качели предназначены для детей от 3-х лет. Качели состоят из 4-х несущих металлических стоек из трубы сечением Ø 48 мм,</w:t>
            </w:r>
          </w:p>
          <w:p w:rsidR="00AE6732" w:rsidRPr="00AE6732" w:rsidRDefault="00AE6732" w:rsidP="00AE6732">
            <w:pPr>
              <w:shd w:val="clear" w:color="auto" w:fill="FFFFFF"/>
              <w:rPr>
                <w:color w:val="01588A"/>
                <w:sz w:val="16"/>
                <w:szCs w:val="16"/>
              </w:rPr>
            </w:pPr>
            <w:r w:rsidRPr="00AE6732">
              <w:rPr>
                <w:color w:val="01588A"/>
                <w:sz w:val="16"/>
                <w:szCs w:val="16"/>
              </w:rPr>
              <w:t>окрашенных порошковыми красками в заводских условиях, и оцинкованной металлической балки сечением Ø 60 мм с креплениями для двух подвесок.</w:t>
            </w:r>
          </w:p>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p>
        </w:tc>
        <w:tc>
          <w:tcPr>
            <w:tcW w:w="269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shd w:val="clear" w:color="auto" w:fill="FFFFFF"/>
              <w:autoSpaceDN w:val="0"/>
              <w:rPr>
                <w:color w:val="434343"/>
                <w:sz w:val="16"/>
                <w:szCs w:val="16"/>
              </w:rPr>
            </w:pPr>
            <w:r w:rsidRPr="00AE6732">
              <w:rPr>
                <w:color w:val="01588A"/>
                <w:sz w:val="16"/>
                <w:szCs w:val="16"/>
              </w:rPr>
              <w:t>Габаритные размеры:</w:t>
            </w:r>
            <w:r w:rsidRPr="00AE6732">
              <w:rPr>
                <w:color w:val="434343"/>
                <w:sz w:val="16"/>
                <w:szCs w:val="16"/>
              </w:rPr>
              <w:t>3750х1310 мм, Н=2190 мм</w:t>
            </w:r>
            <w:r w:rsidRPr="00AE6732">
              <w:rPr>
                <w:color w:val="434343"/>
                <w:sz w:val="16"/>
                <w:szCs w:val="16"/>
              </w:rPr>
              <w:br/>
            </w:r>
            <w:r w:rsidRPr="00AE6732">
              <w:rPr>
                <w:color w:val="01588A"/>
                <w:sz w:val="16"/>
                <w:szCs w:val="16"/>
              </w:rPr>
              <w:t>Возрастная группа:</w:t>
            </w:r>
            <w:r w:rsidRPr="00AE6732">
              <w:rPr>
                <w:color w:val="434343"/>
                <w:sz w:val="16"/>
                <w:szCs w:val="16"/>
              </w:rPr>
              <w:t>3-12 лет</w:t>
            </w:r>
            <w:r w:rsidRPr="00AE6732">
              <w:rPr>
                <w:color w:val="434343"/>
                <w:sz w:val="16"/>
                <w:szCs w:val="16"/>
              </w:rPr>
              <w:br/>
            </w:r>
            <w:r w:rsidRPr="00AE6732">
              <w:rPr>
                <w:color w:val="01588A"/>
                <w:sz w:val="16"/>
                <w:szCs w:val="16"/>
              </w:rPr>
              <w:t xml:space="preserve">Материал: </w:t>
            </w:r>
            <w:r w:rsidRPr="00AE6732">
              <w:rPr>
                <w:color w:val="434343"/>
                <w:sz w:val="16"/>
                <w:szCs w:val="16"/>
              </w:rPr>
              <w:t>металлические элементы, покрытые порошковыми красками или подвергнутые гальванизации, оцинкованный крепеж, порошковая краска.</w:t>
            </w:r>
          </w:p>
          <w:p w:rsidR="00AE6732" w:rsidRPr="00AE6732" w:rsidRDefault="00AE6732" w:rsidP="00AE6732">
            <w:pPr>
              <w:shd w:val="clear" w:color="auto" w:fill="FFFFFF"/>
              <w:autoSpaceDN w:val="0"/>
              <w:rPr>
                <w:caps/>
                <w:color w:val="04598A"/>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6695E0FE" wp14:editId="1EE570ED">
                  <wp:extent cx="1554480" cy="1534160"/>
                  <wp:effectExtent l="0" t="0" r="7620" b="8890"/>
                  <wp:docPr id="28" name="Рисунок 32" descr="Описание: http://ksil.com/images/catalog/004155/plan-004155-dlya-miniaty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ksil.com/images/catalog/004155/plan-004155-dlya-miniatyury.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4480" cy="15341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t>15 730,0</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drawing>
                <wp:inline distT="0" distB="0" distL="0" distR="0" wp14:anchorId="15B03F64" wp14:editId="257CA517">
                  <wp:extent cx="1595120" cy="1838960"/>
                  <wp:effectExtent l="0" t="0" r="5080" b="8890"/>
                  <wp:docPr id="29" name="Рисунок 33" descr="Описание: 004156 - Качели на металлически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004156 - Качели на металлических стойках с оцинкованной балкой"/>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5120" cy="1838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r w:rsidRPr="00AE6732">
              <w:rPr>
                <w:color w:val="0194D8"/>
                <w:sz w:val="16"/>
                <w:szCs w:val="16"/>
              </w:rPr>
              <w:t>004156 - Качели на металлических стойках с оцинкованной балкой</w:t>
            </w:r>
          </w:p>
          <w:p w:rsidR="00AE6732" w:rsidRPr="00AE6732" w:rsidRDefault="00AE6732" w:rsidP="00AE6732">
            <w:pPr>
              <w:shd w:val="clear" w:color="auto" w:fill="FFFFFF"/>
              <w:rPr>
                <w:color w:val="01588A"/>
                <w:sz w:val="16"/>
                <w:szCs w:val="16"/>
              </w:rPr>
            </w:pPr>
            <w:r w:rsidRPr="00AE6732">
              <w:rPr>
                <w:color w:val="01588A"/>
                <w:sz w:val="16"/>
                <w:szCs w:val="16"/>
              </w:rPr>
              <w:t>Качели предназначены для детей от 3-х лет. Качели состоят из 4-х несущих металлических стоек из трубы сечением Ø 48 мм,</w:t>
            </w:r>
          </w:p>
          <w:p w:rsidR="00AE6732" w:rsidRPr="00AE6732" w:rsidRDefault="00AE6732" w:rsidP="00AE6732">
            <w:pPr>
              <w:shd w:val="clear" w:color="auto" w:fill="FFFFFF"/>
              <w:rPr>
                <w:color w:val="01588A"/>
                <w:sz w:val="16"/>
                <w:szCs w:val="16"/>
              </w:rPr>
            </w:pPr>
            <w:r w:rsidRPr="00AE6732">
              <w:rPr>
                <w:color w:val="01588A"/>
                <w:sz w:val="16"/>
                <w:szCs w:val="16"/>
              </w:rPr>
              <w:t>окрашенных порошковыми красками в заводских условиях, и оцинкованной металлической балки сечением Ø 60 мм с креплениями для одной подвески.</w:t>
            </w:r>
          </w:p>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p>
        </w:tc>
        <w:tc>
          <w:tcPr>
            <w:tcW w:w="269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shd w:val="clear" w:color="auto" w:fill="FFFFFF"/>
              <w:autoSpaceDN w:val="0"/>
              <w:rPr>
                <w:color w:val="434343"/>
                <w:sz w:val="16"/>
                <w:szCs w:val="16"/>
              </w:rPr>
            </w:pPr>
            <w:r w:rsidRPr="00AE6732">
              <w:rPr>
                <w:color w:val="01588A"/>
                <w:sz w:val="16"/>
                <w:szCs w:val="16"/>
              </w:rPr>
              <w:t>Габаритные размеры:</w:t>
            </w:r>
            <w:r w:rsidRPr="00AE6732">
              <w:rPr>
                <w:color w:val="434343"/>
                <w:sz w:val="16"/>
                <w:szCs w:val="16"/>
              </w:rPr>
              <w:t>2600х1310 мм, Н=2190 мм</w:t>
            </w:r>
            <w:r w:rsidRPr="00AE6732">
              <w:rPr>
                <w:color w:val="434343"/>
                <w:sz w:val="16"/>
                <w:szCs w:val="16"/>
              </w:rPr>
              <w:br/>
            </w:r>
            <w:r w:rsidRPr="00AE6732">
              <w:rPr>
                <w:color w:val="01588A"/>
                <w:sz w:val="16"/>
                <w:szCs w:val="16"/>
              </w:rPr>
              <w:t>Возрастная группа:</w:t>
            </w:r>
            <w:r w:rsidRPr="00AE6732">
              <w:rPr>
                <w:color w:val="434343"/>
                <w:sz w:val="16"/>
                <w:szCs w:val="16"/>
              </w:rPr>
              <w:t>3-12 лет</w:t>
            </w:r>
            <w:r w:rsidRPr="00AE6732">
              <w:rPr>
                <w:color w:val="434343"/>
                <w:sz w:val="16"/>
                <w:szCs w:val="16"/>
              </w:rPr>
              <w:br/>
            </w:r>
            <w:proofErr w:type="spellStart"/>
            <w:r w:rsidRPr="00AE6732">
              <w:rPr>
                <w:color w:val="01588A"/>
                <w:sz w:val="16"/>
                <w:szCs w:val="16"/>
              </w:rPr>
              <w:t>Материал</w:t>
            </w:r>
            <w:proofErr w:type="gramStart"/>
            <w:r w:rsidRPr="00AE6732">
              <w:rPr>
                <w:color w:val="01588A"/>
                <w:sz w:val="16"/>
                <w:szCs w:val="16"/>
              </w:rPr>
              <w:t>:</w:t>
            </w:r>
            <w:r w:rsidRPr="00AE6732">
              <w:rPr>
                <w:color w:val="434343"/>
                <w:sz w:val="16"/>
                <w:szCs w:val="16"/>
              </w:rPr>
              <w:t>м</w:t>
            </w:r>
            <w:proofErr w:type="gramEnd"/>
            <w:r w:rsidRPr="00AE6732">
              <w:rPr>
                <w:color w:val="434343"/>
                <w:sz w:val="16"/>
                <w:szCs w:val="16"/>
              </w:rPr>
              <w:t>еталлические</w:t>
            </w:r>
            <w:proofErr w:type="spellEnd"/>
            <w:r w:rsidRPr="00AE6732">
              <w:rPr>
                <w:color w:val="434343"/>
                <w:sz w:val="16"/>
                <w:szCs w:val="16"/>
              </w:rPr>
              <w:t xml:space="preserve"> элементы, покрытые порошковыми красками или подвергнутые гальванизации, оцинкованный крепеж, порошковая краска.</w:t>
            </w:r>
          </w:p>
          <w:p w:rsidR="00AE6732" w:rsidRPr="00AE6732" w:rsidRDefault="00AE6732" w:rsidP="00AE6732">
            <w:pPr>
              <w:shd w:val="clear" w:color="auto" w:fill="FFFFFF"/>
              <w:autoSpaceDN w:val="0"/>
              <w:rPr>
                <w:caps/>
                <w:color w:val="04598A"/>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rFonts w:ascii="Arial" w:hAnsi="Arial"/>
                <w:noProof/>
                <w:sz w:val="24"/>
                <w:szCs w:val="24"/>
              </w:rPr>
              <w:drawing>
                <wp:inline distT="0" distB="0" distL="0" distR="0" wp14:anchorId="5169EEA6" wp14:editId="67F53743">
                  <wp:extent cx="1381760" cy="1706880"/>
                  <wp:effectExtent l="0" t="0" r="8890" b="7620"/>
                  <wp:docPr id="30" name="Рисунок 9" descr="Описание: http://ksil.com/images/cms/thumbs/bb14497bd25ab52475c522f6602e8cf9ebdc85a3/plan-004156-dlya-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ksil.com/images/cms/thumbs/bb14497bd25ab52475c522f6602e8cf9ebdc85a3/plan-004156-dlya-miniatyury_200_200_5_10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1760" cy="17068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t>9 890,0</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rFonts w:ascii="Arial" w:hAnsi="Arial"/>
                <w:noProof/>
                <w:sz w:val="24"/>
                <w:szCs w:val="24"/>
              </w:rPr>
              <w:drawing>
                <wp:inline distT="0" distB="0" distL="0" distR="0" wp14:anchorId="26CD875F" wp14:editId="35CF1A89">
                  <wp:extent cx="1737360" cy="1960880"/>
                  <wp:effectExtent l="0" t="0" r="0" b="1270"/>
                  <wp:docPr id="31" name="Рисунок 15" descr="Описание: 004968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004968 - Сидение для качелей резиновое с подвеской (для качелей 004141, 004142, 004155, 0041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7360" cy="19608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r w:rsidRPr="00AE6732">
              <w:rPr>
                <w:color w:val="0194D8"/>
                <w:sz w:val="16"/>
                <w:szCs w:val="16"/>
              </w:rPr>
              <w:t>004968 - Сидение для качелей резиновое с подвеской (для качелей 004141, 004142, 004155, 004156)</w:t>
            </w:r>
          </w:p>
          <w:p w:rsidR="00AE6732" w:rsidRPr="00AE6732" w:rsidRDefault="00AE6732" w:rsidP="00AE6732">
            <w:pPr>
              <w:shd w:val="clear" w:color="auto" w:fill="FFFFFF"/>
              <w:rPr>
                <w:color w:val="01588A"/>
                <w:sz w:val="16"/>
                <w:szCs w:val="16"/>
              </w:rPr>
            </w:pPr>
            <w:r w:rsidRPr="00AE6732">
              <w:rPr>
                <w:color w:val="01588A"/>
                <w:sz w:val="16"/>
                <w:szCs w:val="16"/>
              </w:rPr>
              <w:t xml:space="preserve">Резиновое сидение </w:t>
            </w:r>
            <w:proofErr w:type="gramStart"/>
            <w:r w:rsidRPr="00AE6732">
              <w:rPr>
                <w:color w:val="01588A"/>
                <w:sz w:val="16"/>
                <w:szCs w:val="16"/>
              </w:rPr>
              <w:t>на металлическом каркасе для качелей с гибкой подвеской из оцинкованной цепи для детей</w:t>
            </w:r>
            <w:proofErr w:type="gramEnd"/>
            <w:r w:rsidRPr="00AE6732">
              <w:rPr>
                <w:color w:val="01588A"/>
                <w:sz w:val="16"/>
                <w:szCs w:val="16"/>
              </w:rPr>
              <w:t xml:space="preserve"> от 3-х лет.</w:t>
            </w:r>
          </w:p>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p>
        </w:tc>
        <w:tc>
          <w:tcPr>
            <w:tcW w:w="269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shd w:val="clear" w:color="auto" w:fill="FFFFFF"/>
              <w:autoSpaceDN w:val="0"/>
              <w:rPr>
                <w:caps/>
                <w:color w:val="04598A"/>
                <w:sz w:val="16"/>
                <w:szCs w:val="16"/>
              </w:rPr>
            </w:pPr>
            <w:r w:rsidRPr="00AE6732">
              <w:rPr>
                <w:color w:val="01588A"/>
                <w:sz w:val="16"/>
                <w:szCs w:val="16"/>
                <w:shd w:val="clear" w:color="auto" w:fill="FFFFFF"/>
              </w:rPr>
              <w:t>Габаритные размеры:</w:t>
            </w:r>
            <w:r w:rsidRPr="00AE6732">
              <w:rPr>
                <w:color w:val="434343"/>
                <w:sz w:val="16"/>
                <w:szCs w:val="16"/>
                <w:shd w:val="clear" w:color="auto" w:fill="FFFFFF"/>
              </w:rPr>
              <w:t>435х175х35 мм, длина цепи 1400 мм</w:t>
            </w:r>
            <w:r w:rsidRPr="00AE6732">
              <w:rPr>
                <w:color w:val="434343"/>
                <w:sz w:val="16"/>
                <w:szCs w:val="16"/>
              </w:rPr>
              <w:br/>
            </w:r>
            <w:r w:rsidRPr="00AE6732">
              <w:rPr>
                <w:color w:val="01588A"/>
                <w:sz w:val="16"/>
                <w:szCs w:val="16"/>
                <w:shd w:val="clear" w:color="auto" w:fill="FFFFFF"/>
              </w:rPr>
              <w:t>Возрастная группа:</w:t>
            </w:r>
            <w:r w:rsidRPr="00AE6732">
              <w:rPr>
                <w:color w:val="434343"/>
                <w:sz w:val="16"/>
                <w:szCs w:val="16"/>
                <w:shd w:val="clear" w:color="auto" w:fill="FFFFFF"/>
              </w:rPr>
              <w:t>3-12 лет</w:t>
            </w:r>
            <w:r w:rsidRPr="00AE6732">
              <w:rPr>
                <w:color w:val="434343"/>
                <w:sz w:val="16"/>
                <w:szCs w:val="16"/>
              </w:rPr>
              <w:br/>
            </w:r>
            <w:proofErr w:type="spellStart"/>
            <w:r w:rsidRPr="00AE6732">
              <w:rPr>
                <w:color w:val="01588A"/>
                <w:sz w:val="16"/>
                <w:szCs w:val="16"/>
                <w:shd w:val="clear" w:color="auto" w:fill="FFFFFF"/>
              </w:rPr>
              <w:t>Материал</w:t>
            </w:r>
            <w:proofErr w:type="gramStart"/>
            <w:r w:rsidRPr="00AE6732">
              <w:rPr>
                <w:color w:val="01588A"/>
                <w:sz w:val="16"/>
                <w:szCs w:val="16"/>
                <w:shd w:val="clear" w:color="auto" w:fill="FFFFFF"/>
              </w:rPr>
              <w:t>:</w:t>
            </w:r>
            <w:r w:rsidRPr="00AE6732">
              <w:rPr>
                <w:color w:val="434343"/>
                <w:sz w:val="16"/>
                <w:szCs w:val="16"/>
                <w:shd w:val="clear" w:color="auto" w:fill="FFFFFF"/>
              </w:rPr>
              <w:t>о</w:t>
            </w:r>
            <w:proofErr w:type="gramEnd"/>
            <w:r w:rsidRPr="00AE6732">
              <w:rPr>
                <w:color w:val="434343"/>
                <w:sz w:val="16"/>
                <w:szCs w:val="16"/>
                <w:shd w:val="clear" w:color="auto" w:fill="FFFFFF"/>
              </w:rPr>
              <w:t>цинкованная</w:t>
            </w:r>
            <w:proofErr w:type="spellEnd"/>
            <w:r w:rsidRPr="00AE6732">
              <w:rPr>
                <w:color w:val="434343"/>
                <w:sz w:val="16"/>
                <w:szCs w:val="16"/>
                <w:shd w:val="clear" w:color="auto" w:fill="FFFFFF"/>
              </w:rPr>
              <w:t xml:space="preserve"> цепь марки 6х19, обрезиненный металл, оцинкованный крепеж, пластиковые заглушки на места резьбовых соединений</w:t>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noProof/>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t>4 550,0</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rFonts w:ascii="Arial" w:hAnsi="Arial"/>
                <w:noProof/>
                <w:sz w:val="24"/>
                <w:szCs w:val="24"/>
              </w:rPr>
              <w:drawing>
                <wp:inline distT="0" distB="0" distL="0" distR="0" wp14:anchorId="17115721" wp14:editId="0F4858E5">
                  <wp:extent cx="1625600" cy="1605280"/>
                  <wp:effectExtent l="0" t="0" r="0" b="0"/>
                  <wp:docPr id="32" name="Рисунок 26" descr="Описание: 004969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004969 - Сидение для качелей резиновое с подвеской (для качелей 004141, 004142, 004155, 0041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560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r w:rsidRPr="00AE6732">
              <w:rPr>
                <w:color w:val="0194D8"/>
                <w:sz w:val="16"/>
                <w:szCs w:val="16"/>
              </w:rPr>
              <w:t>004969 - Сидение для качелей резиновое с подвеской (для качелей 004141, 004142, 004155, 004156)</w:t>
            </w:r>
          </w:p>
          <w:p w:rsidR="00AE6732" w:rsidRPr="00AE6732" w:rsidRDefault="00AE6732" w:rsidP="00AE6732">
            <w:pPr>
              <w:shd w:val="clear" w:color="auto" w:fill="FFFFFF"/>
              <w:rPr>
                <w:color w:val="01588A"/>
                <w:sz w:val="16"/>
                <w:szCs w:val="16"/>
              </w:rPr>
            </w:pPr>
            <w:r w:rsidRPr="00AE6732">
              <w:rPr>
                <w:color w:val="01588A"/>
                <w:sz w:val="16"/>
                <w:szCs w:val="16"/>
              </w:rPr>
              <w:t xml:space="preserve">Резиновое сидение на металлическом каркасе со спинкой и поручнями для качелей с гибкой подвеской из оцинкованной цепи </w:t>
            </w:r>
            <w:proofErr w:type="gramStart"/>
            <w:r w:rsidRPr="00AE6732">
              <w:rPr>
                <w:color w:val="01588A"/>
                <w:sz w:val="16"/>
                <w:szCs w:val="16"/>
              </w:rPr>
              <w:t>для</w:t>
            </w:r>
            <w:proofErr w:type="gramEnd"/>
            <w:r w:rsidRPr="00AE6732">
              <w:rPr>
                <w:color w:val="01588A"/>
                <w:sz w:val="16"/>
                <w:szCs w:val="16"/>
              </w:rPr>
              <w:t> </w:t>
            </w:r>
          </w:p>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p>
        </w:tc>
        <w:tc>
          <w:tcPr>
            <w:tcW w:w="269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shd w:val="clear" w:color="auto" w:fill="FFFFFF"/>
              <w:autoSpaceDN w:val="0"/>
              <w:rPr>
                <w:caps/>
                <w:color w:val="04598A"/>
                <w:sz w:val="16"/>
                <w:szCs w:val="16"/>
              </w:rPr>
            </w:pPr>
            <w:r w:rsidRPr="00AE6732">
              <w:rPr>
                <w:color w:val="01588A"/>
                <w:sz w:val="16"/>
                <w:szCs w:val="16"/>
                <w:shd w:val="clear" w:color="auto" w:fill="FFFFFF"/>
              </w:rPr>
              <w:t>Габаритные размеры:</w:t>
            </w:r>
            <w:r w:rsidRPr="00AE6732">
              <w:rPr>
                <w:color w:val="434343"/>
                <w:sz w:val="16"/>
                <w:szCs w:val="16"/>
                <w:shd w:val="clear" w:color="auto" w:fill="FFFFFF"/>
              </w:rPr>
              <w:t>445х240х235 мм, длина цепи 1200 мм</w:t>
            </w:r>
            <w:r w:rsidRPr="00AE6732">
              <w:rPr>
                <w:color w:val="434343"/>
                <w:sz w:val="16"/>
                <w:szCs w:val="16"/>
              </w:rPr>
              <w:br/>
            </w:r>
            <w:r w:rsidRPr="00AE6732">
              <w:rPr>
                <w:color w:val="01588A"/>
                <w:sz w:val="16"/>
                <w:szCs w:val="16"/>
                <w:shd w:val="clear" w:color="auto" w:fill="FFFFFF"/>
              </w:rPr>
              <w:t>Возрастная группа:</w:t>
            </w:r>
            <w:r w:rsidRPr="00AE6732">
              <w:rPr>
                <w:color w:val="434343"/>
                <w:sz w:val="16"/>
                <w:szCs w:val="16"/>
                <w:shd w:val="clear" w:color="auto" w:fill="FFFFFF"/>
              </w:rPr>
              <w:t>1-3 лет</w:t>
            </w:r>
            <w:r w:rsidRPr="00AE6732">
              <w:rPr>
                <w:color w:val="434343"/>
                <w:sz w:val="16"/>
                <w:szCs w:val="16"/>
              </w:rPr>
              <w:br/>
            </w:r>
            <w:proofErr w:type="spellStart"/>
            <w:r w:rsidRPr="00AE6732">
              <w:rPr>
                <w:color w:val="01588A"/>
                <w:sz w:val="16"/>
                <w:szCs w:val="16"/>
                <w:shd w:val="clear" w:color="auto" w:fill="FFFFFF"/>
              </w:rPr>
              <w:t>Материал</w:t>
            </w:r>
            <w:proofErr w:type="gramStart"/>
            <w:r w:rsidRPr="00AE6732">
              <w:rPr>
                <w:color w:val="01588A"/>
                <w:sz w:val="16"/>
                <w:szCs w:val="16"/>
                <w:shd w:val="clear" w:color="auto" w:fill="FFFFFF"/>
              </w:rPr>
              <w:t>:</w:t>
            </w:r>
            <w:r w:rsidRPr="00AE6732">
              <w:rPr>
                <w:color w:val="434343"/>
                <w:sz w:val="16"/>
                <w:szCs w:val="16"/>
                <w:shd w:val="clear" w:color="auto" w:fill="FFFFFF"/>
              </w:rPr>
              <w:t>о</w:t>
            </w:r>
            <w:proofErr w:type="gramEnd"/>
            <w:r w:rsidRPr="00AE6732">
              <w:rPr>
                <w:color w:val="434343"/>
                <w:sz w:val="16"/>
                <w:szCs w:val="16"/>
                <w:shd w:val="clear" w:color="auto" w:fill="FFFFFF"/>
              </w:rPr>
              <w:t>цинкованная</w:t>
            </w:r>
            <w:proofErr w:type="spellEnd"/>
            <w:r w:rsidRPr="00AE6732">
              <w:rPr>
                <w:color w:val="434343"/>
                <w:sz w:val="16"/>
                <w:szCs w:val="16"/>
                <w:shd w:val="clear" w:color="auto" w:fill="FFFFFF"/>
              </w:rPr>
              <w:t xml:space="preserve"> цепь марки 6х19, обрезиненный металл, оцинкованный крепеж, пластиковые заглушки на места резьбовых соединений.</w:t>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noProof/>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t>8 100,0</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rFonts w:ascii="Arial" w:hAnsi="Arial"/>
                <w:noProof/>
                <w:sz w:val="24"/>
                <w:szCs w:val="24"/>
              </w:rPr>
              <w:drawing>
                <wp:inline distT="0" distB="0" distL="0" distR="0" wp14:anchorId="302EB572" wp14:editId="0AF3A757">
                  <wp:extent cx="1584960" cy="2326640"/>
                  <wp:effectExtent l="0" t="0" r="0" b="0"/>
                  <wp:docPr id="33" name="Рисунок 33" descr="Описание: 006303 - Детский спортивн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Описание: 006303 - Детский спортивный комплекс"/>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84960" cy="23266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r w:rsidRPr="00AE6732">
              <w:rPr>
                <w:color w:val="0194D8"/>
                <w:sz w:val="16"/>
                <w:szCs w:val="16"/>
              </w:rPr>
              <w:t>006303 - Детский спортивный комплекс</w:t>
            </w:r>
          </w:p>
          <w:p w:rsidR="00AE6732" w:rsidRPr="00AE6732" w:rsidRDefault="00AE6732" w:rsidP="00AE6732">
            <w:pPr>
              <w:shd w:val="clear" w:color="auto" w:fill="FFFFFF"/>
              <w:rPr>
                <w:color w:val="01588A"/>
                <w:sz w:val="16"/>
                <w:szCs w:val="16"/>
              </w:rPr>
            </w:pPr>
            <w:r w:rsidRPr="00AE6732">
              <w:rPr>
                <w:color w:val="01588A"/>
                <w:sz w:val="16"/>
                <w:szCs w:val="16"/>
              </w:rPr>
              <w:t>Детский спортивный комплекс предназначен для детей от 6 лет. Несущие столбы комплекса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оцинкованным подпятником сечением Ø 42 мм, который бетонируется в землю.</w:t>
            </w:r>
          </w:p>
          <w:p w:rsidR="00AE6732" w:rsidRPr="00AE6732" w:rsidRDefault="00AE6732" w:rsidP="00AE6732">
            <w:pPr>
              <w:shd w:val="clear" w:color="auto" w:fill="FFFFFF"/>
              <w:rPr>
                <w:color w:val="01588A"/>
                <w:sz w:val="16"/>
                <w:szCs w:val="16"/>
              </w:rPr>
            </w:pPr>
            <w:r w:rsidRPr="00AE6732">
              <w:rPr>
                <w:color w:val="01588A"/>
                <w:sz w:val="16"/>
                <w:szCs w:val="16"/>
              </w:rPr>
              <w:t xml:space="preserve">Сверху горизонтально по периметру комплекса натянута сетка из полипропиленового 6-прядного армированного металлом каната тросовой </w:t>
            </w:r>
            <w:proofErr w:type="spellStart"/>
            <w:r w:rsidRPr="00AE6732">
              <w:rPr>
                <w:color w:val="01588A"/>
                <w:sz w:val="16"/>
                <w:szCs w:val="16"/>
              </w:rPr>
              <w:t>свивки</w:t>
            </w:r>
            <w:proofErr w:type="spellEnd"/>
            <w:r w:rsidRPr="00AE6732">
              <w:rPr>
                <w:color w:val="01588A"/>
                <w:sz w:val="16"/>
                <w:szCs w:val="16"/>
              </w:rPr>
              <w:t xml:space="preserve"> с резиновым сердечником, канат сетки сечением Ø 16 мм соединен между собой пластиковыми креплениями овальной формы. Сетка ограждена барьером из металлических перекладин сечением Ø 33 мм. </w:t>
            </w:r>
            <w:proofErr w:type="gramStart"/>
            <w:r w:rsidRPr="00AE6732">
              <w:rPr>
                <w:color w:val="01588A"/>
                <w:sz w:val="16"/>
                <w:szCs w:val="16"/>
              </w:rPr>
              <w:t xml:space="preserve">Спортивный комплекс также включает в себя шведские стенки из металлических перекладин сечением Ø 33 мм, гибкую лестницу из полипропиленового 6-прядного армированного металлом каната тросовой </w:t>
            </w:r>
            <w:proofErr w:type="spellStart"/>
            <w:r w:rsidRPr="00AE6732">
              <w:rPr>
                <w:color w:val="01588A"/>
                <w:sz w:val="16"/>
                <w:szCs w:val="16"/>
              </w:rPr>
              <w:t>свивки</w:t>
            </w:r>
            <w:proofErr w:type="spellEnd"/>
            <w:r w:rsidRPr="00AE6732">
              <w:rPr>
                <w:color w:val="01588A"/>
                <w:sz w:val="16"/>
                <w:szCs w:val="16"/>
              </w:rPr>
              <w:t xml:space="preserve"> с резиновым </w:t>
            </w:r>
            <w:r w:rsidRPr="00AE6732">
              <w:rPr>
                <w:color w:val="01588A"/>
                <w:sz w:val="16"/>
                <w:szCs w:val="16"/>
              </w:rPr>
              <w:lastRenderedPageBreak/>
              <w:t>сердечником с пластиковыми перекладинами в виде трубок толщиной 33 мм, гимнастические кольца, капроновый канат сечением Ø 40 мм, металлический турник сечением Ø 33 мм, металлический шест сечением Ø 42 мм.</w:t>
            </w:r>
            <w:proofErr w:type="gramEnd"/>
            <w:r w:rsidRPr="00AE6732">
              <w:rPr>
                <w:color w:val="01588A"/>
                <w:sz w:val="16"/>
                <w:szCs w:val="16"/>
              </w:rPr>
              <w:t xml:space="preserve">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p>
        </w:tc>
        <w:tc>
          <w:tcPr>
            <w:tcW w:w="269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shd w:val="clear" w:color="auto" w:fill="FFFFFF"/>
              <w:autoSpaceDN w:val="0"/>
              <w:rPr>
                <w:color w:val="434343"/>
                <w:sz w:val="16"/>
                <w:szCs w:val="16"/>
              </w:rPr>
            </w:pPr>
            <w:r w:rsidRPr="00AE6732">
              <w:rPr>
                <w:color w:val="01588A"/>
                <w:sz w:val="16"/>
                <w:szCs w:val="16"/>
              </w:rPr>
              <w:lastRenderedPageBreak/>
              <w:t>Габаритные размеры:</w:t>
            </w:r>
            <w:r w:rsidRPr="00AE6732">
              <w:rPr>
                <w:color w:val="434343"/>
                <w:sz w:val="16"/>
                <w:szCs w:val="16"/>
              </w:rPr>
              <w:t>2660х2660 мм, Н=2500 мм</w:t>
            </w:r>
            <w:r w:rsidRPr="00AE6732">
              <w:rPr>
                <w:color w:val="434343"/>
                <w:sz w:val="16"/>
                <w:szCs w:val="16"/>
              </w:rPr>
              <w:br/>
            </w:r>
            <w:r w:rsidRPr="00AE6732">
              <w:rPr>
                <w:color w:val="01588A"/>
                <w:sz w:val="16"/>
                <w:szCs w:val="16"/>
              </w:rPr>
              <w:t>Возрастная группа:</w:t>
            </w:r>
            <w:r w:rsidRPr="00AE6732">
              <w:rPr>
                <w:color w:val="434343"/>
                <w:sz w:val="16"/>
                <w:szCs w:val="16"/>
              </w:rPr>
              <w:t>6-12 лет</w:t>
            </w:r>
            <w:r w:rsidRPr="00AE6732">
              <w:rPr>
                <w:color w:val="434343"/>
                <w:sz w:val="16"/>
                <w:szCs w:val="16"/>
              </w:rPr>
              <w:br/>
            </w:r>
            <w:proofErr w:type="spellStart"/>
            <w:r w:rsidRPr="00AE6732">
              <w:rPr>
                <w:color w:val="01588A"/>
                <w:sz w:val="16"/>
                <w:szCs w:val="16"/>
              </w:rPr>
              <w:t>Материал</w:t>
            </w:r>
            <w:proofErr w:type="gramStart"/>
            <w:r w:rsidRPr="00AE6732">
              <w:rPr>
                <w:color w:val="01588A"/>
                <w:sz w:val="16"/>
                <w:szCs w:val="16"/>
              </w:rPr>
              <w:t>:</w:t>
            </w:r>
            <w:r w:rsidRPr="00AE6732">
              <w:rPr>
                <w:color w:val="434343"/>
                <w:sz w:val="16"/>
                <w:szCs w:val="16"/>
              </w:rPr>
              <w:t>д</w:t>
            </w:r>
            <w:proofErr w:type="gramEnd"/>
            <w:r w:rsidRPr="00AE6732">
              <w:rPr>
                <w:color w:val="434343"/>
                <w:sz w:val="16"/>
                <w:szCs w:val="16"/>
              </w:rPr>
              <w:t>еревянный</w:t>
            </w:r>
            <w:proofErr w:type="spellEnd"/>
            <w:r w:rsidRPr="00AE6732">
              <w:rPr>
                <w:color w:val="434343"/>
                <w:sz w:val="16"/>
                <w:szCs w:val="16"/>
              </w:rPr>
              <w:t xml:space="preserve">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полипропиленовый 6-прядный армированный металлом канат тросовой </w:t>
            </w:r>
            <w:proofErr w:type="spellStart"/>
            <w:r w:rsidRPr="00AE6732">
              <w:rPr>
                <w:color w:val="434343"/>
                <w:sz w:val="16"/>
                <w:szCs w:val="16"/>
              </w:rPr>
              <w:t>свивки</w:t>
            </w:r>
            <w:proofErr w:type="spellEnd"/>
            <w:r w:rsidRPr="00AE6732">
              <w:rPr>
                <w:color w:val="434343"/>
                <w:sz w:val="16"/>
                <w:szCs w:val="16"/>
              </w:rPr>
              <w:t xml:space="preserve"> с резиновым сердечником, пластик,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AE6732" w:rsidRPr="00AE6732" w:rsidRDefault="00AE6732" w:rsidP="00AE6732">
            <w:pPr>
              <w:shd w:val="clear" w:color="auto" w:fill="FFFFFF"/>
              <w:autoSpaceDN w:val="0"/>
              <w:rPr>
                <w:caps/>
                <w:color w:val="04598A"/>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rFonts w:ascii="Arial" w:hAnsi="Arial"/>
                <w:noProof/>
                <w:sz w:val="24"/>
                <w:szCs w:val="24"/>
              </w:rPr>
              <w:drawing>
                <wp:inline distT="0" distB="0" distL="0" distR="0" wp14:anchorId="406DA35D" wp14:editId="4920EFD7">
                  <wp:extent cx="1229360" cy="1341120"/>
                  <wp:effectExtent l="0" t="0" r="8890" b="0"/>
                  <wp:docPr id="34" name="Рисунок 34" descr="Описание: http://ksil.com/images/cms/thumbs/566976f15b5d1f17a1556ee5a28aca3ba4986889/6303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Описание: http://ksil.com/images/cms/thumbs/566976f15b5d1f17a1556ee5a28aca3ba4986889/6303_min_200_200_5_1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9360" cy="13411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t>60 350,0</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rFonts w:ascii="Arial" w:hAnsi="Arial"/>
                <w:noProof/>
                <w:sz w:val="24"/>
                <w:szCs w:val="24"/>
              </w:rPr>
            </w:pPr>
            <w:r w:rsidRPr="00AE6732">
              <w:rPr>
                <w:rFonts w:ascii="Arial" w:hAnsi="Arial"/>
                <w:noProof/>
                <w:sz w:val="24"/>
                <w:szCs w:val="24"/>
              </w:rPr>
              <w:drawing>
                <wp:inline distT="0" distB="0" distL="0" distR="0" wp14:anchorId="00A47E17" wp14:editId="4185F546">
                  <wp:extent cx="1767840" cy="2184400"/>
                  <wp:effectExtent l="0" t="0" r="3810" b="6350"/>
                  <wp:docPr id="35" name="Рисунок 35" descr="Описание: 006456 - Комплекс №1. Комплекс из 7 турников, шведской стенки, скамьи для пресса, брусьев, турников для отжимания и гимнастических ко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Описание: 006456 - Комплекс №1. Комплекс из 7 турников, шведской стенки, скамьи для пресса, брусьев, турников для отжимания и гимнастических колец"/>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7840" cy="21844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r w:rsidRPr="00AE6732">
              <w:rPr>
                <w:color w:val="0194D8"/>
                <w:sz w:val="16"/>
                <w:szCs w:val="16"/>
              </w:rPr>
              <w:t>006456 - Комплекс №1. Комплекс из 7 турников, шведской стенки, скамьи для пресса, брусьев, турников для отжимания и гимнастических колец</w:t>
            </w:r>
          </w:p>
          <w:p w:rsidR="00AE6732" w:rsidRPr="00AE6732" w:rsidRDefault="00AE6732" w:rsidP="00AE6732">
            <w:pPr>
              <w:shd w:val="clear" w:color="auto" w:fill="FFFFFF"/>
              <w:rPr>
                <w:color w:val="01588A"/>
                <w:sz w:val="16"/>
                <w:szCs w:val="16"/>
              </w:rPr>
            </w:pPr>
            <w:r w:rsidRPr="00AE6732">
              <w:rPr>
                <w:color w:val="01588A"/>
                <w:sz w:val="16"/>
                <w:szCs w:val="16"/>
              </w:rPr>
              <w:t xml:space="preserve">Спортивный комплекс предназначен для детей от 14 лет. </w:t>
            </w:r>
            <w:proofErr w:type="gramStart"/>
            <w:r w:rsidRPr="00AE6732">
              <w:rPr>
                <w:color w:val="01588A"/>
                <w:sz w:val="16"/>
                <w:szCs w:val="16"/>
              </w:rPr>
              <w:t>Спортивный комплекс выполнен в виде семнадцати вертикальных опорных столбов из металлической трубы сечением Ø 88 мм, пяти установленных на разных уровнях турников для подтягивания из металлических перекладин сечением Ø 33 мм, вертикальной шведской стенки из металлических перекладин сечением Ø 33 мм на опорных перекладинах сечением Ø 33 мм, гимнастической скамьи, выполненной из единого листа влагостойкой окрашенной фанеры толщиной не менее 24 мм, скругленного по</w:t>
            </w:r>
            <w:proofErr w:type="gramEnd"/>
            <w:r w:rsidRPr="00AE6732">
              <w:rPr>
                <w:color w:val="01588A"/>
                <w:sz w:val="16"/>
                <w:szCs w:val="16"/>
              </w:rPr>
              <w:t xml:space="preserve"> форме, упор выполнен в виде металлической перекладины сечением Ø 33 мм, четырех установленных на разных уровнях турников для отжимания из металлических перекладин сечением Ø 33 мм, параллельных брусьев из металлических перекладин </w:t>
            </w:r>
            <w:r w:rsidRPr="00AE6732">
              <w:rPr>
                <w:color w:val="01588A"/>
                <w:sz w:val="16"/>
                <w:szCs w:val="16"/>
              </w:rPr>
              <w:lastRenderedPageBreak/>
              <w:t>сечением Ø 42 мм и гимнастических колец на опорной перекладине сечением Ø 42 мм.</w:t>
            </w:r>
          </w:p>
          <w:p w:rsidR="00AE6732" w:rsidRPr="00AE6732" w:rsidRDefault="00AE6732" w:rsidP="00AE6732">
            <w:pPr>
              <w:shd w:val="clear" w:color="auto" w:fill="FFFFFF"/>
              <w:rPr>
                <w:color w:val="01588A"/>
                <w:sz w:val="16"/>
                <w:szCs w:val="16"/>
              </w:rPr>
            </w:pPr>
            <w:r w:rsidRPr="00AE6732">
              <w:rPr>
                <w:color w:val="01588A"/>
                <w:sz w:val="16"/>
                <w:szCs w:val="16"/>
              </w:rPr>
              <w:t>Перекладины фиксируются на столбах специальными хомутами диаметром Ø 140 мм. Металлические элементы должны быть окрашены порошковыми красками в заводских условиях.</w:t>
            </w:r>
          </w:p>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p>
        </w:tc>
        <w:tc>
          <w:tcPr>
            <w:tcW w:w="269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shd w:val="clear" w:color="auto" w:fill="FFFFFF"/>
              <w:autoSpaceDN w:val="0"/>
              <w:rPr>
                <w:color w:val="01588A"/>
                <w:sz w:val="16"/>
                <w:szCs w:val="16"/>
              </w:rPr>
            </w:pPr>
            <w:r w:rsidRPr="00AE6732">
              <w:rPr>
                <w:color w:val="01588A"/>
                <w:sz w:val="16"/>
                <w:szCs w:val="16"/>
                <w:shd w:val="clear" w:color="auto" w:fill="FFFFFF"/>
              </w:rPr>
              <w:lastRenderedPageBreak/>
              <w:t>Габаритные размеры:</w:t>
            </w:r>
            <w:r w:rsidRPr="00AE6732">
              <w:rPr>
                <w:color w:val="434343"/>
                <w:sz w:val="16"/>
                <w:szCs w:val="16"/>
                <w:shd w:val="clear" w:color="auto" w:fill="FFFFFF"/>
              </w:rPr>
              <w:t>7280х6090 мм, Н = 2630 мм</w:t>
            </w:r>
            <w:r w:rsidRPr="00AE6732">
              <w:rPr>
                <w:color w:val="434343"/>
                <w:sz w:val="16"/>
                <w:szCs w:val="16"/>
              </w:rPr>
              <w:br/>
            </w:r>
            <w:r w:rsidRPr="00AE6732">
              <w:rPr>
                <w:color w:val="01588A"/>
                <w:sz w:val="16"/>
                <w:szCs w:val="16"/>
                <w:shd w:val="clear" w:color="auto" w:fill="FFFFFF"/>
              </w:rPr>
              <w:t xml:space="preserve">Возрастная </w:t>
            </w:r>
            <w:proofErr w:type="spellStart"/>
            <w:r w:rsidRPr="00AE6732">
              <w:rPr>
                <w:color w:val="01588A"/>
                <w:sz w:val="16"/>
                <w:szCs w:val="16"/>
                <w:shd w:val="clear" w:color="auto" w:fill="FFFFFF"/>
              </w:rPr>
              <w:t>группа</w:t>
            </w:r>
            <w:proofErr w:type="gramStart"/>
            <w:r w:rsidRPr="00AE6732">
              <w:rPr>
                <w:color w:val="01588A"/>
                <w:sz w:val="16"/>
                <w:szCs w:val="16"/>
                <w:shd w:val="clear" w:color="auto" w:fill="FFFFFF"/>
              </w:rPr>
              <w:t>:</w:t>
            </w:r>
            <w:r w:rsidRPr="00AE6732">
              <w:rPr>
                <w:color w:val="434343"/>
                <w:sz w:val="16"/>
                <w:szCs w:val="16"/>
                <w:shd w:val="clear" w:color="auto" w:fill="FFFFFF"/>
              </w:rPr>
              <w:t>о</w:t>
            </w:r>
            <w:proofErr w:type="gramEnd"/>
            <w:r w:rsidRPr="00AE6732">
              <w:rPr>
                <w:color w:val="434343"/>
                <w:sz w:val="16"/>
                <w:szCs w:val="16"/>
                <w:shd w:val="clear" w:color="auto" w:fill="FFFFFF"/>
              </w:rPr>
              <w:t>т</w:t>
            </w:r>
            <w:proofErr w:type="spellEnd"/>
            <w:r w:rsidRPr="00AE6732">
              <w:rPr>
                <w:color w:val="434343"/>
                <w:sz w:val="16"/>
                <w:szCs w:val="16"/>
                <w:shd w:val="clear" w:color="auto" w:fill="FFFFFF"/>
              </w:rPr>
              <w:t xml:space="preserve"> 14 лет</w:t>
            </w:r>
            <w:r w:rsidRPr="00AE6732">
              <w:rPr>
                <w:color w:val="434343"/>
                <w:sz w:val="16"/>
                <w:szCs w:val="16"/>
              </w:rPr>
              <w:br/>
            </w:r>
            <w:proofErr w:type="spellStart"/>
            <w:r w:rsidRPr="00AE6732">
              <w:rPr>
                <w:color w:val="01588A"/>
                <w:sz w:val="16"/>
                <w:szCs w:val="16"/>
                <w:shd w:val="clear" w:color="auto" w:fill="FFFFFF"/>
              </w:rPr>
              <w:t>Материал:</w:t>
            </w:r>
            <w:r w:rsidRPr="00AE6732">
              <w:rPr>
                <w:color w:val="434343"/>
                <w:sz w:val="16"/>
                <w:szCs w:val="16"/>
                <w:shd w:val="clear" w:color="auto" w:fill="FFFFFF"/>
              </w:rPr>
              <w:t>влагостойкая</w:t>
            </w:r>
            <w:proofErr w:type="spellEnd"/>
            <w:r w:rsidRPr="00AE6732">
              <w:rPr>
                <w:color w:val="434343"/>
                <w:sz w:val="16"/>
                <w:szCs w:val="16"/>
                <w:shd w:val="clear" w:color="auto" w:fill="FFFFFF"/>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rFonts w:ascii="Arial" w:hAnsi="Arial"/>
                <w:noProof/>
                <w:sz w:val="24"/>
                <w:szCs w:val="24"/>
              </w:rPr>
            </w:pPr>
            <w:r w:rsidRPr="00AE6732">
              <w:rPr>
                <w:rFonts w:ascii="Arial" w:hAnsi="Arial"/>
                <w:noProof/>
                <w:sz w:val="24"/>
                <w:szCs w:val="24"/>
              </w:rPr>
              <w:drawing>
                <wp:inline distT="0" distB="0" distL="0" distR="0" wp14:anchorId="4C0859E0" wp14:editId="776CBF89">
                  <wp:extent cx="1066800" cy="1381760"/>
                  <wp:effectExtent l="0" t="0" r="0" b="8890"/>
                  <wp:docPr id="36" name="Рисунок 1" descr="Описание: http://ksil.com/images/cms/thumbs/5c19c757fc1cefc9a75528b2321e834d51043bbc/6456-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ksil.com/images/cms/thumbs/5c19c757fc1cefc9a75528b2321e834d51043bbc/6456-min_200_200_5_10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6800" cy="1381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t>178 500,0</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rFonts w:ascii="Arial" w:hAnsi="Arial"/>
                <w:noProof/>
                <w:sz w:val="24"/>
                <w:szCs w:val="24"/>
              </w:rPr>
            </w:pPr>
            <w:r w:rsidRPr="00AE6732">
              <w:rPr>
                <w:rFonts w:ascii="Arial" w:hAnsi="Arial"/>
                <w:noProof/>
                <w:sz w:val="24"/>
                <w:szCs w:val="24"/>
              </w:rPr>
              <w:drawing>
                <wp:inline distT="0" distB="0" distL="0" distR="0" wp14:anchorId="5E4841F7" wp14:editId="15179399">
                  <wp:extent cx="1838960" cy="1981200"/>
                  <wp:effectExtent l="0" t="0" r="8890" b="0"/>
                  <wp:docPr id="37" name="Рисунок 4" descr="Описание: 006101 - Игровая установка с баскетбольным щи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006101 - Игровая установка с баскетбольным щитом"/>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38960" cy="19812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r w:rsidRPr="00AE6732">
              <w:rPr>
                <w:color w:val="0194D8"/>
                <w:sz w:val="16"/>
                <w:szCs w:val="16"/>
              </w:rPr>
              <w:t>006101 - Игровая установка с баскетбольным щитом</w:t>
            </w:r>
          </w:p>
          <w:p w:rsidR="00AE6732" w:rsidRPr="00AE6732" w:rsidRDefault="00AE6732" w:rsidP="00AE6732">
            <w:pPr>
              <w:shd w:val="clear" w:color="auto" w:fill="FFFFFF"/>
              <w:rPr>
                <w:color w:val="01588A"/>
                <w:sz w:val="16"/>
                <w:szCs w:val="16"/>
              </w:rPr>
            </w:pPr>
            <w:r w:rsidRPr="00AE6732">
              <w:rPr>
                <w:color w:val="01588A"/>
                <w:sz w:val="16"/>
                <w:szCs w:val="16"/>
              </w:rPr>
              <w:t>Спортивный комплекс предназначен для детей дошкольного возраста от 4-х лет. Несущие элементы конструкции выполнены из металлической трубы сечением Ø 48 мм. </w:t>
            </w:r>
          </w:p>
          <w:p w:rsidR="00AE6732" w:rsidRPr="00AE6732" w:rsidRDefault="00AE6732" w:rsidP="00AE6732">
            <w:pPr>
              <w:shd w:val="clear" w:color="auto" w:fill="FFFFFF"/>
              <w:rPr>
                <w:color w:val="01588A"/>
                <w:sz w:val="16"/>
                <w:szCs w:val="16"/>
              </w:rPr>
            </w:pPr>
            <w:proofErr w:type="gramStart"/>
            <w:r w:rsidRPr="00AE6732">
              <w:rPr>
                <w:color w:val="01588A"/>
                <w:sz w:val="16"/>
                <w:szCs w:val="16"/>
              </w:rPr>
              <w:t xml:space="preserve">Комплекс включает в себя фанерный баскетбольный щит с металлическим кольцом и капроновой сеткой, выносной металлический турник сечением Ø 33 мм, гимнастические кольца, капроновый канат сечением Ø 40 мм, двойную наклонную металлическую лестницу, гибкую лестницу из полипропиленового 6-прядного армированного металлом каната тросовой </w:t>
            </w:r>
            <w:proofErr w:type="spellStart"/>
            <w:r w:rsidRPr="00AE6732">
              <w:rPr>
                <w:color w:val="01588A"/>
                <w:sz w:val="16"/>
                <w:szCs w:val="16"/>
              </w:rPr>
              <w:t>свивки</w:t>
            </w:r>
            <w:proofErr w:type="spellEnd"/>
            <w:r w:rsidRPr="00AE6732">
              <w:rPr>
                <w:color w:val="01588A"/>
                <w:sz w:val="16"/>
                <w:szCs w:val="16"/>
              </w:rPr>
              <w:t xml:space="preserve"> с резиновым сердечником с пластиковыми перекладинами в виде трубок толщиной 33 мм.</w:t>
            </w:r>
            <w:proofErr w:type="gramEnd"/>
          </w:p>
        </w:tc>
        <w:tc>
          <w:tcPr>
            <w:tcW w:w="269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shd w:val="clear" w:color="auto" w:fill="FFFFFF"/>
              <w:autoSpaceDN w:val="0"/>
              <w:rPr>
                <w:color w:val="01588A"/>
                <w:sz w:val="16"/>
                <w:szCs w:val="16"/>
              </w:rPr>
            </w:pPr>
            <w:r w:rsidRPr="00AE6732">
              <w:rPr>
                <w:color w:val="01588A"/>
                <w:sz w:val="16"/>
                <w:szCs w:val="16"/>
                <w:shd w:val="clear" w:color="auto" w:fill="FFFFFF"/>
              </w:rPr>
              <w:t>Габаритные размеры:</w:t>
            </w:r>
            <w:r w:rsidRPr="00AE6732">
              <w:rPr>
                <w:color w:val="434343"/>
                <w:sz w:val="16"/>
                <w:szCs w:val="16"/>
                <w:shd w:val="clear" w:color="auto" w:fill="FFFFFF"/>
              </w:rPr>
              <w:t>6580х1100 мм, Н=2380 мм</w:t>
            </w:r>
            <w:r w:rsidRPr="00AE6732">
              <w:rPr>
                <w:color w:val="434343"/>
                <w:sz w:val="16"/>
                <w:szCs w:val="16"/>
              </w:rPr>
              <w:br/>
            </w:r>
            <w:r w:rsidRPr="00AE6732">
              <w:rPr>
                <w:color w:val="01588A"/>
                <w:sz w:val="16"/>
                <w:szCs w:val="16"/>
                <w:shd w:val="clear" w:color="auto" w:fill="FFFFFF"/>
              </w:rPr>
              <w:t>Возрастная группа:</w:t>
            </w:r>
            <w:r w:rsidRPr="00AE6732">
              <w:rPr>
                <w:color w:val="434343"/>
                <w:sz w:val="16"/>
                <w:szCs w:val="16"/>
                <w:shd w:val="clear" w:color="auto" w:fill="FFFFFF"/>
              </w:rPr>
              <w:t>4-10 лет</w:t>
            </w:r>
            <w:r w:rsidRPr="00AE6732">
              <w:rPr>
                <w:color w:val="434343"/>
                <w:sz w:val="16"/>
                <w:szCs w:val="16"/>
              </w:rPr>
              <w:br/>
            </w:r>
            <w:proofErr w:type="spellStart"/>
            <w:r w:rsidRPr="00AE6732">
              <w:rPr>
                <w:color w:val="01588A"/>
                <w:sz w:val="16"/>
                <w:szCs w:val="16"/>
                <w:shd w:val="clear" w:color="auto" w:fill="FFFFFF"/>
              </w:rPr>
              <w:t>Материал</w:t>
            </w:r>
            <w:proofErr w:type="gramStart"/>
            <w:r w:rsidRPr="00AE6732">
              <w:rPr>
                <w:color w:val="01588A"/>
                <w:sz w:val="16"/>
                <w:szCs w:val="16"/>
                <w:shd w:val="clear" w:color="auto" w:fill="FFFFFF"/>
              </w:rPr>
              <w:t>:</w:t>
            </w:r>
            <w:r w:rsidRPr="00AE6732">
              <w:rPr>
                <w:color w:val="434343"/>
                <w:sz w:val="16"/>
                <w:szCs w:val="16"/>
                <w:shd w:val="clear" w:color="auto" w:fill="FFFFFF"/>
              </w:rPr>
              <w:t>в</w:t>
            </w:r>
            <w:proofErr w:type="gramEnd"/>
            <w:r w:rsidRPr="00AE6732">
              <w:rPr>
                <w:color w:val="434343"/>
                <w:sz w:val="16"/>
                <w:szCs w:val="16"/>
                <w:shd w:val="clear" w:color="auto" w:fill="FFFFFF"/>
              </w:rPr>
              <w:t>лагостойкая</w:t>
            </w:r>
            <w:proofErr w:type="spellEnd"/>
            <w:r w:rsidRPr="00AE6732">
              <w:rPr>
                <w:color w:val="434343"/>
                <w:sz w:val="16"/>
                <w:szCs w:val="16"/>
                <w:shd w:val="clear" w:color="auto" w:fill="FFFFFF"/>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полипропиленовый 6-прядный армированный металлом канат тросовой </w:t>
            </w:r>
            <w:proofErr w:type="spellStart"/>
            <w:r w:rsidRPr="00AE6732">
              <w:rPr>
                <w:color w:val="434343"/>
                <w:sz w:val="16"/>
                <w:szCs w:val="16"/>
                <w:shd w:val="clear" w:color="auto" w:fill="FFFFFF"/>
              </w:rPr>
              <w:t>свивки</w:t>
            </w:r>
            <w:proofErr w:type="spellEnd"/>
            <w:r w:rsidRPr="00AE6732">
              <w:rPr>
                <w:color w:val="434343"/>
                <w:sz w:val="16"/>
                <w:szCs w:val="16"/>
                <w:shd w:val="clear" w:color="auto" w:fill="FFFFFF"/>
              </w:rPr>
              <w:t xml:space="preserve"> с резиновым сердечником, пластик,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rFonts w:ascii="Arial" w:hAnsi="Arial"/>
                <w:noProof/>
                <w:sz w:val="24"/>
                <w:szCs w:val="24"/>
              </w:rPr>
            </w:pPr>
            <w:r w:rsidRPr="00AE6732">
              <w:rPr>
                <w:rFonts w:ascii="Arial" w:hAnsi="Arial"/>
                <w:noProof/>
                <w:sz w:val="24"/>
                <w:szCs w:val="24"/>
              </w:rPr>
              <w:drawing>
                <wp:inline distT="0" distB="0" distL="0" distR="0" wp14:anchorId="69A15417" wp14:editId="6D23E5C5">
                  <wp:extent cx="1219200" cy="1432560"/>
                  <wp:effectExtent l="0" t="0" r="0" b="0"/>
                  <wp:docPr id="38" name="Рисунок 7" descr="Описание: http://ksil.com/images/cms/thumbs/2740352685136a803180ad7c0b47a794c9a1c57a/6101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ksil.com/images/cms/thumbs/2740352685136a803180ad7c0b47a794c9a1c57a/6101_min_200_200_5_1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920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24"/>
                <w:szCs w:val="24"/>
              </w:rPr>
            </w:pPr>
            <w:r w:rsidRPr="00AE6732">
              <w:rPr>
                <w:noProof/>
                <w:sz w:val="24"/>
                <w:szCs w:val="24"/>
              </w:rPr>
              <w:t>38 200,0</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rFonts w:ascii="Arial" w:hAnsi="Arial"/>
                <w:noProof/>
                <w:sz w:val="24"/>
                <w:szCs w:val="24"/>
              </w:rPr>
            </w:pPr>
            <w:r w:rsidRPr="00AE6732">
              <w:rPr>
                <w:noProof/>
                <w:color w:val="0000FF"/>
                <w:sz w:val="24"/>
                <w:szCs w:val="24"/>
              </w:rPr>
              <w:drawing>
                <wp:inline distT="0" distB="0" distL="0" distR="0" wp14:anchorId="620850C1" wp14:editId="740ED859">
                  <wp:extent cx="1432560" cy="1432560"/>
                  <wp:effectExtent l="0" t="0" r="0" b="0"/>
                  <wp:docPr id="39" name="Рисунок 39" descr="Описание: УСС – 36/24 DC низковольтный (крепление консольное, потолочное, скоба)">
                    <a:hlinkClick xmlns:a="http://schemas.openxmlformats.org/drawingml/2006/main" r:id="rId48" tooltip="&quot;УСС – 36/24 DC низковольтный (крепление консольное, потолочное, ско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УСС – 36/24 DC низковольтный (крепление консольное, потолочное, скоба)">
                            <a:hlinkClick r:id="rId48" tooltip="&quot;УСС – 36/24 DC низковольтный (крепление консольное, потолочное, скоба)&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spacing w:before="100" w:beforeAutospacing="1" w:after="100" w:afterAutospacing="1"/>
              <w:ind w:firstLine="720"/>
              <w:jc w:val="both"/>
              <w:outlineLvl w:val="0"/>
              <w:rPr>
                <w:bCs/>
                <w:kern w:val="36"/>
                <w:sz w:val="16"/>
                <w:szCs w:val="16"/>
              </w:rPr>
            </w:pPr>
            <w:r w:rsidRPr="00AE6732">
              <w:rPr>
                <w:bCs/>
                <w:kern w:val="36"/>
                <w:sz w:val="16"/>
                <w:szCs w:val="16"/>
              </w:rPr>
              <w:t xml:space="preserve">УСС – 36/24 DC </w:t>
            </w:r>
            <w:proofErr w:type="gramStart"/>
            <w:r w:rsidRPr="00AE6732">
              <w:rPr>
                <w:bCs/>
                <w:kern w:val="36"/>
                <w:sz w:val="16"/>
                <w:szCs w:val="16"/>
              </w:rPr>
              <w:t>низковольтный</w:t>
            </w:r>
            <w:proofErr w:type="gramEnd"/>
            <w:r w:rsidRPr="00AE6732">
              <w:rPr>
                <w:bCs/>
                <w:kern w:val="36"/>
                <w:sz w:val="16"/>
                <w:szCs w:val="16"/>
              </w:rPr>
              <w:t xml:space="preserve"> (крепление консольное, потолочное, скоба)</w:t>
            </w:r>
          </w:p>
          <w:p w:rsidR="00AE6732" w:rsidRPr="00AE6732" w:rsidRDefault="00AE6732" w:rsidP="00AE6732">
            <w:pPr>
              <w:widowControl w:val="0"/>
              <w:autoSpaceDE w:val="0"/>
              <w:autoSpaceDN w:val="0"/>
              <w:adjustRightInd w:val="0"/>
              <w:spacing w:before="100" w:beforeAutospacing="1" w:after="100" w:afterAutospacing="1"/>
              <w:ind w:firstLine="720"/>
              <w:jc w:val="both"/>
              <w:rPr>
                <w:sz w:val="16"/>
                <w:szCs w:val="16"/>
              </w:rPr>
            </w:pPr>
            <w:r w:rsidRPr="00AE6732">
              <w:rPr>
                <w:sz w:val="16"/>
                <w:szCs w:val="16"/>
              </w:rPr>
              <w:t xml:space="preserve">Светильники уличные светодиодные УСС-36 </w:t>
            </w:r>
            <w:r w:rsidRPr="00AE6732">
              <w:rPr>
                <w:color w:val="0000FF"/>
                <w:sz w:val="16"/>
                <w:szCs w:val="16"/>
              </w:rPr>
              <w:t>с низковольтным питанием</w:t>
            </w:r>
            <w:r w:rsidRPr="00AE6732">
              <w:rPr>
                <w:sz w:val="16"/>
                <w:szCs w:val="16"/>
              </w:rPr>
              <w:t xml:space="preserve"> от сети постоянного тока (24В) (крепление консольное, потолочное, скоба) </w:t>
            </w:r>
            <w:r w:rsidRPr="00AE6732">
              <w:rPr>
                <w:sz w:val="16"/>
                <w:szCs w:val="16"/>
              </w:rPr>
              <w:lastRenderedPageBreak/>
              <w:t>Потребляемая мощность 40 Вт.</w:t>
            </w:r>
          </w:p>
          <w:p w:rsidR="00AE6732" w:rsidRPr="00AE6732" w:rsidRDefault="00AE6732" w:rsidP="00AE6732">
            <w:pPr>
              <w:widowControl w:val="0"/>
              <w:autoSpaceDE w:val="0"/>
              <w:autoSpaceDN w:val="0"/>
              <w:adjustRightInd w:val="0"/>
              <w:ind w:firstLine="720"/>
              <w:jc w:val="both"/>
              <w:rPr>
                <w:b/>
                <w:bCs/>
                <w:color w:val="0194D8"/>
                <w:sz w:val="16"/>
                <w:szCs w:val="16"/>
              </w:rPr>
            </w:pPr>
          </w:p>
        </w:tc>
        <w:tc>
          <w:tcPr>
            <w:tcW w:w="269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shd w:val="clear" w:color="auto" w:fill="FFFFFF"/>
              <w:autoSpaceDN w:val="0"/>
              <w:rPr>
                <w:color w:val="01588A"/>
                <w:sz w:val="16"/>
                <w:szCs w:val="16"/>
              </w:rPr>
            </w:pPr>
            <w:r w:rsidRPr="00AE6732">
              <w:rPr>
                <w:sz w:val="16"/>
                <w:szCs w:val="16"/>
              </w:rPr>
              <w:lastRenderedPageBreak/>
              <w:t xml:space="preserve">Светодиодный светильник УСС-36-24/100 предназначен работы от аккумуляторов, систем с применением солнечных батарей, </w:t>
            </w:r>
            <w:proofErr w:type="spellStart"/>
            <w:r w:rsidRPr="00AE6732">
              <w:rPr>
                <w:sz w:val="16"/>
                <w:szCs w:val="16"/>
              </w:rPr>
              <w:t>ветрогенераторов</w:t>
            </w:r>
            <w:proofErr w:type="spellEnd"/>
            <w:r w:rsidRPr="00AE6732">
              <w:rPr>
                <w:sz w:val="16"/>
                <w:szCs w:val="16"/>
              </w:rPr>
              <w:t xml:space="preserve"> либо сетей постоянного тока с напряжением 24 Вольта. </w:t>
            </w:r>
            <w:proofErr w:type="gramStart"/>
            <w:r w:rsidRPr="00AE6732">
              <w:rPr>
                <w:sz w:val="16"/>
                <w:szCs w:val="16"/>
              </w:rPr>
              <w:t xml:space="preserve">Может применяться для освещения рекламных щитов, улиц, дорог, тротуаров, площадей, дворов, складов, производств, гаражей, освещения </w:t>
            </w:r>
            <w:r w:rsidRPr="00AE6732">
              <w:rPr>
                <w:sz w:val="16"/>
                <w:szCs w:val="16"/>
              </w:rPr>
              <w:lastRenderedPageBreak/>
              <w:t>железнодорожных платформ, в системах аварийного освещения и т.д.</w:t>
            </w:r>
            <w:proofErr w:type="gramEnd"/>
            <w:r w:rsidRPr="00AE6732">
              <w:rPr>
                <w:sz w:val="16"/>
                <w:szCs w:val="16"/>
              </w:rPr>
              <w:t xml:space="preserve"> Является заменой светильников с использованием ртутных ламп ДРЛ-125</w:t>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rFonts w:ascii="Arial" w:hAnsi="Arial"/>
                <w:noProof/>
                <w:sz w:val="24"/>
                <w:szCs w:val="24"/>
              </w:rPr>
            </w:pP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ind w:firstLine="720"/>
              <w:jc w:val="both"/>
              <w:rPr>
                <w:sz w:val="16"/>
                <w:szCs w:val="16"/>
              </w:rPr>
            </w:pPr>
            <w:r w:rsidRPr="00AE6732">
              <w:rPr>
                <w:sz w:val="16"/>
                <w:szCs w:val="16"/>
              </w:rPr>
              <w:t xml:space="preserve"> 9 700,0</w:t>
            </w:r>
          </w:p>
          <w:p w:rsidR="00AE6732" w:rsidRPr="00AE6732" w:rsidRDefault="00AE6732" w:rsidP="00AE6732">
            <w:pPr>
              <w:widowControl w:val="0"/>
              <w:autoSpaceDE w:val="0"/>
              <w:autoSpaceDN w:val="0"/>
              <w:adjustRightInd w:val="0"/>
              <w:jc w:val="center"/>
              <w:rPr>
                <w:noProof/>
                <w:sz w:val="24"/>
                <w:szCs w:val="24"/>
              </w:rPr>
            </w:pP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spacing w:before="100" w:beforeAutospacing="1" w:after="100" w:afterAutospacing="1"/>
              <w:ind w:firstLine="720"/>
              <w:jc w:val="both"/>
              <w:outlineLvl w:val="0"/>
              <w:rPr>
                <w:rFonts w:ascii="Arial" w:hAnsi="Arial"/>
                <w:noProof/>
                <w:sz w:val="24"/>
                <w:szCs w:val="24"/>
              </w:rPr>
            </w:pPr>
            <w:r w:rsidRPr="00AE6732">
              <w:rPr>
                <w:noProof/>
                <w:sz w:val="24"/>
                <w:szCs w:val="24"/>
              </w:rPr>
              <w:drawing>
                <wp:inline distT="0" distB="0" distL="0" distR="0" wp14:anchorId="461D184D" wp14:editId="653A0901">
                  <wp:extent cx="975360" cy="1330960"/>
                  <wp:effectExtent l="0" t="0" r="0" b="2540"/>
                  <wp:docPr id="40" name="Рисунок 40" descr="Описание: http://www.light-prof.ru/sites/default/files/----_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www.light-prof.ru/sites/default/files/----_3.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75360" cy="1330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spacing w:before="100" w:beforeAutospacing="1" w:after="100" w:afterAutospacing="1"/>
              <w:ind w:firstLine="720"/>
              <w:jc w:val="both"/>
              <w:outlineLvl w:val="0"/>
              <w:rPr>
                <w:bCs/>
                <w:kern w:val="36"/>
                <w:sz w:val="16"/>
                <w:szCs w:val="16"/>
              </w:rPr>
            </w:pPr>
            <w:r w:rsidRPr="00AE6732">
              <w:rPr>
                <w:bCs/>
                <w:kern w:val="36"/>
                <w:sz w:val="16"/>
                <w:szCs w:val="16"/>
              </w:rPr>
              <w:t>Опора освещения ОГК 7</w:t>
            </w:r>
          </w:p>
          <w:p w:rsidR="00AE6732" w:rsidRPr="00AE6732" w:rsidRDefault="00AE6732" w:rsidP="00AE6732">
            <w:pPr>
              <w:widowControl w:val="0"/>
              <w:shd w:val="clear" w:color="auto" w:fill="FFFFFF"/>
              <w:autoSpaceDE w:val="0"/>
              <w:autoSpaceDN w:val="0"/>
              <w:adjustRightInd w:val="0"/>
              <w:jc w:val="center"/>
              <w:outlineLvl w:val="0"/>
              <w:rPr>
                <w:color w:val="0194D8"/>
                <w:sz w:val="16"/>
                <w:szCs w:val="16"/>
              </w:rPr>
            </w:pPr>
          </w:p>
        </w:tc>
        <w:tc>
          <w:tcPr>
            <w:tcW w:w="269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rPr>
                <w:sz w:val="16"/>
                <w:szCs w:val="16"/>
              </w:rPr>
            </w:pPr>
            <w:r w:rsidRPr="00AE6732">
              <w:rPr>
                <w:sz w:val="16"/>
                <w:szCs w:val="16"/>
              </w:rPr>
              <w:t xml:space="preserve">Материал корпуса: Листовая сталь </w:t>
            </w:r>
          </w:p>
          <w:p w:rsidR="00AE6732" w:rsidRPr="00AE6732" w:rsidRDefault="00AE6732" w:rsidP="00AE6732">
            <w:pPr>
              <w:rPr>
                <w:sz w:val="16"/>
                <w:szCs w:val="16"/>
              </w:rPr>
            </w:pPr>
            <w:r w:rsidRPr="00AE6732">
              <w:rPr>
                <w:sz w:val="16"/>
                <w:szCs w:val="16"/>
              </w:rPr>
              <w:t xml:space="preserve">Вес, </w:t>
            </w:r>
            <w:proofErr w:type="gramStart"/>
            <w:r w:rsidRPr="00AE6732">
              <w:rPr>
                <w:sz w:val="16"/>
                <w:szCs w:val="16"/>
              </w:rPr>
              <w:t>кг</w:t>
            </w:r>
            <w:proofErr w:type="gramEnd"/>
            <w:r w:rsidRPr="00AE6732">
              <w:rPr>
                <w:sz w:val="16"/>
                <w:szCs w:val="16"/>
              </w:rPr>
              <w:t xml:space="preserve">: 65 </w:t>
            </w:r>
          </w:p>
          <w:p w:rsidR="00AE6732" w:rsidRPr="00AE6732" w:rsidRDefault="00AE6732" w:rsidP="00AE6732">
            <w:pPr>
              <w:rPr>
                <w:sz w:val="16"/>
                <w:szCs w:val="16"/>
              </w:rPr>
            </w:pPr>
            <w:r w:rsidRPr="00AE6732">
              <w:rPr>
                <w:sz w:val="16"/>
                <w:szCs w:val="16"/>
              </w:rPr>
              <w:t xml:space="preserve">Высота Н, м: 7 </w:t>
            </w:r>
          </w:p>
          <w:p w:rsidR="00AE6732" w:rsidRPr="00AE6732" w:rsidRDefault="00AE6732" w:rsidP="00AE6732">
            <w:pPr>
              <w:widowControl w:val="0"/>
              <w:autoSpaceDE w:val="0"/>
              <w:autoSpaceDN w:val="0"/>
              <w:adjustRightInd w:val="0"/>
              <w:jc w:val="both"/>
              <w:rPr>
                <w:sz w:val="16"/>
                <w:szCs w:val="16"/>
              </w:rPr>
            </w:pPr>
            <w:r w:rsidRPr="00AE6732">
              <w:rPr>
                <w:sz w:val="16"/>
                <w:szCs w:val="16"/>
              </w:rPr>
              <w:t xml:space="preserve">Нижний диаметр D, мм: 150 </w:t>
            </w:r>
          </w:p>
          <w:p w:rsidR="00AE6732" w:rsidRPr="00AE6732" w:rsidRDefault="00AE6732" w:rsidP="00AE6732">
            <w:pPr>
              <w:widowControl w:val="0"/>
              <w:autoSpaceDE w:val="0"/>
              <w:autoSpaceDN w:val="0"/>
              <w:adjustRightInd w:val="0"/>
              <w:jc w:val="both"/>
              <w:rPr>
                <w:sz w:val="16"/>
                <w:szCs w:val="16"/>
              </w:rPr>
            </w:pPr>
            <w:r w:rsidRPr="00AE6732">
              <w:rPr>
                <w:sz w:val="16"/>
                <w:szCs w:val="16"/>
              </w:rPr>
              <w:t xml:space="preserve">Верхний диаметр d, мм: 68 </w:t>
            </w:r>
          </w:p>
          <w:p w:rsidR="00AE6732" w:rsidRPr="00AE6732" w:rsidRDefault="00AE6732" w:rsidP="00AE6732">
            <w:pPr>
              <w:widowControl w:val="0"/>
              <w:autoSpaceDE w:val="0"/>
              <w:autoSpaceDN w:val="0"/>
              <w:adjustRightInd w:val="0"/>
              <w:jc w:val="both"/>
              <w:rPr>
                <w:sz w:val="16"/>
                <w:szCs w:val="16"/>
              </w:rPr>
            </w:pPr>
            <w:r w:rsidRPr="00AE6732">
              <w:rPr>
                <w:sz w:val="16"/>
                <w:szCs w:val="16"/>
              </w:rPr>
              <w:t xml:space="preserve">Диаметр опорного фланца A, мм: 300 </w:t>
            </w:r>
          </w:p>
          <w:p w:rsidR="00AE6732" w:rsidRPr="00AE6732" w:rsidRDefault="00AE6732" w:rsidP="00AE6732">
            <w:pPr>
              <w:widowControl w:val="0"/>
              <w:autoSpaceDE w:val="0"/>
              <w:autoSpaceDN w:val="0"/>
              <w:adjustRightInd w:val="0"/>
              <w:jc w:val="both"/>
              <w:rPr>
                <w:sz w:val="16"/>
                <w:szCs w:val="16"/>
              </w:rPr>
            </w:pPr>
            <w:r w:rsidRPr="00AE6732">
              <w:rPr>
                <w:sz w:val="16"/>
                <w:szCs w:val="16"/>
              </w:rPr>
              <w:t xml:space="preserve">Межцентровое расстояние отверстий B, мм: 200 </w:t>
            </w:r>
          </w:p>
          <w:p w:rsidR="00AE6732" w:rsidRPr="00AE6732" w:rsidRDefault="00AE6732" w:rsidP="00AE6732">
            <w:pPr>
              <w:widowControl w:val="0"/>
              <w:autoSpaceDE w:val="0"/>
              <w:autoSpaceDN w:val="0"/>
              <w:adjustRightInd w:val="0"/>
              <w:jc w:val="both"/>
              <w:rPr>
                <w:sz w:val="16"/>
                <w:szCs w:val="16"/>
              </w:rPr>
            </w:pPr>
            <w:r w:rsidRPr="00AE6732">
              <w:rPr>
                <w:sz w:val="16"/>
                <w:szCs w:val="16"/>
              </w:rPr>
              <w:t xml:space="preserve">Ветровой район установки: от I до VII </w:t>
            </w:r>
          </w:p>
          <w:p w:rsidR="00AE6732" w:rsidRPr="00AE6732" w:rsidRDefault="00AE6732" w:rsidP="00AE6732">
            <w:pPr>
              <w:widowControl w:val="0"/>
              <w:autoSpaceDE w:val="0"/>
              <w:autoSpaceDN w:val="0"/>
              <w:adjustRightInd w:val="0"/>
              <w:jc w:val="both"/>
              <w:rPr>
                <w:sz w:val="16"/>
                <w:szCs w:val="16"/>
              </w:rPr>
            </w:pPr>
            <w:r w:rsidRPr="00AE6732">
              <w:rPr>
                <w:sz w:val="16"/>
                <w:szCs w:val="16"/>
              </w:rPr>
              <w:t>Марка стали: </w:t>
            </w:r>
            <w:proofErr w:type="spellStart"/>
            <w:proofErr w:type="gramStart"/>
            <w:r w:rsidRPr="00AE6732">
              <w:rPr>
                <w:sz w:val="16"/>
                <w:szCs w:val="16"/>
              </w:rPr>
              <w:t>ст</w:t>
            </w:r>
            <w:proofErr w:type="spellEnd"/>
            <w:proofErr w:type="gramEnd"/>
            <w:r w:rsidRPr="00AE6732">
              <w:rPr>
                <w:sz w:val="16"/>
                <w:szCs w:val="16"/>
              </w:rPr>
              <w:t xml:space="preserve"> 3 или 09Г2С </w:t>
            </w:r>
          </w:p>
          <w:p w:rsidR="00AE6732" w:rsidRPr="00AE6732" w:rsidRDefault="00AE6732" w:rsidP="00AE6732">
            <w:pPr>
              <w:widowControl w:val="0"/>
              <w:autoSpaceDE w:val="0"/>
              <w:autoSpaceDN w:val="0"/>
              <w:adjustRightInd w:val="0"/>
              <w:jc w:val="both"/>
              <w:rPr>
                <w:sz w:val="16"/>
                <w:szCs w:val="16"/>
              </w:rPr>
            </w:pPr>
            <w:r w:rsidRPr="00AE6732">
              <w:rPr>
                <w:sz w:val="16"/>
                <w:szCs w:val="16"/>
              </w:rPr>
              <w:t xml:space="preserve">Покрытие: горячий цинк </w:t>
            </w:r>
          </w:p>
          <w:p w:rsidR="00AE6732" w:rsidRPr="00AE6732" w:rsidRDefault="00AE6732" w:rsidP="00AE6732">
            <w:pPr>
              <w:widowControl w:val="0"/>
              <w:autoSpaceDE w:val="0"/>
              <w:autoSpaceDN w:val="0"/>
              <w:adjustRightInd w:val="0"/>
              <w:ind w:firstLine="720"/>
              <w:jc w:val="both"/>
              <w:rPr>
                <w:color w:val="01588A"/>
                <w:sz w:val="16"/>
                <w:szCs w:val="16"/>
              </w:rPr>
            </w:pP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rFonts w:ascii="Arial" w:hAnsi="Arial"/>
                <w:noProof/>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16"/>
                <w:szCs w:val="16"/>
              </w:rPr>
            </w:pPr>
            <w:r w:rsidRPr="00AE6732">
              <w:rPr>
                <w:noProof/>
                <w:sz w:val="16"/>
                <w:szCs w:val="16"/>
              </w:rPr>
              <w:t>15 000,0</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spacing w:before="100" w:beforeAutospacing="1" w:after="100" w:afterAutospacing="1"/>
              <w:ind w:firstLine="720"/>
              <w:jc w:val="both"/>
              <w:outlineLvl w:val="0"/>
              <w:rPr>
                <w:noProof/>
                <w:sz w:val="24"/>
                <w:szCs w:val="24"/>
              </w:rPr>
            </w:pP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spacing w:before="100" w:beforeAutospacing="1" w:after="100" w:afterAutospacing="1"/>
              <w:ind w:firstLine="720"/>
              <w:jc w:val="both"/>
              <w:outlineLvl w:val="0"/>
              <w:rPr>
                <w:bCs/>
                <w:kern w:val="36"/>
                <w:sz w:val="16"/>
                <w:szCs w:val="16"/>
              </w:rPr>
            </w:pPr>
          </w:p>
        </w:tc>
        <w:tc>
          <w:tcPr>
            <w:tcW w:w="269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rPr>
                <w:sz w:val="16"/>
                <w:szCs w:val="16"/>
              </w:rPr>
            </w:pP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rFonts w:ascii="Arial" w:hAnsi="Arial"/>
                <w:noProof/>
                <w:sz w:val="24"/>
                <w:szCs w:val="24"/>
              </w:rPr>
            </w:pP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noProof/>
                <w:sz w:val="16"/>
                <w:szCs w:val="16"/>
              </w:rPr>
            </w:pP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spacing w:before="100" w:beforeAutospacing="1" w:after="100" w:afterAutospacing="1"/>
              <w:jc w:val="both"/>
              <w:outlineLvl w:val="0"/>
              <w:rPr>
                <w:noProof/>
                <w:sz w:val="24"/>
                <w:szCs w:val="24"/>
              </w:rPr>
            </w:pPr>
            <w:r w:rsidRPr="00AE6732">
              <w:rPr>
                <w:noProof/>
                <w:sz w:val="24"/>
                <w:szCs w:val="24"/>
              </w:rPr>
              <w:drawing>
                <wp:inline distT="0" distB="0" distL="0" distR="0" wp14:anchorId="1E1AF22E" wp14:editId="0AC98137">
                  <wp:extent cx="1402080" cy="1381760"/>
                  <wp:effectExtent l="0" t="0" r="0" b="0"/>
                  <wp:docPr id="41" name="Рисунок 41" descr="Описание: C:\Users\User\Desktop\shop_property_file_262_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C:\Users\User\Desktop\shop_property_file_262_98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2080" cy="1381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spacing w:before="100" w:beforeAutospacing="1" w:after="100" w:afterAutospacing="1"/>
              <w:jc w:val="both"/>
              <w:outlineLvl w:val="0"/>
              <w:rPr>
                <w:bCs/>
                <w:kern w:val="36"/>
                <w:sz w:val="16"/>
                <w:szCs w:val="16"/>
              </w:rPr>
            </w:pPr>
            <w:r w:rsidRPr="00AE6732">
              <w:rPr>
                <w:rFonts w:ascii="helveticaneuecyrheavy" w:hAnsi="helveticaneuecyrheavy"/>
                <w:color w:val="414957"/>
                <w:sz w:val="16"/>
                <w:szCs w:val="16"/>
                <w:shd w:val="clear" w:color="auto" w:fill="FFFFFF"/>
              </w:rPr>
              <w:t>Парковый торшерный светодиодный светильник ДТУ 04-40-50</w:t>
            </w:r>
            <w:r w:rsidRPr="00AE6732">
              <w:rPr>
                <w:rFonts w:ascii="helveticaneuecyrroman" w:hAnsi="helveticaneuecyrroman"/>
                <w:color w:val="000000"/>
                <w:sz w:val="16"/>
                <w:szCs w:val="16"/>
                <w:shd w:val="clear" w:color="auto" w:fill="FFFFFF"/>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rPr>
                <w:sz w:val="16"/>
                <w:szCs w:val="16"/>
              </w:rPr>
            </w:pPr>
            <w:r w:rsidRPr="00AE6732">
              <w:rPr>
                <w:rFonts w:ascii="helveticaneuecyrroman" w:hAnsi="helveticaneuecyrroman"/>
                <w:color w:val="000000"/>
                <w:sz w:val="16"/>
                <w:szCs w:val="16"/>
                <w:shd w:val="clear" w:color="auto" w:fill="FFFFFF"/>
              </w:rPr>
              <w:t>Потребляемая мощность - 40 Вт, световой поток - 3932 Лм, габариты - 400*340*340 мм, цвет свечения - 4700-5300K</w:t>
            </w: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rFonts w:ascii="Arial" w:hAnsi="Arial"/>
                <w:noProof/>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AE6732" w:rsidRPr="00AE6732" w:rsidRDefault="00AE6732" w:rsidP="00AE6732">
            <w:pPr>
              <w:widowControl w:val="0"/>
              <w:autoSpaceDE w:val="0"/>
              <w:autoSpaceDN w:val="0"/>
              <w:adjustRightInd w:val="0"/>
              <w:jc w:val="center"/>
              <w:rPr>
                <w:noProof/>
                <w:sz w:val="16"/>
                <w:szCs w:val="16"/>
              </w:rPr>
            </w:pPr>
            <w:r w:rsidRPr="00AE6732">
              <w:rPr>
                <w:noProof/>
                <w:sz w:val="16"/>
                <w:szCs w:val="16"/>
              </w:rPr>
              <w:t xml:space="preserve">9 100,0 </w:t>
            </w:r>
          </w:p>
        </w:tc>
      </w:tr>
      <w:tr w:rsidR="00AE6732" w:rsidRPr="00AE6732" w:rsidTr="00AE6732">
        <w:tc>
          <w:tcPr>
            <w:tcW w:w="661"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sz w:val="28"/>
                <w:szCs w:val="28"/>
              </w:rPr>
            </w:pPr>
          </w:p>
        </w:tc>
        <w:tc>
          <w:tcPr>
            <w:tcW w:w="313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spacing w:before="100" w:beforeAutospacing="1" w:after="100" w:afterAutospacing="1"/>
              <w:ind w:firstLine="720"/>
              <w:jc w:val="both"/>
              <w:outlineLvl w:val="0"/>
              <w:rPr>
                <w:noProof/>
                <w:sz w:val="24"/>
                <w:szCs w:val="24"/>
              </w:rPr>
            </w:pP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spacing w:before="100" w:beforeAutospacing="1" w:after="100" w:afterAutospacing="1"/>
              <w:ind w:firstLine="720"/>
              <w:jc w:val="both"/>
              <w:outlineLvl w:val="0"/>
              <w:rPr>
                <w:bCs/>
                <w:kern w:val="36"/>
                <w:sz w:val="16"/>
                <w:szCs w:val="16"/>
              </w:rPr>
            </w:pPr>
          </w:p>
        </w:tc>
        <w:tc>
          <w:tcPr>
            <w:tcW w:w="2693"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rPr>
                <w:sz w:val="16"/>
                <w:szCs w:val="16"/>
              </w:rPr>
            </w:pP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rFonts w:ascii="Arial" w:hAnsi="Arial"/>
                <w:noProof/>
                <w:sz w:val="24"/>
                <w:szCs w:val="24"/>
              </w:rPr>
            </w:pPr>
          </w:p>
        </w:tc>
        <w:tc>
          <w:tcPr>
            <w:tcW w:w="2410" w:type="dxa"/>
            <w:tcBorders>
              <w:top w:val="single" w:sz="4" w:space="0" w:color="auto"/>
              <w:left w:val="single" w:sz="4" w:space="0" w:color="auto"/>
              <w:bottom w:val="single" w:sz="4" w:space="0" w:color="auto"/>
              <w:right w:val="single" w:sz="4" w:space="0" w:color="auto"/>
            </w:tcBorders>
          </w:tcPr>
          <w:p w:rsidR="00AE6732" w:rsidRPr="00AE6732" w:rsidRDefault="00AE6732" w:rsidP="00AE6732">
            <w:pPr>
              <w:widowControl w:val="0"/>
              <w:autoSpaceDE w:val="0"/>
              <w:autoSpaceDN w:val="0"/>
              <w:adjustRightInd w:val="0"/>
              <w:jc w:val="center"/>
              <w:rPr>
                <w:noProof/>
                <w:sz w:val="24"/>
                <w:szCs w:val="24"/>
              </w:rPr>
            </w:pPr>
          </w:p>
        </w:tc>
      </w:tr>
    </w:tbl>
    <w:p w:rsidR="00AE6732" w:rsidRPr="00F14567" w:rsidRDefault="00AE6732" w:rsidP="00AE6732">
      <w:pPr>
        <w:rPr>
          <w:b/>
          <w:sz w:val="28"/>
          <w:szCs w:val="28"/>
        </w:rPr>
        <w:sectPr w:rsidR="00AE6732" w:rsidRPr="00F14567">
          <w:pgSz w:w="16837" w:h="11905" w:orient="landscape"/>
          <w:pgMar w:top="851" w:right="567" w:bottom="1134" w:left="1701" w:header="720" w:footer="720" w:gutter="0"/>
          <w:cols w:space="720"/>
        </w:sectPr>
      </w:pPr>
    </w:p>
    <w:p w:rsidR="00AE6732" w:rsidRPr="00F14567" w:rsidRDefault="00AE6732" w:rsidP="00AE6732">
      <w:pPr>
        <w:widowControl w:val="0"/>
        <w:autoSpaceDE w:val="0"/>
        <w:autoSpaceDN w:val="0"/>
        <w:adjustRightInd w:val="0"/>
        <w:ind w:firstLine="720"/>
        <w:jc w:val="center"/>
        <w:rPr>
          <w:sz w:val="28"/>
          <w:szCs w:val="28"/>
        </w:rPr>
      </w:pPr>
      <w:bookmarkStart w:id="0" w:name="sub_1400"/>
      <w:r w:rsidRPr="00F14567">
        <w:rPr>
          <w:sz w:val="28"/>
          <w:szCs w:val="28"/>
        </w:rPr>
        <w:lastRenderedPageBreak/>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p w:rsidR="00AE6732" w:rsidRPr="00F14567" w:rsidRDefault="00AE6732" w:rsidP="00AE6732">
      <w:pPr>
        <w:widowControl w:val="0"/>
        <w:autoSpaceDE w:val="0"/>
        <w:autoSpaceDN w:val="0"/>
        <w:adjustRightInd w:val="0"/>
        <w:jc w:val="both"/>
        <w:rPr>
          <w:bCs/>
          <w:sz w:val="28"/>
          <w:szCs w:val="28"/>
        </w:rPr>
      </w:pPr>
    </w:p>
    <w:tbl>
      <w:tblPr>
        <w:tblStyle w:val="15"/>
        <w:tblW w:w="0" w:type="auto"/>
        <w:tblLook w:val="04A0" w:firstRow="1" w:lastRow="0" w:firstColumn="1" w:lastColumn="0" w:noHBand="0" w:noVBand="1"/>
      </w:tblPr>
      <w:tblGrid>
        <w:gridCol w:w="504"/>
        <w:gridCol w:w="4093"/>
        <w:gridCol w:w="1271"/>
        <w:gridCol w:w="2024"/>
        <w:gridCol w:w="1680"/>
      </w:tblGrid>
      <w:tr w:rsidR="00AE6732" w:rsidRPr="00F14567" w:rsidTr="00AE6732">
        <w:tc>
          <w:tcPr>
            <w:tcW w:w="504"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w:t>
            </w:r>
          </w:p>
        </w:tc>
        <w:tc>
          <w:tcPr>
            <w:tcW w:w="4093"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наименование работ, входящих в минимальный перечень работ по благоустройству</w:t>
            </w:r>
          </w:p>
        </w:tc>
        <w:tc>
          <w:tcPr>
            <w:tcW w:w="1271"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ед. изм.</w:t>
            </w:r>
          </w:p>
        </w:tc>
        <w:tc>
          <w:tcPr>
            <w:tcW w:w="2024"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 xml:space="preserve">стоимость затрат на ед. изм. (руб.) </w:t>
            </w:r>
          </w:p>
        </w:tc>
        <w:tc>
          <w:tcPr>
            <w:tcW w:w="1680"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примечание</w:t>
            </w:r>
          </w:p>
        </w:tc>
      </w:tr>
      <w:tr w:rsidR="00AE6732" w:rsidRPr="00F14567" w:rsidTr="00AE6732">
        <w:tc>
          <w:tcPr>
            <w:tcW w:w="9572" w:type="dxa"/>
            <w:gridSpan w:val="5"/>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center"/>
              <w:rPr>
                <w:rFonts w:ascii="Times New Roman" w:hAnsi="Times New Roman"/>
                <w:bCs/>
                <w:sz w:val="28"/>
                <w:szCs w:val="28"/>
              </w:rPr>
            </w:pPr>
            <w:r w:rsidRPr="00F14567">
              <w:rPr>
                <w:rFonts w:ascii="Times New Roman" w:hAnsi="Times New Roman"/>
                <w:bCs/>
                <w:sz w:val="28"/>
                <w:szCs w:val="28"/>
              </w:rPr>
              <w:t>МИНИМАЛЬНЫЙ ПЕРЕЧЕНЬ РАБОТ</w:t>
            </w:r>
          </w:p>
        </w:tc>
      </w:tr>
      <w:tr w:rsidR="00AE6732" w:rsidRPr="00F14567" w:rsidTr="00AE6732">
        <w:tc>
          <w:tcPr>
            <w:tcW w:w="504"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1</w:t>
            </w:r>
          </w:p>
        </w:tc>
        <w:tc>
          <w:tcPr>
            <w:tcW w:w="4093"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ремонт дворовых проездов</w:t>
            </w:r>
          </w:p>
        </w:tc>
        <w:tc>
          <w:tcPr>
            <w:tcW w:w="1271"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кв.м.</w:t>
            </w:r>
          </w:p>
        </w:tc>
        <w:tc>
          <w:tcPr>
            <w:tcW w:w="2024"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1 300,0</w:t>
            </w:r>
          </w:p>
        </w:tc>
        <w:tc>
          <w:tcPr>
            <w:tcW w:w="1680" w:type="dxa"/>
            <w:tcBorders>
              <w:top w:val="single" w:sz="4" w:space="0" w:color="auto"/>
              <w:left w:val="single" w:sz="4" w:space="0" w:color="auto"/>
              <w:bottom w:val="single" w:sz="4" w:space="0" w:color="auto"/>
              <w:right w:val="single" w:sz="4" w:space="0" w:color="auto"/>
            </w:tcBorders>
          </w:tcPr>
          <w:p w:rsidR="00AE6732" w:rsidRPr="00F14567" w:rsidRDefault="00AE6732" w:rsidP="00AE6732">
            <w:pPr>
              <w:widowControl w:val="0"/>
              <w:autoSpaceDE w:val="0"/>
              <w:autoSpaceDN w:val="0"/>
              <w:adjustRightInd w:val="0"/>
              <w:jc w:val="both"/>
              <w:rPr>
                <w:rFonts w:ascii="Times New Roman" w:hAnsi="Times New Roman"/>
                <w:bCs/>
                <w:sz w:val="28"/>
                <w:szCs w:val="28"/>
              </w:rPr>
            </w:pPr>
          </w:p>
        </w:tc>
      </w:tr>
      <w:tr w:rsidR="00AE6732" w:rsidRPr="00F14567" w:rsidTr="00AE6732">
        <w:tc>
          <w:tcPr>
            <w:tcW w:w="504"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2</w:t>
            </w:r>
          </w:p>
        </w:tc>
        <w:tc>
          <w:tcPr>
            <w:tcW w:w="4093"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установка скамеек</w:t>
            </w:r>
          </w:p>
        </w:tc>
        <w:tc>
          <w:tcPr>
            <w:tcW w:w="1271"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шт.</w:t>
            </w:r>
          </w:p>
        </w:tc>
        <w:tc>
          <w:tcPr>
            <w:tcW w:w="2024"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9 340,0</w:t>
            </w:r>
          </w:p>
        </w:tc>
        <w:tc>
          <w:tcPr>
            <w:tcW w:w="1680"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при стоимости скамьи 7140,0</w:t>
            </w:r>
          </w:p>
        </w:tc>
      </w:tr>
      <w:tr w:rsidR="00AE6732" w:rsidRPr="00F14567" w:rsidTr="00AE6732">
        <w:tc>
          <w:tcPr>
            <w:tcW w:w="504"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3</w:t>
            </w:r>
          </w:p>
        </w:tc>
        <w:tc>
          <w:tcPr>
            <w:tcW w:w="4093"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установка урн для мусора</w:t>
            </w:r>
          </w:p>
        </w:tc>
        <w:tc>
          <w:tcPr>
            <w:tcW w:w="1271"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 xml:space="preserve">шт. </w:t>
            </w:r>
          </w:p>
        </w:tc>
        <w:tc>
          <w:tcPr>
            <w:tcW w:w="2024"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3 480,0</w:t>
            </w:r>
          </w:p>
        </w:tc>
        <w:tc>
          <w:tcPr>
            <w:tcW w:w="1680"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при стоимости урны 2080,0</w:t>
            </w:r>
          </w:p>
        </w:tc>
      </w:tr>
      <w:tr w:rsidR="00AE6732" w:rsidRPr="00F14567" w:rsidTr="00AE6732">
        <w:tc>
          <w:tcPr>
            <w:tcW w:w="504"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4</w:t>
            </w:r>
          </w:p>
        </w:tc>
        <w:tc>
          <w:tcPr>
            <w:tcW w:w="4093"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обеспечение освещения дворовой территории</w:t>
            </w:r>
          </w:p>
        </w:tc>
        <w:tc>
          <w:tcPr>
            <w:tcW w:w="1271"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 xml:space="preserve">1 опора </w:t>
            </w:r>
          </w:p>
        </w:tc>
        <w:tc>
          <w:tcPr>
            <w:tcW w:w="2024"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80 000,0</w:t>
            </w:r>
          </w:p>
        </w:tc>
        <w:tc>
          <w:tcPr>
            <w:tcW w:w="1680" w:type="dxa"/>
            <w:tcBorders>
              <w:top w:val="single" w:sz="4" w:space="0" w:color="auto"/>
              <w:left w:val="single" w:sz="4" w:space="0" w:color="auto"/>
              <w:bottom w:val="single" w:sz="4" w:space="0" w:color="auto"/>
              <w:right w:val="single" w:sz="4" w:space="0" w:color="auto"/>
            </w:tcBorders>
          </w:tcPr>
          <w:p w:rsidR="00AE6732" w:rsidRPr="00F14567" w:rsidRDefault="00AE6732" w:rsidP="00AE6732">
            <w:pPr>
              <w:widowControl w:val="0"/>
              <w:autoSpaceDE w:val="0"/>
              <w:autoSpaceDN w:val="0"/>
              <w:adjustRightInd w:val="0"/>
              <w:jc w:val="both"/>
              <w:rPr>
                <w:rFonts w:ascii="Times New Roman" w:hAnsi="Times New Roman"/>
                <w:bCs/>
                <w:sz w:val="28"/>
                <w:szCs w:val="28"/>
              </w:rPr>
            </w:pPr>
          </w:p>
        </w:tc>
      </w:tr>
      <w:tr w:rsidR="00AE6732" w:rsidRPr="00F14567" w:rsidTr="00AE6732">
        <w:tc>
          <w:tcPr>
            <w:tcW w:w="9572" w:type="dxa"/>
            <w:gridSpan w:val="5"/>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center"/>
              <w:rPr>
                <w:rFonts w:ascii="Times New Roman" w:hAnsi="Times New Roman"/>
                <w:bCs/>
                <w:sz w:val="28"/>
                <w:szCs w:val="28"/>
              </w:rPr>
            </w:pPr>
            <w:r w:rsidRPr="00F14567">
              <w:rPr>
                <w:rFonts w:ascii="Times New Roman" w:hAnsi="Times New Roman"/>
                <w:bCs/>
                <w:sz w:val="28"/>
                <w:szCs w:val="28"/>
              </w:rPr>
              <w:t>ДОПОЛНИТЕЛЬНЫЙ ПЕРЕЧЕНЬ</w:t>
            </w:r>
          </w:p>
        </w:tc>
      </w:tr>
      <w:tr w:rsidR="00AE6732" w:rsidRPr="00F14567" w:rsidTr="00AE6732">
        <w:tc>
          <w:tcPr>
            <w:tcW w:w="504"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5</w:t>
            </w:r>
          </w:p>
        </w:tc>
        <w:tc>
          <w:tcPr>
            <w:tcW w:w="4093"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устройство ограждений</w:t>
            </w:r>
          </w:p>
        </w:tc>
        <w:tc>
          <w:tcPr>
            <w:tcW w:w="1271"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proofErr w:type="spellStart"/>
            <w:r w:rsidRPr="00F14567">
              <w:rPr>
                <w:rFonts w:ascii="Times New Roman" w:hAnsi="Times New Roman"/>
                <w:bCs/>
                <w:sz w:val="28"/>
                <w:szCs w:val="28"/>
              </w:rPr>
              <w:t>п.</w:t>
            </w:r>
            <w:proofErr w:type="gramStart"/>
            <w:r w:rsidRPr="00F14567">
              <w:rPr>
                <w:rFonts w:ascii="Times New Roman" w:hAnsi="Times New Roman"/>
                <w:bCs/>
                <w:sz w:val="28"/>
                <w:szCs w:val="28"/>
              </w:rPr>
              <w:t>м</w:t>
            </w:r>
            <w:proofErr w:type="spellEnd"/>
            <w:proofErr w:type="gramEnd"/>
            <w:r w:rsidRPr="00F14567">
              <w:rPr>
                <w:rFonts w:ascii="Times New Roman" w:hAnsi="Times New Roman"/>
                <w:bCs/>
                <w:sz w:val="28"/>
                <w:szCs w:val="28"/>
              </w:rPr>
              <w:t>.</w:t>
            </w:r>
          </w:p>
        </w:tc>
        <w:tc>
          <w:tcPr>
            <w:tcW w:w="2024"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3461,02</w:t>
            </w:r>
          </w:p>
        </w:tc>
        <w:tc>
          <w:tcPr>
            <w:tcW w:w="1680"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при стоимости секции ограждения 1,5м-3700 руб.</w:t>
            </w:r>
          </w:p>
        </w:tc>
      </w:tr>
      <w:tr w:rsidR="00AE6732" w:rsidRPr="00F14567" w:rsidTr="00AE6732">
        <w:tc>
          <w:tcPr>
            <w:tcW w:w="504"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6</w:t>
            </w:r>
          </w:p>
        </w:tc>
        <w:tc>
          <w:tcPr>
            <w:tcW w:w="4093"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оборудование автопарковок</w:t>
            </w:r>
          </w:p>
        </w:tc>
        <w:tc>
          <w:tcPr>
            <w:tcW w:w="1271"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кв.м.</w:t>
            </w:r>
          </w:p>
        </w:tc>
        <w:tc>
          <w:tcPr>
            <w:tcW w:w="2024"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1 300,0</w:t>
            </w:r>
          </w:p>
        </w:tc>
        <w:tc>
          <w:tcPr>
            <w:tcW w:w="1680" w:type="dxa"/>
            <w:tcBorders>
              <w:top w:val="single" w:sz="4" w:space="0" w:color="auto"/>
              <w:left w:val="single" w:sz="4" w:space="0" w:color="auto"/>
              <w:bottom w:val="single" w:sz="4" w:space="0" w:color="auto"/>
              <w:right w:val="single" w:sz="4" w:space="0" w:color="auto"/>
            </w:tcBorders>
          </w:tcPr>
          <w:p w:rsidR="00AE6732" w:rsidRPr="00F14567" w:rsidRDefault="00AE6732" w:rsidP="00AE6732">
            <w:pPr>
              <w:widowControl w:val="0"/>
              <w:autoSpaceDE w:val="0"/>
              <w:autoSpaceDN w:val="0"/>
              <w:adjustRightInd w:val="0"/>
              <w:jc w:val="both"/>
              <w:rPr>
                <w:rFonts w:ascii="Times New Roman" w:hAnsi="Times New Roman"/>
                <w:bCs/>
                <w:sz w:val="28"/>
                <w:szCs w:val="28"/>
              </w:rPr>
            </w:pPr>
          </w:p>
        </w:tc>
      </w:tr>
      <w:tr w:rsidR="00AE6732" w:rsidRPr="00F14567" w:rsidTr="00AE6732">
        <w:tc>
          <w:tcPr>
            <w:tcW w:w="504"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7</w:t>
            </w:r>
          </w:p>
        </w:tc>
        <w:tc>
          <w:tcPr>
            <w:tcW w:w="4093"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 xml:space="preserve">обустройство контейнерных площадок </w:t>
            </w:r>
          </w:p>
        </w:tc>
        <w:tc>
          <w:tcPr>
            <w:tcW w:w="1271"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 xml:space="preserve">шт. </w:t>
            </w:r>
          </w:p>
        </w:tc>
        <w:tc>
          <w:tcPr>
            <w:tcW w:w="2024"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76 720,0</w:t>
            </w:r>
          </w:p>
        </w:tc>
        <w:tc>
          <w:tcPr>
            <w:tcW w:w="1680"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в расчете на 4 контейнера</w:t>
            </w:r>
          </w:p>
        </w:tc>
      </w:tr>
      <w:tr w:rsidR="00AE6732" w:rsidRPr="00F14567" w:rsidTr="00AE6732">
        <w:tc>
          <w:tcPr>
            <w:tcW w:w="504"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8</w:t>
            </w:r>
          </w:p>
        </w:tc>
        <w:tc>
          <w:tcPr>
            <w:tcW w:w="4093"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ремонт асфальтобетонного покрытия тротуаров</w:t>
            </w:r>
          </w:p>
        </w:tc>
        <w:tc>
          <w:tcPr>
            <w:tcW w:w="1271"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кв.м.</w:t>
            </w:r>
          </w:p>
        </w:tc>
        <w:tc>
          <w:tcPr>
            <w:tcW w:w="2024" w:type="dxa"/>
            <w:tcBorders>
              <w:top w:val="single" w:sz="4" w:space="0" w:color="auto"/>
              <w:left w:val="single" w:sz="4" w:space="0" w:color="auto"/>
              <w:bottom w:val="single" w:sz="4" w:space="0" w:color="auto"/>
              <w:right w:val="single" w:sz="4" w:space="0" w:color="auto"/>
            </w:tcBorders>
            <w:hideMark/>
          </w:tcPr>
          <w:p w:rsidR="00AE6732" w:rsidRPr="00F14567" w:rsidRDefault="00AE6732" w:rsidP="00AE6732">
            <w:pPr>
              <w:widowControl w:val="0"/>
              <w:autoSpaceDE w:val="0"/>
              <w:autoSpaceDN w:val="0"/>
              <w:adjustRightInd w:val="0"/>
              <w:jc w:val="both"/>
              <w:rPr>
                <w:rFonts w:ascii="Times New Roman" w:hAnsi="Times New Roman"/>
                <w:bCs/>
                <w:sz w:val="28"/>
                <w:szCs w:val="28"/>
              </w:rPr>
            </w:pPr>
            <w:r w:rsidRPr="00F14567">
              <w:rPr>
                <w:rFonts w:ascii="Times New Roman" w:hAnsi="Times New Roman"/>
                <w:bCs/>
                <w:sz w:val="28"/>
                <w:szCs w:val="28"/>
              </w:rPr>
              <w:t>1 730,0</w:t>
            </w:r>
          </w:p>
        </w:tc>
        <w:tc>
          <w:tcPr>
            <w:tcW w:w="1680" w:type="dxa"/>
            <w:tcBorders>
              <w:top w:val="single" w:sz="4" w:space="0" w:color="auto"/>
              <w:left w:val="single" w:sz="4" w:space="0" w:color="auto"/>
              <w:bottom w:val="single" w:sz="4" w:space="0" w:color="auto"/>
              <w:right w:val="single" w:sz="4" w:space="0" w:color="auto"/>
            </w:tcBorders>
          </w:tcPr>
          <w:p w:rsidR="00AE6732" w:rsidRPr="00F14567" w:rsidRDefault="00AE6732" w:rsidP="00AE6732">
            <w:pPr>
              <w:widowControl w:val="0"/>
              <w:autoSpaceDE w:val="0"/>
              <w:autoSpaceDN w:val="0"/>
              <w:adjustRightInd w:val="0"/>
              <w:jc w:val="both"/>
              <w:rPr>
                <w:rFonts w:ascii="Times New Roman" w:hAnsi="Times New Roman"/>
                <w:bCs/>
                <w:sz w:val="28"/>
                <w:szCs w:val="28"/>
              </w:rPr>
            </w:pPr>
          </w:p>
        </w:tc>
      </w:tr>
      <w:tr w:rsidR="00AE6732" w:rsidRPr="00F14567" w:rsidTr="00AE6732">
        <w:tc>
          <w:tcPr>
            <w:tcW w:w="504" w:type="dxa"/>
            <w:tcBorders>
              <w:top w:val="single" w:sz="4" w:space="0" w:color="auto"/>
              <w:left w:val="single" w:sz="4" w:space="0" w:color="auto"/>
              <w:bottom w:val="single" w:sz="4" w:space="0" w:color="auto"/>
              <w:right w:val="single" w:sz="4" w:space="0" w:color="auto"/>
            </w:tcBorders>
          </w:tcPr>
          <w:p w:rsidR="00AE6732" w:rsidRPr="00F14567" w:rsidRDefault="00AE6732" w:rsidP="00AE6732">
            <w:pPr>
              <w:widowControl w:val="0"/>
              <w:autoSpaceDE w:val="0"/>
              <w:autoSpaceDN w:val="0"/>
              <w:adjustRightInd w:val="0"/>
              <w:jc w:val="both"/>
              <w:rPr>
                <w:rFonts w:ascii="Times New Roman" w:hAnsi="Times New Roman"/>
                <w:bCs/>
                <w:sz w:val="28"/>
                <w:szCs w:val="28"/>
              </w:rPr>
            </w:pPr>
          </w:p>
        </w:tc>
        <w:tc>
          <w:tcPr>
            <w:tcW w:w="4093" w:type="dxa"/>
            <w:tcBorders>
              <w:top w:val="single" w:sz="4" w:space="0" w:color="auto"/>
              <w:left w:val="single" w:sz="4" w:space="0" w:color="auto"/>
              <w:bottom w:val="single" w:sz="4" w:space="0" w:color="auto"/>
              <w:right w:val="single" w:sz="4" w:space="0" w:color="auto"/>
            </w:tcBorders>
          </w:tcPr>
          <w:p w:rsidR="00AE6732" w:rsidRPr="00F14567" w:rsidRDefault="00AE6732" w:rsidP="00AE6732">
            <w:pPr>
              <w:widowControl w:val="0"/>
              <w:autoSpaceDE w:val="0"/>
              <w:autoSpaceDN w:val="0"/>
              <w:adjustRightInd w:val="0"/>
              <w:jc w:val="both"/>
              <w:rPr>
                <w:rFonts w:ascii="Times New Roman" w:hAnsi="Times New Roman"/>
                <w:bCs/>
                <w:sz w:val="28"/>
                <w:szCs w:val="28"/>
              </w:rPr>
            </w:pPr>
          </w:p>
        </w:tc>
        <w:tc>
          <w:tcPr>
            <w:tcW w:w="1271" w:type="dxa"/>
            <w:tcBorders>
              <w:top w:val="single" w:sz="4" w:space="0" w:color="auto"/>
              <w:left w:val="single" w:sz="4" w:space="0" w:color="auto"/>
              <w:bottom w:val="single" w:sz="4" w:space="0" w:color="auto"/>
              <w:right w:val="single" w:sz="4" w:space="0" w:color="auto"/>
            </w:tcBorders>
          </w:tcPr>
          <w:p w:rsidR="00AE6732" w:rsidRPr="00F14567" w:rsidRDefault="00AE6732" w:rsidP="00AE6732">
            <w:pPr>
              <w:widowControl w:val="0"/>
              <w:autoSpaceDE w:val="0"/>
              <w:autoSpaceDN w:val="0"/>
              <w:adjustRightInd w:val="0"/>
              <w:jc w:val="both"/>
              <w:rPr>
                <w:rFonts w:ascii="Times New Roman" w:hAnsi="Times New Roman"/>
                <w:bCs/>
                <w:sz w:val="28"/>
                <w:szCs w:val="28"/>
              </w:rPr>
            </w:pPr>
          </w:p>
        </w:tc>
        <w:tc>
          <w:tcPr>
            <w:tcW w:w="2024" w:type="dxa"/>
            <w:tcBorders>
              <w:top w:val="single" w:sz="4" w:space="0" w:color="auto"/>
              <w:left w:val="single" w:sz="4" w:space="0" w:color="auto"/>
              <w:bottom w:val="single" w:sz="4" w:space="0" w:color="auto"/>
              <w:right w:val="single" w:sz="4" w:space="0" w:color="auto"/>
            </w:tcBorders>
          </w:tcPr>
          <w:p w:rsidR="00AE6732" w:rsidRPr="00F14567" w:rsidRDefault="00AE6732" w:rsidP="00AE6732">
            <w:pPr>
              <w:widowControl w:val="0"/>
              <w:autoSpaceDE w:val="0"/>
              <w:autoSpaceDN w:val="0"/>
              <w:adjustRightInd w:val="0"/>
              <w:jc w:val="both"/>
              <w:rPr>
                <w:rFonts w:ascii="Times New Roman" w:hAnsi="Times New Roman"/>
                <w:bCs/>
                <w:sz w:val="28"/>
                <w:szCs w:val="28"/>
              </w:rPr>
            </w:pPr>
          </w:p>
        </w:tc>
        <w:tc>
          <w:tcPr>
            <w:tcW w:w="1680" w:type="dxa"/>
            <w:tcBorders>
              <w:top w:val="single" w:sz="4" w:space="0" w:color="auto"/>
              <w:left w:val="single" w:sz="4" w:space="0" w:color="auto"/>
              <w:bottom w:val="single" w:sz="4" w:space="0" w:color="auto"/>
              <w:right w:val="single" w:sz="4" w:space="0" w:color="auto"/>
            </w:tcBorders>
          </w:tcPr>
          <w:p w:rsidR="00AE6732" w:rsidRPr="00F14567" w:rsidRDefault="00AE6732" w:rsidP="00AE6732">
            <w:pPr>
              <w:widowControl w:val="0"/>
              <w:autoSpaceDE w:val="0"/>
              <w:autoSpaceDN w:val="0"/>
              <w:adjustRightInd w:val="0"/>
              <w:jc w:val="both"/>
              <w:rPr>
                <w:rFonts w:ascii="Times New Roman" w:hAnsi="Times New Roman"/>
                <w:bCs/>
                <w:sz w:val="28"/>
                <w:szCs w:val="28"/>
              </w:rPr>
            </w:pPr>
          </w:p>
        </w:tc>
      </w:tr>
      <w:bookmarkEnd w:id="0"/>
    </w:tbl>
    <w:p w:rsidR="00AE6732" w:rsidRPr="00AE6732" w:rsidRDefault="00AE6732" w:rsidP="00AE6732">
      <w:pPr>
        <w:rPr>
          <w:bCs/>
          <w:sz w:val="28"/>
          <w:szCs w:val="28"/>
        </w:rPr>
        <w:sectPr w:rsidR="00AE6732" w:rsidRPr="00AE6732">
          <w:pgSz w:w="11905" w:h="16837"/>
          <w:pgMar w:top="1134" w:right="848" w:bottom="567" w:left="1701" w:header="720" w:footer="720" w:gutter="0"/>
          <w:cols w:space="720"/>
        </w:sectPr>
      </w:pPr>
    </w:p>
    <w:p w:rsidR="00AE6732" w:rsidRPr="00AE6732" w:rsidRDefault="00AE6732" w:rsidP="00AE6732">
      <w:pPr>
        <w:widowControl w:val="0"/>
        <w:autoSpaceDE w:val="0"/>
        <w:autoSpaceDN w:val="0"/>
        <w:adjustRightInd w:val="0"/>
        <w:ind w:firstLine="720"/>
        <w:jc w:val="right"/>
        <w:rPr>
          <w:sz w:val="28"/>
          <w:szCs w:val="28"/>
        </w:rPr>
      </w:pPr>
      <w:r w:rsidRPr="00AE6732">
        <w:rPr>
          <w:sz w:val="28"/>
          <w:szCs w:val="28"/>
        </w:rPr>
        <w:lastRenderedPageBreak/>
        <w:t>Приложение 2</w:t>
      </w:r>
    </w:p>
    <w:p w:rsidR="00AE6732" w:rsidRPr="00AE6732" w:rsidRDefault="00AE6732" w:rsidP="00AE6732">
      <w:pPr>
        <w:ind w:firstLine="709"/>
        <w:jc w:val="right"/>
        <w:rPr>
          <w:sz w:val="28"/>
          <w:szCs w:val="28"/>
        </w:rPr>
      </w:pPr>
      <w:r w:rsidRPr="00AE6732">
        <w:rPr>
          <w:sz w:val="28"/>
          <w:szCs w:val="28"/>
        </w:rPr>
        <w:t>к муниципальной программе</w:t>
      </w:r>
    </w:p>
    <w:p w:rsidR="00AE6732" w:rsidRPr="00AE6732" w:rsidRDefault="00AE6732" w:rsidP="00AE6732">
      <w:pPr>
        <w:ind w:firstLine="709"/>
        <w:jc w:val="right"/>
        <w:rPr>
          <w:sz w:val="28"/>
          <w:szCs w:val="28"/>
        </w:rPr>
      </w:pPr>
      <w:r w:rsidRPr="00AE6732">
        <w:rPr>
          <w:sz w:val="28"/>
          <w:szCs w:val="28"/>
        </w:rPr>
        <w:t xml:space="preserve">«Формирование </w:t>
      </w:r>
      <w:proofErr w:type="gramStart"/>
      <w:r w:rsidRPr="00AE6732">
        <w:rPr>
          <w:sz w:val="28"/>
          <w:szCs w:val="28"/>
        </w:rPr>
        <w:t>современной</w:t>
      </w:r>
      <w:proofErr w:type="gramEnd"/>
    </w:p>
    <w:p w:rsidR="00AE6732" w:rsidRPr="00AE6732" w:rsidRDefault="00AE6732" w:rsidP="00AE6732">
      <w:pPr>
        <w:ind w:firstLine="709"/>
        <w:jc w:val="right"/>
        <w:rPr>
          <w:sz w:val="28"/>
          <w:szCs w:val="28"/>
        </w:rPr>
      </w:pPr>
      <w:r w:rsidRPr="00AE6732">
        <w:rPr>
          <w:sz w:val="28"/>
          <w:szCs w:val="28"/>
        </w:rPr>
        <w:t xml:space="preserve"> городской среды на 2018-2022 годы»</w:t>
      </w:r>
    </w:p>
    <w:p w:rsidR="00AE6732" w:rsidRPr="00AE6732" w:rsidRDefault="00AE6732" w:rsidP="00AE6732">
      <w:pPr>
        <w:widowControl w:val="0"/>
        <w:autoSpaceDE w:val="0"/>
        <w:autoSpaceDN w:val="0"/>
        <w:adjustRightInd w:val="0"/>
        <w:ind w:firstLine="720"/>
        <w:jc w:val="right"/>
        <w:rPr>
          <w:sz w:val="28"/>
          <w:szCs w:val="28"/>
          <w:highlight w:val="green"/>
        </w:rPr>
      </w:pPr>
    </w:p>
    <w:p w:rsidR="00AE6732" w:rsidRPr="00AE6732" w:rsidRDefault="00AE6732" w:rsidP="00AE6732">
      <w:pPr>
        <w:widowControl w:val="0"/>
        <w:autoSpaceDE w:val="0"/>
        <w:autoSpaceDN w:val="0"/>
        <w:adjustRightInd w:val="0"/>
        <w:ind w:firstLine="720"/>
        <w:jc w:val="right"/>
        <w:rPr>
          <w:sz w:val="28"/>
          <w:szCs w:val="28"/>
          <w:highlight w:val="green"/>
        </w:rPr>
      </w:pPr>
    </w:p>
    <w:p w:rsidR="00AE6732" w:rsidRPr="00AE6732" w:rsidRDefault="00AE6732" w:rsidP="00AE6732">
      <w:pPr>
        <w:widowControl w:val="0"/>
        <w:autoSpaceDE w:val="0"/>
        <w:autoSpaceDN w:val="0"/>
        <w:adjustRightInd w:val="0"/>
        <w:ind w:firstLine="720"/>
        <w:jc w:val="center"/>
        <w:rPr>
          <w:sz w:val="28"/>
          <w:szCs w:val="28"/>
        </w:rPr>
      </w:pPr>
      <w:r w:rsidRPr="00AE6732">
        <w:rPr>
          <w:sz w:val="28"/>
          <w:szCs w:val="28"/>
        </w:rPr>
        <w:t>Адресный перечень дворовых территорий многоквартирных домов, подлежащих благоустройству в 2018-2022 году</w:t>
      </w:r>
    </w:p>
    <w:p w:rsidR="00AE6732" w:rsidRPr="00AE6732" w:rsidRDefault="00AE6732" w:rsidP="00AE6732">
      <w:pPr>
        <w:widowControl w:val="0"/>
        <w:autoSpaceDE w:val="0"/>
        <w:autoSpaceDN w:val="0"/>
        <w:adjustRightInd w:val="0"/>
        <w:ind w:firstLine="720"/>
        <w:jc w:val="center"/>
        <w:rPr>
          <w:sz w:val="28"/>
          <w:szCs w:val="28"/>
        </w:rPr>
      </w:pPr>
    </w:p>
    <w:tbl>
      <w:tblPr>
        <w:tblW w:w="9371" w:type="dxa"/>
        <w:tblInd w:w="93" w:type="dxa"/>
        <w:tblLook w:val="04A0" w:firstRow="1" w:lastRow="0" w:firstColumn="1" w:lastColumn="0" w:noHBand="0" w:noVBand="1"/>
      </w:tblPr>
      <w:tblGrid>
        <w:gridCol w:w="1149"/>
        <w:gridCol w:w="3119"/>
        <w:gridCol w:w="1417"/>
        <w:gridCol w:w="3686"/>
      </w:tblGrid>
      <w:tr w:rsidR="00AE6732" w:rsidRPr="00AE6732" w:rsidTr="00AE6732">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AE6732" w:rsidRPr="00AE6732" w:rsidRDefault="00AE6732" w:rsidP="00AE6732">
            <w:pPr>
              <w:jc w:val="center"/>
              <w:rPr>
                <w:b/>
                <w:bCs/>
                <w:color w:val="000000"/>
                <w:sz w:val="28"/>
                <w:szCs w:val="28"/>
              </w:rPr>
            </w:pPr>
            <w:r w:rsidRPr="00AE6732">
              <w:rPr>
                <w:b/>
                <w:bCs/>
                <w:color w:val="000000"/>
                <w:sz w:val="28"/>
                <w:szCs w:val="28"/>
              </w:rPr>
              <w:t xml:space="preserve">№ </w:t>
            </w:r>
            <w:proofErr w:type="spellStart"/>
            <w:r w:rsidRPr="00AE6732">
              <w:rPr>
                <w:b/>
                <w:bCs/>
                <w:color w:val="000000"/>
                <w:sz w:val="28"/>
                <w:szCs w:val="28"/>
              </w:rPr>
              <w:t>пп</w:t>
            </w:r>
            <w:proofErr w:type="spellEnd"/>
          </w:p>
        </w:tc>
        <w:tc>
          <w:tcPr>
            <w:tcW w:w="3119" w:type="dxa"/>
            <w:tcBorders>
              <w:top w:val="single" w:sz="4" w:space="0" w:color="auto"/>
              <w:left w:val="nil"/>
              <w:bottom w:val="single" w:sz="4" w:space="0" w:color="auto"/>
              <w:right w:val="single" w:sz="4" w:space="0" w:color="auto"/>
            </w:tcBorders>
            <w:noWrap/>
            <w:vAlign w:val="center"/>
            <w:hideMark/>
          </w:tcPr>
          <w:p w:rsidR="00AE6732" w:rsidRPr="00AE6732" w:rsidRDefault="00AE6732" w:rsidP="00AE6732">
            <w:pPr>
              <w:jc w:val="center"/>
              <w:rPr>
                <w:b/>
                <w:bCs/>
                <w:color w:val="000000"/>
                <w:sz w:val="28"/>
                <w:szCs w:val="28"/>
              </w:rPr>
            </w:pPr>
            <w:r w:rsidRPr="00AE6732">
              <w:rPr>
                <w:b/>
                <w:bCs/>
                <w:color w:val="000000"/>
                <w:sz w:val="28"/>
                <w:szCs w:val="28"/>
              </w:rPr>
              <w:t>Улица</w:t>
            </w:r>
          </w:p>
        </w:tc>
        <w:tc>
          <w:tcPr>
            <w:tcW w:w="1417" w:type="dxa"/>
            <w:tcBorders>
              <w:top w:val="single" w:sz="4" w:space="0" w:color="auto"/>
              <w:left w:val="nil"/>
              <w:bottom w:val="single" w:sz="4" w:space="0" w:color="auto"/>
              <w:right w:val="single" w:sz="4" w:space="0" w:color="auto"/>
            </w:tcBorders>
            <w:noWrap/>
            <w:vAlign w:val="center"/>
            <w:hideMark/>
          </w:tcPr>
          <w:p w:rsidR="00AE6732" w:rsidRPr="00AE6732" w:rsidRDefault="00AE6732" w:rsidP="00AE6732">
            <w:pPr>
              <w:jc w:val="center"/>
              <w:rPr>
                <w:b/>
                <w:bCs/>
                <w:color w:val="000000"/>
                <w:sz w:val="28"/>
                <w:szCs w:val="28"/>
              </w:rPr>
            </w:pPr>
            <w:r w:rsidRPr="00AE6732">
              <w:rPr>
                <w:b/>
                <w:bCs/>
                <w:color w:val="000000"/>
                <w:sz w:val="28"/>
                <w:szCs w:val="28"/>
              </w:rPr>
              <w:t>Дом</w:t>
            </w:r>
          </w:p>
        </w:tc>
        <w:tc>
          <w:tcPr>
            <w:tcW w:w="3686" w:type="dxa"/>
            <w:tcBorders>
              <w:top w:val="single" w:sz="4" w:space="0" w:color="auto"/>
              <w:left w:val="nil"/>
              <w:bottom w:val="single" w:sz="4" w:space="0" w:color="auto"/>
              <w:right w:val="single" w:sz="4" w:space="0" w:color="auto"/>
            </w:tcBorders>
            <w:vAlign w:val="center"/>
          </w:tcPr>
          <w:p w:rsidR="00AE6732" w:rsidRPr="00AE6732" w:rsidRDefault="00AE6732" w:rsidP="00AE6732">
            <w:pPr>
              <w:jc w:val="center"/>
              <w:rPr>
                <w:b/>
                <w:bCs/>
                <w:color w:val="000000"/>
                <w:sz w:val="28"/>
                <w:szCs w:val="28"/>
              </w:rPr>
            </w:pPr>
            <w:r w:rsidRPr="00AE6732">
              <w:rPr>
                <w:b/>
                <w:bCs/>
                <w:color w:val="000000"/>
                <w:sz w:val="28"/>
                <w:szCs w:val="28"/>
              </w:rPr>
              <w:t>Примечание</w:t>
            </w:r>
          </w:p>
        </w:tc>
      </w:tr>
      <w:tr w:rsidR="00AE6732" w:rsidRPr="00AE6732" w:rsidTr="00AE6732">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E6732" w:rsidRPr="00AE6732" w:rsidRDefault="00AE6732" w:rsidP="00AE6732">
            <w:pPr>
              <w:jc w:val="center"/>
              <w:rPr>
                <w:b/>
                <w:bCs/>
                <w:color w:val="000000"/>
                <w:sz w:val="28"/>
                <w:szCs w:val="28"/>
              </w:rPr>
            </w:pPr>
            <w:r w:rsidRPr="00AE6732">
              <w:rPr>
                <w:b/>
                <w:bCs/>
                <w:color w:val="000000"/>
                <w:sz w:val="28"/>
                <w:szCs w:val="28"/>
              </w:rPr>
              <w:t>1</w:t>
            </w:r>
          </w:p>
        </w:tc>
        <w:tc>
          <w:tcPr>
            <w:tcW w:w="3119"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r w:rsidRPr="00AE6732">
              <w:rPr>
                <w:b/>
                <w:bCs/>
                <w:color w:val="000000"/>
                <w:sz w:val="28"/>
                <w:szCs w:val="28"/>
              </w:rPr>
              <w:t>Совхозная</w:t>
            </w:r>
          </w:p>
        </w:tc>
        <w:tc>
          <w:tcPr>
            <w:tcW w:w="1417"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r w:rsidRPr="00AE6732">
              <w:rPr>
                <w:b/>
                <w:bCs/>
                <w:color w:val="000000"/>
                <w:sz w:val="28"/>
                <w:szCs w:val="28"/>
              </w:rPr>
              <w:t>4а, 16</w:t>
            </w:r>
          </w:p>
        </w:tc>
        <w:tc>
          <w:tcPr>
            <w:tcW w:w="3686" w:type="dxa"/>
            <w:tcBorders>
              <w:top w:val="single" w:sz="4" w:space="0" w:color="auto"/>
              <w:left w:val="nil"/>
              <w:bottom w:val="single" w:sz="4" w:space="0" w:color="auto"/>
              <w:right w:val="single" w:sz="4" w:space="0" w:color="auto"/>
            </w:tcBorders>
          </w:tcPr>
          <w:p w:rsidR="00AE6732" w:rsidRPr="00AE6732" w:rsidRDefault="00AE6732" w:rsidP="00AE6732">
            <w:pPr>
              <w:jc w:val="center"/>
              <w:rPr>
                <w:b/>
                <w:bCs/>
                <w:color w:val="000000"/>
                <w:sz w:val="28"/>
                <w:szCs w:val="28"/>
              </w:rPr>
            </w:pPr>
          </w:p>
        </w:tc>
      </w:tr>
      <w:tr w:rsidR="00AE6732" w:rsidRPr="00AE6732" w:rsidTr="00AE6732">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E6732" w:rsidRPr="00AE6732" w:rsidRDefault="00AE6732" w:rsidP="00AE6732">
            <w:pPr>
              <w:jc w:val="center"/>
              <w:rPr>
                <w:b/>
                <w:bCs/>
                <w:color w:val="000000"/>
                <w:sz w:val="28"/>
                <w:szCs w:val="28"/>
              </w:rPr>
            </w:pPr>
            <w:r w:rsidRPr="00AE6732">
              <w:rPr>
                <w:b/>
                <w:bCs/>
                <w:color w:val="000000"/>
                <w:sz w:val="28"/>
                <w:szCs w:val="28"/>
              </w:rPr>
              <w:t>2</w:t>
            </w:r>
          </w:p>
        </w:tc>
        <w:tc>
          <w:tcPr>
            <w:tcW w:w="3119"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r w:rsidRPr="00AE6732">
              <w:rPr>
                <w:b/>
                <w:bCs/>
                <w:color w:val="000000"/>
                <w:sz w:val="28"/>
                <w:szCs w:val="28"/>
              </w:rPr>
              <w:t>Фабричная</w:t>
            </w:r>
          </w:p>
        </w:tc>
        <w:tc>
          <w:tcPr>
            <w:tcW w:w="1417"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r w:rsidRPr="00AE6732">
              <w:rPr>
                <w:b/>
                <w:bCs/>
                <w:color w:val="000000"/>
                <w:sz w:val="28"/>
                <w:szCs w:val="28"/>
              </w:rPr>
              <w:t>3,4</w:t>
            </w:r>
          </w:p>
        </w:tc>
        <w:tc>
          <w:tcPr>
            <w:tcW w:w="3686" w:type="dxa"/>
            <w:tcBorders>
              <w:top w:val="single" w:sz="4" w:space="0" w:color="auto"/>
              <w:left w:val="nil"/>
              <w:bottom w:val="single" w:sz="4" w:space="0" w:color="auto"/>
              <w:right w:val="single" w:sz="4" w:space="0" w:color="auto"/>
            </w:tcBorders>
          </w:tcPr>
          <w:p w:rsidR="00AE6732" w:rsidRPr="00AE6732" w:rsidRDefault="00AE6732" w:rsidP="00AE6732">
            <w:pPr>
              <w:jc w:val="center"/>
              <w:rPr>
                <w:b/>
                <w:bCs/>
                <w:color w:val="000000"/>
                <w:sz w:val="28"/>
                <w:szCs w:val="28"/>
              </w:rPr>
            </w:pPr>
          </w:p>
        </w:tc>
      </w:tr>
      <w:tr w:rsidR="00AE6732" w:rsidRPr="00AE6732" w:rsidTr="00AE6732">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E6732" w:rsidRPr="00AE6732" w:rsidRDefault="00AE6732" w:rsidP="00AE6732">
            <w:pPr>
              <w:jc w:val="center"/>
              <w:rPr>
                <w:b/>
                <w:bCs/>
                <w:color w:val="000000"/>
                <w:sz w:val="28"/>
                <w:szCs w:val="28"/>
              </w:rPr>
            </w:pPr>
            <w:r w:rsidRPr="00AE6732">
              <w:rPr>
                <w:b/>
                <w:bCs/>
                <w:color w:val="000000"/>
                <w:sz w:val="28"/>
                <w:szCs w:val="28"/>
              </w:rPr>
              <w:t>3</w:t>
            </w:r>
          </w:p>
        </w:tc>
        <w:tc>
          <w:tcPr>
            <w:tcW w:w="3119"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r w:rsidRPr="00AE6732">
              <w:rPr>
                <w:b/>
                <w:bCs/>
                <w:color w:val="000000"/>
                <w:sz w:val="28"/>
                <w:szCs w:val="28"/>
              </w:rPr>
              <w:t>Фабричная</w:t>
            </w:r>
          </w:p>
        </w:tc>
        <w:tc>
          <w:tcPr>
            <w:tcW w:w="1417"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r w:rsidRPr="00AE6732">
              <w:rPr>
                <w:b/>
                <w:bCs/>
                <w:color w:val="000000"/>
                <w:sz w:val="28"/>
                <w:szCs w:val="28"/>
              </w:rPr>
              <w:t>5,5а</w:t>
            </w:r>
          </w:p>
        </w:tc>
        <w:tc>
          <w:tcPr>
            <w:tcW w:w="3686" w:type="dxa"/>
            <w:tcBorders>
              <w:top w:val="single" w:sz="4" w:space="0" w:color="auto"/>
              <w:left w:val="nil"/>
              <w:bottom w:val="single" w:sz="4" w:space="0" w:color="auto"/>
              <w:right w:val="single" w:sz="4" w:space="0" w:color="auto"/>
            </w:tcBorders>
          </w:tcPr>
          <w:p w:rsidR="00AE6732" w:rsidRPr="00AE6732" w:rsidRDefault="00AE6732" w:rsidP="00AE6732">
            <w:pPr>
              <w:jc w:val="center"/>
              <w:rPr>
                <w:b/>
                <w:bCs/>
                <w:color w:val="000000"/>
                <w:sz w:val="28"/>
                <w:szCs w:val="28"/>
              </w:rPr>
            </w:pPr>
          </w:p>
        </w:tc>
      </w:tr>
      <w:tr w:rsidR="00AE6732" w:rsidRPr="00AE6732" w:rsidTr="00AE6732">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E6732" w:rsidRPr="00AE6732" w:rsidRDefault="00AE6732" w:rsidP="00AE6732">
            <w:pPr>
              <w:jc w:val="center"/>
              <w:rPr>
                <w:b/>
                <w:bCs/>
                <w:color w:val="000000"/>
                <w:sz w:val="28"/>
                <w:szCs w:val="28"/>
              </w:rPr>
            </w:pPr>
            <w:r w:rsidRPr="00AE6732">
              <w:rPr>
                <w:b/>
                <w:bCs/>
                <w:color w:val="000000"/>
                <w:sz w:val="28"/>
                <w:szCs w:val="28"/>
              </w:rPr>
              <w:t>4</w:t>
            </w:r>
          </w:p>
        </w:tc>
        <w:tc>
          <w:tcPr>
            <w:tcW w:w="3119"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r w:rsidRPr="00AE6732">
              <w:rPr>
                <w:b/>
                <w:bCs/>
                <w:color w:val="000000"/>
                <w:sz w:val="28"/>
                <w:szCs w:val="28"/>
              </w:rPr>
              <w:t>Калинина</w:t>
            </w:r>
          </w:p>
        </w:tc>
        <w:tc>
          <w:tcPr>
            <w:tcW w:w="1417"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r w:rsidRPr="00AE6732">
              <w:rPr>
                <w:b/>
                <w:bCs/>
                <w:color w:val="000000"/>
                <w:sz w:val="28"/>
                <w:szCs w:val="28"/>
              </w:rPr>
              <w:t>37</w:t>
            </w:r>
          </w:p>
        </w:tc>
        <w:tc>
          <w:tcPr>
            <w:tcW w:w="3686" w:type="dxa"/>
            <w:tcBorders>
              <w:top w:val="single" w:sz="4" w:space="0" w:color="auto"/>
              <w:left w:val="nil"/>
              <w:bottom w:val="single" w:sz="4" w:space="0" w:color="auto"/>
              <w:right w:val="single" w:sz="4" w:space="0" w:color="auto"/>
            </w:tcBorders>
          </w:tcPr>
          <w:p w:rsidR="00AE6732" w:rsidRPr="00AE6732" w:rsidRDefault="00AE6732" w:rsidP="00AE6732">
            <w:pPr>
              <w:jc w:val="center"/>
              <w:rPr>
                <w:b/>
                <w:bCs/>
                <w:color w:val="000000"/>
                <w:sz w:val="28"/>
                <w:szCs w:val="28"/>
              </w:rPr>
            </w:pPr>
          </w:p>
        </w:tc>
      </w:tr>
      <w:tr w:rsidR="00AE6732" w:rsidRPr="00AE6732" w:rsidTr="00AE6732">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E6732" w:rsidRPr="00AE6732" w:rsidRDefault="00AE6732" w:rsidP="00AE6732">
            <w:pPr>
              <w:jc w:val="center"/>
              <w:rPr>
                <w:b/>
                <w:bCs/>
                <w:color w:val="000000"/>
                <w:sz w:val="28"/>
                <w:szCs w:val="28"/>
              </w:rPr>
            </w:pPr>
            <w:r w:rsidRPr="00AE6732">
              <w:rPr>
                <w:b/>
                <w:bCs/>
                <w:color w:val="000000"/>
                <w:sz w:val="28"/>
                <w:szCs w:val="28"/>
              </w:rPr>
              <w:t>5</w:t>
            </w:r>
          </w:p>
        </w:tc>
        <w:tc>
          <w:tcPr>
            <w:tcW w:w="3119"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r w:rsidRPr="00AE6732">
              <w:rPr>
                <w:b/>
                <w:bCs/>
                <w:color w:val="000000"/>
                <w:sz w:val="28"/>
                <w:szCs w:val="28"/>
              </w:rPr>
              <w:t>Максима Горького</w:t>
            </w:r>
          </w:p>
        </w:tc>
        <w:tc>
          <w:tcPr>
            <w:tcW w:w="1417"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r w:rsidRPr="00AE6732">
              <w:rPr>
                <w:b/>
                <w:bCs/>
                <w:color w:val="000000"/>
                <w:sz w:val="28"/>
                <w:szCs w:val="28"/>
              </w:rPr>
              <w:t>38</w:t>
            </w:r>
          </w:p>
        </w:tc>
        <w:tc>
          <w:tcPr>
            <w:tcW w:w="3686" w:type="dxa"/>
            <w:tcBorders>
              <w:top w:val="single" w:sz="4" w:space="0" w:color="auto"/>
              <w:left w:val="nil"/>
              <w:bottom w:val="single" w:sz="4" w:space="0" w:color="auto"/>
              <w:right w:val="single" w:sz="4" w:space="0" w:color="auto"/>
            </w:tcBorders>
          </w:tcPr>
          <w:p w:rsidR="00AE6732" w:rsidRPr="00AE6732" w:rsidRDefault="00AE6732" w:rsidP="00AE6732">
            <w:pPr>
              <w:jc w:val="center"/>
              <w:rPr>
                <w:b/>
                <w:bCs/>
                <w:color w:val="000000"/>
                <w:sz w:val="28"/>
                <w:szCs w:val="28"/>
              </w:rPr>
            </w:pPr>
          </w:p>
        </w:tc>
      </w:tr>
    </w:tbl>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F14567" w:rsidRDefault="00F14567" w:rsidP="00AE6732">
      <w:pPr>
        <w:widowControl w:val="0"/>
        <w:autoSpaceDE w:val="0"/>
        <w:autoSpaceDN w:val="0"/>
        <w:adjustRightInd w:val="0"/>
        <w:ind w:firstLine="720"/>
        <w:jc w:val="center"/>
        <w:rPr>
          <w:sz w:val="28"/>
          <w:szCs w:val="28"/>
        </w:rPr>
      </w:pPr>
      <w:r>
        <w:rPr>
          <w:sz w:val="28"/>
          <w:szCs w:val="28"/>
        </w:rPr>
        <w:br w:type="page"/>
      </w: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ind w:firstLine="709"/>
        <w:jc w:val="right"/>
        <w:rPr>
          <w:sz w:val="28"/>
          <w:szCs w:val="28"/>
        </w:rPr>
      </w:pPr>
      <w:r w:rsidRPr="00AE6732">
        <w:rPr>
          <w:sz w:val="28"/>
          <w:szCs w:val="28"/>
        </w:rPr>
        <w:t xml:space="preserve">Приложение №3 </w:t>
      </w:r>
    </w:p>
    <w:p w:rsidR="00AE6732" w:rsidRPr="00AE6732" w:rsidRDefault="00AE6732" w:rsidP="00AE6732">
      <w:pPr>
        <w:ind w:firstLine="709"/>
        <w:jc w:val="right"/>
        <w:rPr>
          <w:sz w:val="28"/>
          <w:szCs w:val="28"/>
        </w:rPr>
      </w:pPr>
      <w:r w:rsidRPr="00AE6732">
        <w:rPr>
          <w:sz w:val="28"/>
          <w:szCs w:val="28"/>
        </w:rPr>
        <w:t>к муниципальной программе</w:t>
      </w:r>
    </w:p>
    <w:p w:rsidR="00AE6732" w:rsidRPr="00AE6732" w:rsidRDefault="00AE6732" w:rsidP="00AE6732">
      <w:pPr>
        <w:ind w:firstLine="709"/>
        <w:jc w:val="right"/>
        <w:rPr>
          <w:sz w:val="28"/>
          <w:szCs w:val="28"/>
        </w:rPr>
      </w:pPr>
      <w:r w:rsidRPr="00AE6732">
        <w:rPr>
          <w:sz w:val="28"/>
          <w:szCs w:val="28"/>
        </w:rPr>
        <w:t xml:space="preserve">«Формирование </w:t>
      </w:r>
      <w:proofErr w:type="gramStart"/>
      <w:r w:rsidRPr="00AE6732">
        <w:rPr>
          <w:sz w:val="28"/>
          <w:szCs w:val="28"/>
        </w:rPr>
        <w:t>современной</w:t>
      </w:r>
      <w:proofErr w:type="gramEnd"/>
    </w:p>
    <w:p w:rsidR="00AE6732" w:rsidRPr="00AE6732" w:rsidRDefault="00AE6732" w:rsidP="00AE6732">
      <w:pPr>
        <w:ind w:firstLine="709"/>
        <w:jc w:val="right"/>
        <w:rPr>
          <w:sz w:val="28"/>
          <w:szCs w:val="28"/>
        </w:rPr>
      </w:pPr>
      <w:r w:rsidRPr="00AE6732">
        <w:rPr>
          <w:sz w:val="28"/>
          <w:szCs w:val="28"/>
        </w:rPr>
        <w:t xml:space="preserve"> городской среды на 2018-2022 годы»</w:t>
      </w:r>
    </w:p>
    <w:p w:rsidR="00AE6732" w:rsidRPr="00AE6732" w:rsidRDefault="00AE6732" w:rsidP="00AE6732">
      <w:pPr>
        <w:ind w:firstLine="709"/>
        <w:jc w:val="right"/>
        <w:rPr>
          <w:sz w:val="28"/>
          <w:szCs w:val="28"/>
        </w:rPr>
      </w:pPr>
    </w:p>
    <w:p w:rsidR="00AE6732" w:rsidRPr="00AE6732" w:rsidRDefault="00AE6732" w:rsidP="00AE6732">
      <w:pPr>
        <w:autoSpaceDE w:val="0"/>
        <w:autoSpaceDN w:val="0"/>
        <w:adjustRightInd w:val="0"/>
        <w:ind w:firstLine="709"/>
        <w:jc w:val="center"/>
        <w:rPr>
          <w:sz w:val="28"/>
          <w:szCs w:val="28"/>
        </w:rPr>
      </w:pPr>
      <w:r w:rsidRPr="00AE6732">
        <w:rPr>
          <w:sz w:val="28"/>
          <w:szCs w:val="28"/>
        </w:rPr>
        <w:t xml:space="preserve">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w:t>
      </w:r>
      <w:proofErr w:type="gramStart"/>
      <w:r w:rsidRPr="00AE6732">
        <w:rPr>
          <w:sz w:val="28"/>
          <w:szCs w:val="28"/>
        </w:rPr>
        <w:t>текстовое</w:t>
      </w:r>
      <w:proofErr w:type="gramEnd"/>
    </w:p>
    <w:p w:rsidR="00AE6732" w:rsidRPr="00AE6732" w:rsidRDefault="00AE6732" w:rsidP="00AE6732">
      <w:pPr>
        <w:autoSpaceDE w:val="0"/>
        <w:autoSpaceDN w:val="0"/>
        <w:adjustRightInd w:val="0"/>
        <w:ind w:firstLine="709"/>
        <w:jc w:val="center"/>
        <w:rPr>
          <w:sz w:val="28"/>
          <w:szCs w:val="28"/>
        </w:rPr>
      </w:pPr>
      <w:r w:rsidRPr="00AE6732">
        <w:rPr>
          <w:sz w:val="28"/>
          <w:szCs w:val="28"/>
        </w:rPr>
        <w:t xml:space="preserve"> и визуальное описание предлагаемого проекта, перечня </w:t>
      </w:r>
    </w:p>
    <w:p w:rsidR="00AE6732" w:rsidRPr="00AE6732" w:rsidRDefault="00AE6732" w:rsidP="00AE6732">
      <w:pPr>
        <w:autoSpaceDE w:val="0"/>
        <w:autoSpaceDN w:val="0"/>
        <w:adjustRightInd w:val="0"/>
        <w:ind w:firstLine="709"/>
        <w:jc w:val="center"/>
        <w:rPr>
          <w:sz w:val="28"/>
          <w:szCs w:val="28"/>
        </w:rPr>
      </w:pPr>
      <w:r w:rsidRPr="00AE6732">
        <w:rPr>
          <w:sz w:val="28"/>
          <w:szCs w:val="28"/>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AE6732" w:rsidRPr="00AE6732" w:rsidRDefault="00AE6732" w:rsidP="00AE6732">
      <w:pPr>
        <w:ind w:firstLine="709"/>
        <w:jc w:val="both"/>
        <w:rPr>
          <w:bCs/>
          <w:sz w:val="28"/>
          <w:szCs w:val="28"/>
          <w:lang w:eastAsia="en-US"/>
        </w:rPr>
      </w:pPr>
    </w:p>
    <w:p w:rsidR="00AE6732" w:rsidRPr="00AE6732" w:rsidRDefault="00AE6732" w:rsidP="00AE6732">
      <w:pPr>
        <w:ind w:firstLine="709"/>
        <w:jc w:val="center"/>
        <w:rPr>
          <w:b/>
          <w:sz w:val="28"/>
          <w:szCs w:val="28"/>
          <w:lang w:eastAsia="en-US"/>
        </w:rPr>
      </w:pPr>
      <w:r w:rsidRPr="00AE6732">
        <w:rPr>
          <w:b/>
          <w:sz w:val="28"/>
          <w:szCs w:val="28"/>
          <w:lang w:eastAsia="en-US"/>
        </w:rPr>
        <w:t>Общие положения</w:t>
      </w:r>
    </w:p>
    <w:p w:rsidR="00AE6732" w:rsidRPr="00AE6732" w:rsidRDefault="00AE6732" w:rsidP="00AE6732">
      <w:pPr>
        <w:ind w:firstLine="709"/>
        <w:jc w:val="both"/>
        <w:rPr>
          <w:bCs/>
          <w:sz w:val="28"/>
          <w:szCs w:val="28"/>
          <w:lang w:eastAsia="en-US"/>
        </w:rPr>
      </w:pPr>
      <w:r w:rsidRPr="00AE6732">
        <w:rPr>
          <w:sz w:val="28"/>
          <w:szCs w:val="28"/>
          <w:lang w:eastAsia="en-US"/>
        </w:rPr>
        <w:t xml:space="preserve">1.1. Порядок регламентирует процедуру разработки, обсуждения с заинтересованными лицами и утверждения </w:t>
      </w:r>
      <w:proofErr w:type="gramStart"/>
      <w:r w:rsidRPr="00AE6732">
        <w:rPr>
          <w:sz w:val="28"/>
          <w:szCs w:val="28"/>
          <w:lang w:eastAsia="en-US"/>
        </w:rPr>
        <w:t>дизайн-проекта</w:t>
      </w:r>
      <w:proofErr w:type="gramEnd"/>
      <w:r w:rsidRPr="00AE6732">
        <w:rPr>
          <w:sz w:val="28"/>
          <w:szCs w:val="28"/>
          <w:lang w:eastAsia="en-US"/>
        </w:rPr>
        <w:t xml:space="preserve"> благоустройства дворовой территории многоквартирного дома.</w:t>
      </w:r>
    </w:p>
    <w:p w:rsidR="00AE6732" w:rsidRPr="00AE6732" w:rsidRDefault="00AE6732" w:rsidP="00AE6732">
      <w:pPr>
        <w:ind w:firstLine="709"/>
        <w:jc w:val="both"/>
        <w:rPr>
          <w:sz w:val="28"/>
          <w:szCs w:val="28"/>
          <w:lang w:eastAsia="en-US"/>
        </w:rPr>
      </w:pPr>
      <w:r w:rsidRPr="00AE6732">
        <w:rPr>
          <w:sz w:val="28"/>
          <w:szCs w:val="28"/>
          <w:lang w:eastAsia="en-US"/>
        </w:rPr>
        <w:t xml:space="preserve">1.2. </w:t>
      </w:r>
      <w:proofErr w:type="gramStart"/>
      <w:r w:rsidRPr="00AE6732">
        <w:rPr>
          <w:sz w:val="28"/>
          <w:szCs w:val="28"/>
          <w:lang w:eastAsia="en-US"/>
        </w:rPr>
        <w:t xml:space="preserve">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roofErr w:type="gramEnd"/>
    </w:p>
    <w:p w:rsidR="00AE6732" w:rsidRPr="00AE6732" w:rsidRDefault="00AE6732" w:rsidP="00AE6732">
      <w:pPr>
        <w:ind w:firstLine="709"/>
        <w:jc w:val="both"/>
        <w:rPr>
          <w:iCs/>
          <w:sz w:val="28"/>
          <w:szCs w:val="28"/>
          <w:lang w:eastAsia="en-US"/>
        </w:rPr>
      </w:pPr>
      <w:r w:rsidRPr="00AE6732">
        <w:rPr>
          <w:iCs/>
          <w:sz w:val="28"/>
          <w:szCs w:val="28"/>
          <w:lang w:eastAsia="en-US"/>
        </w:rPr>
        <w:t xml:space="preserve">Содержание </w:t>
      </w:r>
      <w:proofErr w:type="gramStart"/>
      <w:r w:rsidRPr="00AE6732">
        <w:rPr>
          <w:iCs/>
          <w:sz w:val="28"/>
          <w:szCs w:val="28"/>
          <w:lang w:eastAsia="en-US"/>
        </w:rPr>
        <w:t>дизайн-проекта</w:t>
      </w:r>
      <w:proofErr w:type="gramEnd"/>
      <w:r w:rsidRPr="00AE6732">
        <w:rPr>
          <w:iCs/>
          <w:sz w:val="28"/>
          <w:szCs w:val="28"/>
          <w:lang w:eastAsia="en-US"/>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AE6732">
        <w:rPr>
          <w:sz w:val="28"/>
          <w:szCs w:val="28"/>
          <w:lang w:eastAsia="en-US"/>
        </w:rPr>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AE6732">
        <w:rPr>
          <w:iCs/>
          <w:sz w:val="28"/>
          <w:szCs w:val="28"/>
          <w:lang w:eastAsia="en-US"/>
        </w:rPr>
        <w:t>.</w:t>
      </w:r>
    </w:p>
    <w:p w:rsidR="00AE6732" w:rsidRPr="00AE6732" w:rsidRDefault="00AE6732" w:rsidP="00AE6732">
      <w:pPr>
        <w:ind w:firstLine="709"/>
        <w:jc w:val="both"/>
        <w:rPr>
          <w:sz w:val="28"/>
          <w:szCs w:val="28"/>
          <w:lang w:eastAsia="en-US"/>
        </w:rPr>
      </w:pPr>
    </w:p>
    <w:p w:rsidR="00AE6732" w:rsidRPr="00AE6732" w:rsidRDefault="00AE6732" w:rsidP="00AE6732">
      <w:pPr>
        <w:ind w:firstLine="709"/>
        <w:jc w:val="center"/>
        <w:rPr>
          <w:b/>
          <w:sz w:val="28"/>
          <w:szCs w:val="28"/>
          <w:lang w:eastAsia="en-US"/>
        </w:rPr>
      </w:pPr>
      <w:r w:rsidRPr="00AE6732">
        <w:rPr>
          <w:b/>
          <w:sz w:val="28"/>
          <w:szCs w:val="28"/>
          <w:lang w:eastAsia="en-US"/>
        </w:rPr>
        <w:t xml:space="preserve">2. Разработка </w:t>
      </w:r>
      <w:proofErr w:type="gramStart"/>
      <w:r w:rsidRPr="00AE6732">
        <w:rPr>
          <w:b/>
          <w:sz w:val="28"/>
          <w:szCs w:val="28"/>
          <w:lang w:eastAsia="en-US"/>
        </w:rPr>
        <w:t>дизайн-проектов</w:t>
      </w:r>
      <w:proofErr w:type="gramEnd"/>
    </w:p>
    <w:p w:rsidR="00AE6732" w:rsidRPr="00AE6732" w:rsidRDefault="00AE6732" w:rsidP="00AE6732">
      <w:pPr>
        <w:ind w:firstLine="709"/>
        <w:jc w:val="both"/>
        <w:rPr>
          <w:sz w:val="28"/>
          <w:szCs w:val="28"/>
          <w:lang w:eastAsia="en-US"/>
        </w:rPr>
      </w:pPr>
      <w:r w:rsidRPr="00AE6732">
        <w:rPr>
          <w:sz w:val="28"/>
          <w:szCs w:val="28"/>
          <w:lang w:eastAsia="en-US"/>
        </w:rPr>
        <w:t xml:space="preserve">2.1. Разработка </w:t>
      </w:r>
      <w:proofErr w:type="gramStart"/>
      <w:r w:rsidRPr="00AE6732">
        <w:rPr>
          <w:sz w:val="28"/>
          <w:szCs w:val="28"/>
          <w:lang w:eastAsia="en-US"/>
        </w:rPr>
        <w:t>дизайн-проекта</w:t>
      </w:r>
      <w:proofErr w:type="gramEnd"/>
      <w:r w:rsidRPr="00AE6732">
        <w:rPr>
          <w:sz w:val="28"/>
          <w:szCs w:val="28"/>
          <w:lang w:eastAsia="en-US"/>
        </w:rPr>
        <w:t xml:space="preserve"> осуществляется с учетом Правил благоустройства территории Тельминского муниципального образования</w:t>
      </w:r>
      <w:r w:rsidRPr="00AE6732">
        <w:rPr>
          <w:bCs/>
          <w:sz w:val="28"/>
          <w:szCs w:val="28"/>
          <w:lang w:eastAsia="en-US"/>
        </w:rPr>
        <w:t xml:space="preserve">, </w:t>
      </w:r>
      <w:r w:rsidRPr="00AE6732">
        <w:rPr>
          <w:sz w:val="28"/>
          <w:szCs w:val="28"/>
          <w:lang w:eastAsia="en-US"/>
        </w:rPr>
        <w:t>а также действующими строительными, санитарными и иными нормами и правилами.</w:t>
      </w:r>
    </w:p>
    <w:p w:rsidR="00AE6732" w:rsidRPr="00AE6732" w:rsidRDefault="00AE6732" w:rsidP="00AE6732">
      <w:pPr>
        <w:ind w:firstLine="709"/>
        <w:jc w:val="both"/>
        <w:rPr>
          <w:sz w:val="28"/>
          <w:szCs w:val="28"/>
          <w:lang w:eastAsia="en-US"/>
        </w:rPr>
      </w:pPr>
      <w:r w:rsidRPr="00AE6732">
        <w:rPr>
          <w:sz w:val="28"/>
          <w:szCs w:val="28"/>
          <w:lang w:eastAsia="en-US"/>
        </w:rPr>
        <w:t xml:space="preserve">2.2. Разработка </w:t>
      </w:r>
      <w:proofErr w:type="gramStart"/>
      <w:r w:rsidRPr="00AE6732">
        <w:rPr>
          <w:sz w:val="28"/>
          <w:szCs w:val="28"/>
          <w:lang w:eastAsia="en-US"/>
        </w:rPr>
        <w:t>дизайн-проекта</w:t>
      </w:r>
      <w:proofErr w:type="gramEnd"/>
      <w:r w:rsidRPr="00AE6732">
        <w:rPr>
          <w:sz w:val="28"/>
          <w:szCs w:val="28"/>
          <w:lang w:eastAsia="en-US"/>
        </w:rPr>
        <w:t xml:space="preserve"> может осуществляться как заинтересованными лицами, так и администрацией Тельминского муниципального образования, а также совместно (далее – разработчик).</w:t>
      </w:r>
    </w:p>
    <w:p w:rsidR="00AE6732" w:rsidRPr="00AE6732" w:rsidRDefault="00AE6732" w:rsidP="00AE6732">
      <w:pPr>
        <w:ind w:firstLine="709"/>
        <w:jc w:val="both"/>
        <w:rPr>
          <w:sz w:val="28"/>
          <w:szCs w:val="28"/>
          <w:lang w:eastAsia="en-US"/>
        </w:rPr>
      </w:pPr>
      <w:r w:rsidRPr="00AE6732">
        <w:rPr>
          <w:sz w:val="28"/>
          <w:szCs w:val="28"/>
          <w:lang w:eastAsia="en-US"/>
        </w:rPr>
        <w:t xml:space="preserve">2.3. Разработка </w:t>
      </w:r>
      <w:proofErr w:type="gramStart"/>
      <w:r w:rsidRPr="00AE6732">
        <w:rPr>
          <w:sz w:val="28"/>
          <w:szCs w:val="28"/>
          <w:lang w:eastAsia="en-US"/>
        </w:rPr>
        <w:t>дизайн-проекта</w:t>
      </w:r>
      <w:proofErr w:type="gramEnd"/>
      <w:r w:rsidRPr="00AE6732">
        <w:rPr>
          <w:sz w:val="28"/>
          <w:szCs w:val="28"/>
          <w:lang w:eastAsia="en-US"/>
        </w:rPr>
        <w:t xml:space="preserve"> осуществляется с учетом минимальных и дополнительных перечней работ по благоустройству дворовой территории, установленных настоящей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AE6732" w:rsidRPr="00AE6732" w:rsidRDefault="00AE6732" w:rsidP="00AE6732">
      <w:pPr>
        <w:ind w:firstLine="709"/>
        <w:jc w:val="both"/>
        <w:rPr>
          <w:sz w:val="28"/>
          <w:szCs w:val="28"/>
          <w:lang w:eastAsia="en-US"/>
        </w:rPr>
      </w:pPr>
      <w:r w:rsidRPr="00AE6732">
        <w:rPr>
          <w:sz w:val="28"/>
          <w:szCs w:val="28"/>
          <w:lang w:eastAsia="en-US"/>
        </w:rPr>
        <w:lastRenderedPageBreak/>
        <w:t xml:space="preserve">2.4 Срок разработки </w:t>
      </w:r>
      <w:proofErr w:type="gramStart"/>
      <w:r w:rsidRPr="00AE6732">
        <w:rPr>
          <w:sz w:val="28"/>
          <w:szCs w:val="28"/>
          <w:lang w:eastAsia="en-US"/>
        </w:rPr>
        <w:t>дизайн-проекта</w:t>
      </w:r>
      <w:proofErr w:type="gramEnd"/>
      <w:r w:rsidRPr="00AE6732">
        <w:rPr>
          <w:sz w:val="28"/>
          <w:szCs w:val="28"/>
          <w:lang w:eastAsia="en-US"/>
        </w:rPr>
        <w:t xml:space="preserve"> – в течение 20 календарных дней с момента включения в адресный перечень многоквартирных домов, дворовых территорий </w:t>
      </w:r>
      <w:r w:rsidRPr="00AE6732">
        <w:rPr>
          <w:sz w:val="28"/>
          <w:szCs w:val="28"/>
        </w:rPr>
        <w:t>муниципальной</w:t>
      </w:r>
      <w:r w:rsidRPr="00AE6732">
        <w:rPr>
          <w:sz w:val="28"/>
          <w:szCs w:val="28"/>
          <w:lang w:eastAsia="en-US"/>
        </w:rPr>
        <w:t xml:space="preserve"> программы.</w:t>
      </w:r>
    </w:p>
    <w:p w:rsidR="00AE6732" w:rsidRPr="00AE6732" w:rsidRDefault="00AE6732" w:rsidP="00AE6732">
      <w:pPr>
        <w:ind w:firstLine="709"/>
        <w:jc w:val="center"/>
        <w:rPr>
          <w:b/>
          <w:sz w:val="28"/>
          <w:szCs w:val="28"/>
          <w:lang w:eastAsia="en-US"/>
        </w:rPr>
      </w:pPr>
    </w:p>
    <w:p w:rsidR="00AE6732" w:rsidRPr="00AE6732" w:rsidRDefault="00AE6732" w:rsidP="00AE6732">
      <w:pPr>
        <w:ind w:firstLine="709"/>
        <w:jc w:val="center"/>
        <w:rPr>
          <w:sz w:val="28"/>
          <w:szCs w:val="28"/>
          <w:lang w:eastAsia="en-US"/>
        </w:rPr>
      </w:pPr>
      <w:r w:rsidRPr="00AE6732">
        <w:rPr>
          <w:b/>
          <w:sz w:val="28"/>
          <w:szCs w:val="28"/>
          <w:lang w:eastAsia="en-US"/>
        </w:rPr>
        <w:t xml:space="preserve">3. Обсуждение, согласование и утверждение </w:t>
      </w:r>
      <w:proofErr w:type="gramStart"/>
      <w:r w:rsidRPr="00AE6732">
        <w:rPr>
          <w:b/>
          <w:sz w:val="28"/>
          <w:szCs w:val="28"/>
          <w:lang w:eastAsia="en-US"/>
        </w:rPr>
        <w:t>дизайн-проекта</w:t>
      </w:r>
      <w:proofErr w:type="gramEnd"/>
    </w:p>
    <w:p w:rsidR="00AE6732" w:rsidRPr="00AE6732" w:rsidRDefault="00AE6732" w:rsidP="00AE6732">
      <w:pPr>
        <w:ind w:firstLine="709"/>
        <w:jc w:val="both"/>
        <w:rPr>
          <w:sz w:val="28"/>
          <w:szCs w:val="28"/>
          <w:lang w:eastAsia="en-US"/>
        </w:rPr>
      </w:pPr>
      <w:r w:rsidRPr="00AE6732">
        <w:rPr>
          <w:sz w:val="28"/>
          <w:szCs w:val="28"/>
          <w:lang w:eastAsia="en-US"/>
        </w:rPr>
        <w:t xml:space="preserve">3.1. Обсуждение </w:t>
      </w:r>
      <w:proofErr w:type="gramStart"/>
      <w:r w:rsidRPr="00AE6732">
        <w:rPr>
          <w:sz w:val="28"/>
          <w:szCs w:val="28"/>
          <w:lang w:eastAsia="en-US"/>
        </w:rPr>
        <w:t>дизайн-проекта</w:t>
      </w:r>
      <w:proofErr w:type="gramEnd"/>
      <w:r w:rsidRPr="00AE6732">
        <w:rPr>
          <w:sz w:val="28"/>
          <w:szCs w:val="28"/>
          <w:lang w:eastAsia="en-US"/>
        </w:rPr>
        <w:t xml:space="preserve"> осуществляется </w:t>
      </w:r>
      <w:r w:rsidRPr="00AE6732">
        <w:rPr>
          <w:bCs/>
          <w:sz w:val="28"/>
          <w:szCs w:val="28"/>
        </w:rPr>
        <w:t>на официальном сайте администрации Тельминского муниципального образования, на собраниях граждан с привлечением разработчика.</w:t>
      </w:r>
    </w:p>
    <w:p w:rsidR="00AE6732" w:rsidRPr="00AE6732" w:rsidRDefault="00AE6732" w:rsidP="00AE6732">
      <w:pPr>
        <w:ind w:firstLine="709"/>
        <w:jc w:val="both"/>
        <w:rPr>
          <w:sz w:val="28"/>
          <w:szCs w:val="28"/>
          <w:lang w:eastAsia="en-US"/>
        </w:rPr>
      </w:pPr>
      <w:r w:rsidRPr="00AE6732">
        <w:rPr>
          <w:sz w:val="28"/>
          <w:szCs w:val="28"/>
          <w:lang w:eastAsia="en-US"/>
        </w:rPr>
        <w:t xml:space="preserve">3.2 Срок обсуждений </w:t>
      </w:r>
      <w:proofErr w:type="gramStart"/>
      <w:r w:rsidRPr="00AE6732">
        <w:rPr>
          <w:sz w:val="28"/>
          <w:szCs w:val="28"/>
          <w:lang w:eastAsia="en-US"/>
        </w:rPr>
        <w:t>дизайн-проекта</w:t>
      </w:r>
      <w:proofErr w:type="gramEnd"/>
      <w:r w:rsidRPr="00AE6732">
        <w:rPr>
          <w:sz w:val="28"/>
          <w:szCs w:val="28"/>
          <w:lang w:eastAsia="en-US"/>
        </w:rPr>
        <w:t xml:space="preserve"> – в течение 10 календарных дней с момента разработки дизайн-проекта.</w:t>
      </w:r>
    </w:p>
    <w:p w:rsidR="00AE6732" w:rsidRPr="00AE6732" w:rsidRDefault="00AE6732" w:rsidP="00AE6732">
      <w:pPr>
        <w:ind w:firstLine="709"/>
        <w:jc w:val="both"/>
        <w:rPr>
          <w:color w:val="00000A"/>
          <w:sz w:val="28"/>
          <w:szCs w:val="28"/>
        </w:rPr>
      </w:pPr>
      <w:r w:rsidRPr="00AE6732">
        <w:rPr>
          <w:sz w:val="28"/>
          <w:szCs w:val="28"/>
        </w:rPr>
        <w:t xml:space="preserve">3.3. </w:t>
      </w:r>
      <w:r w:rsidRPr="00AE6732">
        <w:rPr>
          <w:color w:val="00000A"/>
          <w:sz w:val="28"/>
          <w:szCs w:val="28"/>
        </w:rPr>
        <w:t xml:space="preserve">Согласование </w:t>
      </w:r>
      <w:proofErr w:type="gramStart"/>
      <w:r w:rsidRPr="00AE6732">
        <w:rPr>
          <w:color w:val="00000A"/>
          <w:sz w:val="28"/>
          <w:szCs w:val="28"/>
        </w:rPr>
        <w:t>дизайн-проекта</w:t>
      </w:r>
      <w:proofErr w:type="gramEnd"/>
      <w:r w:rsidRPr="00AE6732">
        <w:rPr>
          <w:color w:val="00000A"/>
          <w:sz w:val="28"/>
          <w:szCs w:val="28"/>
        </w:rPr>
        <w:t xml:space="preserve"> осуществляется уполномоченным </w:t>
      </w:r>
    </w:p>
    <w:p w:rsidR="00AE6732" w:rsidRPr="00AE6732" w:rsidRDefault="00AE6732" w:rsidP="00AE6732">
      <w:pPr>
        <w:jc w:val="both"/>
        <w:rPr>
          <w:color w:val="00000A"/>
          <w:sz w:val="28"/>
          <w:szCs w:val="28"/>
        </w:rPr>
      </w:pPr>
      <w:r w:rsidRPr="00AE6732">
        <w:rPr>
          <w:color w:val="00000A"/>
          <w:sz w:val="28"/>
          <w:szCs w:val="28"/>
        </w:rPr>
        <w:t xml:space="preserve">представителем (представителями) заинтересованных лиц в письменной форме в течение 5 </w:t>
      </w:r>
      <w:proofErr w:type="gramStart"/>
      <w:r w:rsidRPr="00AE6732">
        <w:rPr>
          <w:color w:val="00000A"/>
          <w:sz w:val="28"/>
          <w:szCs w:val="28"/>
        </w:rPr>
        <w:t>календарный</w:t>
      </w:r>
      <w:proofErr w:type="gramEnd"/>
      <w:r w:rsidRPr="00AE6732">
        <w:rPr>
          <w:color w:val="00000A"/>
          <w:sz w:val="28"/>
          <w:szCs w:val="28"/>
        </w:rPr>
        <w:t xml:space="preserve">  дней с момента окончания срока обсуждения.</w:t>
      </w:r>
    </w:p>
    <w:p w:rsidR="00AE6732" w:rsidRPr="00AE6732" w:rsidRDefault="00AE6732" w:rsidP="00AE6732">
      <w:pPr>
        <w:ind w:firstLine="709"/>
        <w:jc w:val="both"/>
        <w:rPr>
          <w:sz w:val="28"/>
          <w:szCs w:val="28"/>
        </w:rPr>
      </w:pPr>
      <w:r w:rsidRPr="00AE6732">
        <w:rPr>
          <w:sz w:val="28"/>
          <w:szCs w:val="28"/>
        </w:rPr>
        <w:t xml:space="preserve">3.4. Утверждение </w:t>
      </w:r>
      <w:proofErr w:type="gramStart"/>
      <w:r w:rsidRPr="00AE6732">
        <w:rPr>
          <w:sz w:val="28"/>
          <w:szCs w:val="28"/>
        </w:rPr>
        <w:t>дизайн-проекта</w:t>
      </w:r>
      <w:proofErr w:type="gramEnd"/>
      <w:r w:rsidRPr="00AE6732">
        <w:rPr>
          <w:sz w:val="28"/>
          <w:szCs w:val="28"/>
        </w:rPr>
        <w:t xml:space="preserve">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AE6732" w:rsidRPr="00AE6732" w:rsidRDefault="00AE6732" w:rsidP="00AE6732">
      <w:pPr>
        <w:ind w:firstLine="709"/>
        <w:jc w:val="both"/>
        <w:rPr>
          <w:bCs/>
          <w:sz w:val="28"/>
          <w:szCs w:val="28"/>
        </w:rPr>
      </w:pPr>
      <w:r w:rsidRPr="00AE6732">
        <w:rPr>
          <w:sz w:val="28"/>
          <w:szCs w:val="28"/>
          <w:lang w:eastAsia="en-US"/>
        </w:rPr>
        <w:t>3.5. Утвержденный дизайн-проект</w:t>
      </w:r>
      <w:r w:rsidRPr="00AE6732">
        <w:rPr>
          <w:sz w:val="28"/>
          <w:szCs w:val="28"/>
          <w:lang w:eastAsia="en-US"/>
        </w:rPr>
        <w:tab/>
        <w:t>подлежит размещению на</w:t>
      </w:r>
      <w:r w:rsidRPr="00AE6732">
        <w:rPr>
          <w:bCs/>
          <w:sz w:val="28"/>
          <w:szCs w:val="28"/>
        </w:rPr>
        <w:t xml:space="preserve"> официальном сайте администрации Тельминского муниципального образования </w:t>
      </w:r>
    </w:p>
    <w:p w:rsidR="00AE6732" w:rsidRPr="00AE6732" w:rsidRDefault="00AE6732" w:rsidP="00AE6732">
      <w:pPr>
        <w:ind w:firstLine="709"/>
        <w:jc w:val="both"/>
        <w:rPr>
          <w:bCs/>
          <w:sz w:val="28"/>
          <w:szCs w:val="28"/>
        </w:rPr>
      </w:pPr>
    </w:p>
    <w:p w:rsidR="00AE6732" w:rsidRPr="00AE6732" w:rsidRDefault="00AE6732" w:rsidP="00AE6732">
      <w:pPr>
        <w:widowControl w:val="0"/>
        <w:autoSpaceDE w:val="0"/>
        <w:autoSpaceDN w:val="0"/>
        <w:adjustRightInd w:val="0"/>
        <w:ind w:firstLine="720"/>
        <w:jc w:val="center"/>
        <w:rPr>
          <w:sz w:val="28"/>
          <w:szCs w:val="28"/>
        </w:rPr>
      </w:pPr>
      <w:bookmarkStart w:id="1" w:name="_GoBack"/>
      <w:bookmarkEnd w:id="1"/>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F14567" w:rsidRDefault="00F14567" w:rsidP="00AE6732">
      <w:pPr>
        <w:widowControl w:val="0"/>
        <w:autoSpaceDE w:val="0"/>
        <w:autoSpaceDN w:val="0"/>
        <w:adjustRightInd w:val="0"/>
        <w:ind w:firstLine="720"/>
        <w:jc w:val="right"/>
        <w:rPr>
          <w:sz w:val="28"/>
          <w:szCs w:val="28"/>
        </w:rPr>
      </w:pPr>
      <w:r>
        <w:rPr>
          <w:sz w:val="28"/>
          <w:szCs w:val="28"/>
        </w:rPr>
        <w:br w:type="page"/>
      </w: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r w:rsidRPr="00AE6732">
        <w:rPr>
          <w:sz w:val="28"/>
          <w:szCs w:val="28"/>
        </w:rPr>
        <w:t>Приложение 4</w:t>
      </w:r>
    </w:p>
    <w:p w:rsidR="00AE6732" w:rsidRPr="00AE6732" w:rsidRDefault="00AE6732" w:rsidP="00AE6732">
      <w:pPr>
        <w:ind w:firstLine="709"/>
        <w:jc w:val="right"/>
        <w:rPr>
          <w:sz w:val="28"/>
          <w:szCs w:val="28"/>
        </w:rPr>
      </w:pPr>
      <w:r w:rsidRPr="00AE6732">
        <w:rPr>
          <w:sz w:val="28"/>
          <w:szCs w:val="28"/>
        </w:rPr>
        <w:t>к муниципальной программе</w:t>
      </w:r>
    </w:p>
    <w:p w:rsidR="00AE6732" w:rsidRPr="00AE6732" w:rsidRDefault="00AE6732" w:rsidP="00AE6732">
      <w:pPr>
        <w:ind w:firstLine="709"/>
        <w:jc w:val="right"/>
        <w:rPr>
          <w:sz w:val="28"/>
          <w:szCs w:val="28"/>
        </w:rPr>
      </w:pPr>
      <w:r w:rsidRPr="00AE6732">
        <w:rPr>
          <w:sz w:val="28"/>
          <w:szCs w:val="28"/>
        </w:rPr>
        <w:t xml:space="preserve">«Формирование </w:t>
      </w:r>
      <w:proofErr w:type="gramStart"/>
      <w:r w:rsidRPr="00AE6732">
        <w:rPr>
          <w:sz w:val="28"/>
          <w:szCs w:val="28"/>
        </w:rPr>
        <w:t>современной</w:t>
      </w:r>
      <w:proofErr w:type="gramEnd"/>
    </w:p>
    <w:p w:rsidR="00AE6732" w:rsidRPr="00AE6732" w:rsidRDefault="00AE6732" w:rsidP="00AE6732">
      <w:pPr>
        <w:ind w:firstLine="709"/>
        <w:jc w:val="right"/>
        <w:rPr>
          <w:sz w:val="28"/>
          <w:szCs w:val="28"/>
        </w:rPr>
      </w:pPr>
      <w:r w:rsidRPr="00AE6732">
        <w:rPr>
          <w:sz w:val="28"/>
          <w:szCs w:val="28"/>
        </w:rPr>
        <w:t xml:space="preserve"> городской среды на 2018-2022 годы»</w:t>
      </w:r>
    </w:p>
    <w:p w:rsidR="00AE6732" w:rsidRPr="00AE6732" w:rsidRDefault="00AE6732" w:rsidP="00AE6732">
      <w:pPr>
        <w:widowControl w:val="0"/>
        <w:autoSpaceDE w:val="0"/>
        <w:autoSpaceDN w:val="0"/>
        <w:adjustRightInd w:val="0"/>
        <w:ind w:firstLine="720"/>
        <w:jc w:val="right"/>
        <w:rPr>
          <w:sz w:val="28"/>
          <w:szCs w:val="28"/>
          <w:highlight w:val="green"/>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r w:rsidRPr="00AE6732">
        <w:rPr>
          <w:sz w:val="28"/>
          <w:szCs w:val="28"/>
        </w:rPr>
        <w:t>Адресный перечень  общественных территорий, подлежащих благоустройству в 2018-2022 году</w:t>
      </w:r>
    </w:p>
    <w:p w:rsidR="00AE6732" w:rsidRPr="00AE6732" w:rsidRDefault="00AE6732" w:rsidP="00AE6732">
      <w:pPr>
        <w:widowControl w:val="0"/>
        <w:autoSpaceDE w:val="0"/>
        <w:autoSpaceDN w:val="0"/>
        <w:adjustRightInd w:val="0"/>
        <w:ind w:firstLine="720"/>
        <w:jc w:val="center"/>
        <w:rPr>
          <w:sz w:val="28"/>
          <w:szCs w:val="28"/>
        </w:rPr>
      </w:pPr>
    </w:p>
    <w:tbl>
      <w:tblPr>
        <w:tblW w:w="9371" w:type="dxa"/>
        <w:tblInd w:w="93" w:type="dxa"/>
        <w:tblLook w:val="04A0" w:firstRow="1" w:lastRow="0" w:firstColumn="1" w:lastColumn="0" w:noHBand="0" w:noVBand="1"/>
      </w:tblPr>
      <w:tblGrid>
        <w:gridCol w:w="956"/>
        <w:gridCol w:w="3119"/>
        <w:gridCol w:w="2204"/>
        <w:gridCol w:w="3092"/>
      </w:tblGrid>
      <w:tr w:rsidR="00AE6732" w:rsidRPr="00AE6732" w:rsidTr="00AE6732">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AE6732" w:rsidRPr="00AE6732" w:rsidRDefault="00AE6732" w:rsidP="00AE6732">
            <w:pPr>
              <w:jc w:val="center"/>
              <w:rPr>
                <w:b/>
                <w:bCs/>
                <w:color w:val="000000"/>
                <w:sz w:val="28"/>
                <w:szCs w:val="28"/>
              </w:rPr>
            </w:pPr>
            <w:r w:rsidRPr="00AE6732">
              <w:rPr>
                <w:b/>
                <w:bCs/>
                <w:color w:val="000000"/>
                <w:sz w:val="28"/>
                <w:szCs w:val="28"/>
              </w:rPr>
              <w:t xml:space="preserve">№ </w:t>
            </w:r>
            <w:proofErr w:type="spellStart"/>
            <w:r w:rsidRPr="00AE6732">
              <w:rPr>
                <w:b/>
                <w:bCs/>
                <w:color w:val="000000"/>
                <w:sz w:val="28"/>
                <w:szCs w:val="28"/>
              </w:rPr>
              <w:t>пп</w:t>
            </w:r>
            <w:proofErr w:type="spellEnd"/>
          </w:p>
        </w:tc>
        <w:tc>
          <w:tcPr>
            <w:tcW w:w="3119" w:type="dxa"/>
            <w:tcBorders>
              <w:top w:val="single" w:sz="4" w:space="0" w:color="auto"/>
              <w:left w:val="nil"/>
              <w:bottom w:val="single" w:sz="4" w:space="0" w:color="auto"/>
              <w:right w:val="single" w:sz="4" w:space="0" w:color="auto"/>
            </w:tcBorders>
            <w:noWrap/>
            <w:vAlign w:val="center"/>
            <w:hideMark/>
          </w:tcPr>
          <w:p w:rsidR="00AE6732" w:rsidRPr="00AE6732" w:rsidRDefault="00AE6732" w:rsidP="00AE6732">
            <w:pPr>
              <w:jc w:val="center"/>
              <w:rPr>
                <w:b/>
                <w:bCs/>
                <w:color w:val="000000"/>
                <w:sz w:val="28"/>
                <w:szCs w:val="28"/>
              </w:rPr>
            </w:pPr>
            <w:r w:rsidRPr="00AE6732">
              <w:rPr>
                <w:b/>
                <w:bCs/>
                <w:color w:val="000000"/>
                <w:sz w:val="28"/>
                <w:szCs w:val="28"/>
              </w:rPr>
              <w:t>Улица</w:t>
            </w:r>
          </w:p>
        </w:tc>
        <w:tc>
          <w:tcPr>
            <w:tcW w:w="1417" w:type="dxa"/>
            <w:tcBorders>
              <w:top w:val="single" w:sz="4" w:space="0" w:color="auto"/>
              <w:left w:val="nil"/>
              <w:bottom w:val="single" w:sz="4" w:space="0" w:color="auto"/>
              <w:right w:val="single" w:sz="4" w:space="0" w:color="auto"/>
            </w:tcBorders>
            <w:noWrap/>
            <w:vAlign w:val="center"/>
            <w:hideMark/>
          </w:tcPr>
          <w:p w:rsidR="00AE6732" w:rsidRPr="00AE6732" w:rsidRDefault="00AE6732" w:rsidP="00AE6732">
            <w:pPr>
              <w:jc w:val="center"/>
              <w:rPr>
                <w:b/>
                <w:bCs/>
                <w:color w:val="000000"/>
                <w:sz w:val="28"/>
                <w:szCs w:val="28"/>
              </w:rPr>
            </w:pPr>
            <w:r w:rsidRPr="00AE6732">
              <w:rPr>
                <w:b/>
                <w:bCs/>
                <w:color w:val="000000"/>
                <w:sz w:val="28"/>
                <w:szCs w:val="28"/>
              </w:rPr>
              <w:t>Дом</w:t>
            </w:r>
          </w:p>
        </w:tc>
        <w:tc>
          <w:tcPr>
            <w:tcW w:w="3686" w:type="dxa"/>
            <w:tcBorders>
              <w:top w:val="single" w:sz="4" w:space="0" w:color="auto"/>
              <w:left w:val="nil"/>
              <w:bottom w:val="single" w:sz="4" w:space="0" w:color="auto"/>
              <w:right w:val="single" w:sz="4" w:space="0" w:color="auto"/>
            </w:tcBorders>
            <w:vAlign w:val="center"/>
          </w:tcPr>
          <w:p w:rsidR="00AE6732" w:rsidRPr="00AE6732" w:rsidRDefault="00AE6732" w:rsidP="00AE6732">
            <w:pPr>
              <w:jc w:val="center"/>
              <w:rPr>
                <w:b/>
                <w:bCs/>
                <w:color w:val="000000"/>
                <w:sz w:val="28"/>
                <w:szCs w:val="28"/>
              </w:rPr>
            </w:pPr>
            <w:r w:rsidRPr="00AE6732">
              <w:rPr>
                <w:b/>
                <w:bCs/>
                <w:color w:val="000000"/>
                <w:sz w:val="28"/>
                <w:szCs w:val="28"/>
              </w:rPr>
              <w:t>Примечание</w:t>
            </w:r>
          </w:p>
        </w:tc>
      </w:tr>
      <w:tr w:rsidR="00AE6732" w:rsidRPr="00AE6732" w:rsidTr="00AE6732">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E6732" w:rsidRPr="00AE6732" w:rsidRDefault="00AE6732" w:rsidP="00AE6732">
            <w:pPr>
              <w:jc w:val="center"/>
              <w:rPr>
                <w:b/>
                <w:bCs/>
                <w:color w:val="000000"/>
                <w:sz w:val="28"/>
                <w:szCs w:val="28"/>
              </w:rPr>
            </w:pPr>
            <w:r w:rsidRPr="00AE6732">
              <w:rPr>
                <w:b/>
                <w:bCs/>
                <w:color w:val="000000"/>
                <w:sz w:val="28"/>
                <w:szCs w:val="28"/>
              </w:rPr>
              <w:t>1</w:t>
            </w:r>
          </w:p>
        </w:tc>
        <w:tc>
          <w:tcPr>
            <w:tcW w:w="3119"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r w:rsidRPr="00AE6732">
              <w:rPr>
                <w:b/>
                <w:bCs/>
                <w:color w:val="000000"/>
                <w:sz w:val="28"/>
                <w:szCs w:val="28"/>
              </w:rPr>
              <w:t>2-ая Советская</w:t>
            </w:r>
          </w:p>
        </w:tc>
        <w:tc>
          <w:tcPr>
            <w:tcW w:w="1417"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r w:rsidRPr="00AE6732">
              <w:rPr>
                <w:b/>
                <w:bCs/>
                <w:color w:val="000000"/>
                <w:sz w:val="28"/>
                <w:szCs w:val="28"/>
              </w:rPr>
              <w:t>Примыкающая к 4б</w:t>
            </w:r>
          </w:p>
        </w:tc>
        <w:tc>
          <w:tcPr>
            <w:tcW w:w="3686" w:type="dxa"/>
            <w:tcBorders>
              <w:top w:val="single" w:sz="4" w:space="0" w:color="auto"/>
              <w:left w:val="nil"/>
              <w:bottom w:val="single" w:sz="4" w:space="0" w:color="auto"/>
              <w:right w:val="single" w:sz="4" w:space="0" w:color="auto"/>
            </w:tcBorders>
          </w:tcPr>
          <w:p w:rsidR="00AE6732" w:rsidRPr="00AE6732" w:rsidRDefault="00AE6732" w:rsidP="00AE6732">
            <w:pPr>
              <w:jc w:val="center"/>
              <w:rPr>
                <w:b/>
                <w:bCs/>
                <w:color w:val="000000"/>
                <w:sz w:val="28"/>
                <w:szCs w:val="28"/>
              </w:rPr>
            </w:pPr>
          </w:p>
        </w:tc>
      </w:tr>
      <w:tr w:rsidR="00AE6732" w:rsidRPr="00AE6732" w:rsidTr="00AE6732">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E6732" w:rsidRPr="00AE6732" w:rsidRDefault="00AE6732" w:rsidP="00AE6732">
            <w:pPr>
              <w:jc w:val="center"/>
              <w:rPr>
                <w:b/>
                <w:bCs/>
                <w:color w:val="000000"/>
                <w:sz w:val="28"/>
                <w:szCs w:val="28"/>
              </w:rPr>
            </w:pPr>
            <w:r w:rsidRPr="00AE6732">
              <w:rPr>
                <w:b/>
                <w:bCs/>
                <w:color w:val="000000"/>
                <w:sz w:val="28"/>
                <w:szCs w:val="28"/>
              </w:rPr>
              <w:t>2</w:t>
            </w:r>
          </w:p>
        </w:tc>
        <w:tc>
          <w:tcPr>
            <w:tcW w:w="3119"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r w:rsidRPr="00AE6732">
              <w:rPr>
                <w:b/>
                <w:bCs/>
                <w:color w:val="000000"/>
                <w:sz w:val="28"/>
                <w:szCs w:val="28"/>
              </w:rPr>
              <w:t>Крупской</w:t>
            </w:r>
          </w:p>
        </w:tc>
        <w:tc>
          <w:tcPr>
            <w:tcW w:w="1417"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r w:rsidRPr="00AE6732">
              <w:rPr>
                <w:b/>
                <w:bCs/>
                <w:color w:val="000000"/>
                <w:sz w:val="28"/>
                <w:szCs w:val="28"/>
              </w:rPr>
              <w:t>4г</w:t>
            </w:r>
          </w:p>
        </w:tc>
        <w:tc>
          <w:tcPr>
            <w:tcW w:w="3686" w:type="dxa"/>
            <w:tcBorders>
              <w:top w:val="single" w:sz="4" w:space="0" w:color="auto"/>
              <w:left w:val="nil"/>
              <w:bottom w:val="single" w:sz="4" w:space="0" w:color="auto"/>
              <w:right w:val="single" w:sz="4" w:space="0" w:color="auto"/>
            </w:tcBorders>
          </w:tcPr>
          <w:p w:rsidR="00AE6732" w:rsidRPr="00AE6732" w:rsidRDefault="00AE6732" w:rsidP="00AE6732">
            <w:pPr>
              <w:jc w:val="center"/>
              <w:rPr>
                <w:b/>
                <w:bCs/>
                <w:color w:val="000000"/>
                <w:sz w:val="28"/>
                <w:szCs w:val="28"/>
              </w:rPr>
            </w:pPr>
          </w:p>
        </w:tc>
      </w:tr>
      <w:tr w:rsidR="00AE6732" w:rsidRPr="00AE6732" w:rsidTr="00AE6732">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E6732" w:rsidRPr="00AE6732" w:rsidRDefault="00AE6732" w:rsidP="00AE6732">
            <w:pPr>
              <w:jc w:val="center"/>
              <w:rPr>
                <w:b/>
                <w:bCs/>
                <w:color w:val="000000"/>
                <w:sz w:val="28"/>
                <w:szCs w:val="28"/>
              </w:rPr>
            </w:pPr>
          </w:p>
        </w:tc>
        <w:tc>
          <w:tcPr>
            <w:tcW w:w="3119"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p>
        </w:tc>
        <w:tc>
          <w:tcPr>
            <w:tcW w:w="1417"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p>
        </w:tc>
        <w:tc>
          <w:tcPr>
            <w:tcW w:w="3686" w:type="dxa"/>
            <w:tcBorders>
              <w:top w:val="single" w:sz="4" w:space="0" w:color="auto"/>
              <w:left w:val="nil"/>
              <w:bottom w:val="single" w:sz="4" w:space="0" w:color="auto"/>
              <w:right w:val="single" w:sz="4" w:space="0" w:color="auto"/>
            </w:tcBorders>
          </w:tcPr>
          <w:p w:rsidR="00AE6732" w:rsidRPr="00AE6732" w:rsidRDefault="00AE6732" w:rsidP="00AE6732">
            <w:pPr>
              <w:jc w:val="center"/>
              <w:rPr>
                <w:b/>
                <w:bCs/>
                <w:color w:val="000000"/>
                <w:sz w:val="28"/>
                <w:szCs w:val="28"/>
              </w:rPr>
            </w:pPr>
          </w:p>
        </w:tc>
      </w:tr>
    </w:tbl>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F14567" w:rsidRDefault="00F14567" w:rsidP="00AE6732">
      <w:pPr>
        <w:widowControl w:val="0"/>
        <w:autoSpaceDE w:val="0"/>
        <w:autoSpaceDN w:val="0"/>
        <w:adjustRightInd w:val="0"/>
        <w:ind w:firstLine="720"/>
        <w:jc w:val="right"/>
        <w:rPr>
          <w:sz w:val="28"/>
          <w:szCs w:val="28"/>
        </w:rPr>
      </w:pPr>
      <w:r>
        <w:rPr>
          <w:sz w:val="28"/>
          <w:szCs w:val="28"/>
        </w:rPr>
        <w:br w:type="page"/>
      </w: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r w:rsidRPr="00AE6732">
        <w:rPr>
          <w:sz w:val="28"/>
          <w:szCs w:val="28"/>
        </w:rPr>
        <w:t>Приложение 5</w:t>
      </w:r>
    </w:p>
    <w:p w:rsidR="00AE6732" w:rsidRPr="00AE6732" w:rsidRDefault="00AE6732" w:rsidP="00AE6732">
      <w:pPr>
        <w:ind w:firstLine="709"/>
        <w:jc w:val="right"/>
        <w:rPr>
          <w:sz w:val="28"/>
          <w:szCs w:val="28"/>
        </w:rPr>
      </w:pPr>
      <w:r w:rsidRPr="00AE6732">
        <w:rPr>
          <w:sz w:val="28"/>
          <w:szCs w:val="28"/>
        </w:rPr>
        <w:t>к муниципальной программе</w:t>
      </w:r>
    </w:p>
    <w:p w:rsidR="00AE6732" w:rsidRPr="00AE6732" w:rsidRDefault="00AE6732" w:rsidP="00AE6732">
      <w:pPr>
        <w:ind w:firstLine="709"/>
        <w:jc w:val="right"/>
        <w:rPr>
          <w:sz w:val="28"/>
          <w:szCs w:val="28"/>
        </w:rPr>
      </w:pPr>
      <w:r w:rsidRPr="00AE6732">
        <w:rPr>
          <w:sz w:val="28"/>
          <w:szCs w:val="28"/>
        </w:rPr>
        <w:t xml:space="preserve">«Формирование </w:t>
      </w:r>
      <w:proofErr w:type="gramStart"/>
      <w:r w:rsidRPr="00AE6732">
        <w:rPr>
          <w:sz w:val="28"/>
          <w:szCs w:val="28"/>
        </w:rPr>
        <w:t>современной</w:t>
      </w:r>
      <w:proofErr w:type="gramEnd"/>
    </w:p>
    <w:p w:rsidR="00AE6732" w:rsidRPr="00AE6732" w:rsidRDefault="00AE6732" w:rsidP="00AE6732">
      <w:pPr>
        <w:ind w:firstLine="709"/>
        <w:jc w:val="right"/>
        <w:rPr>
          <w:sz w:val="28"/>
          <w:szCs w:val="28"/>
        </w:rPr>
      </w:pPr>
      <w:r w:rsidRPr="00AE6732">
        <w:rPr>
          <w:sz w:val="28"/>
          <w:szCs w:val="28"/>
        </w:rPr>
        <w:t xml:space="preserve"> городской среды на 2018-2022 годы»</w:t>
      </w:r>
    </w:p>
    <w:p w:rsidR="00AE6732" w:rsidRPr="00AE6732" w:rsidRDefault="00AE6732" w:rsidP="00AE6732">
      <w:pPr>
        <w:widowControl w:val="0"/>
        <w:autoSpaceDE w:val="0"/>
        <w:autoSpaceDN w:val="0"/>
        <w:adjustRightInd w:val="0"/>
        <w:ind w:firstLine="720"/>
        <w:jc w:val="right"/>
        <w:rPr>
          <w:sz w:val="28"/>
          <w:szCs w:val="28"/>
          <w:highlight w:val="green"/>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r w:rsidRPr="00AE6732">
        <w:rPr>
          <w:sz w:val="28"/>
          <w:szCs w:val="28"/>
        </w:rPr>
        <w:t xml:space="preserve">Адресный перечень </w:t>
      </w:r>
      <w:r w:rsidRPr="00AE6732">
        <w:rPr>
          <w:bCs/>
          <w:sz w:val="28"/>
          <w:szCs w:val="28"/>
        </w:rPr>
        <w:t xml:space="preserve">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w:t>
      </w:r>
      <w:r w:rsidRPr="00AE6732">
        <w:rPr>
          <w:sz w:val="28"/>
          <w:szCs w:val="28"/>
        </w:rPr>
        <w:t>подлежащих благоустройству в 2018-2022 году</w:t>
      </w:r>
    </w:p>
    <w:p w:rsidR="00AE6732" w:rsidRPr="00AE6732" w:rsidRDefault="00AE6732" w:rsidP="00AE6732">
      <w:pPr>
        <w:widowControl w:val="0"/>
        <w:autoSpaceDE w:val="0"/>
        <w:autoSpaceDN w:val="0"/>
        <w:adjustRightInd w:val="0"/>
        <w:ind w:firstLine="720"/>
        <w:jc w:val="center"/>
        <w:rPr>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AE6732" w:rsidRPr="00AE6732" w:rsidTr="00AE6732">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AE6732" w:rsidRPr="00AE6732" w:rsidRDefault="00AE6732" w:rsidP="00AE6732">
            <w:pPr>
              <w:jc w:val="center"/>
              <w:rPr>
                <w:b/>
                <w:bCs/>
                <w:color w:val="000000"/>
                <w:sz w:val="28"/>
                <w:szCs w:val="28"/>
              </w:rPr>
            </w:pPr>
            <w:r w:rsidRPr="00AE6732">
              <w:rPr>
                <w:b/>
                <w:bCs/>
                <w:color w:val="000000"/>
                <w:sz w:val="28"/>
                <w:szCs w:val="28"/>
              </w:rPr>
              <w:t xml:space="preserve">№ </w:t>
            </w:r>
            <w:proofErr w:type="spellStart"/>
            <w:r w:rsidRPr="00AE6732">
              <w:rPr>
                <w:b/>
                <w:bCs/>
                <w:color w:val="000000"/>
                <w:sz w:val="28"/>
                <w:szCs w:val="28"/>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AE6732" w:rsidRPr="00AE6732" w:rsidRDefault="00AE6732" w:rsidP="00AE6732">
            <w:pPr>
              <w:jc w:val="center"/>
              <w:rPr>
                <w:b/>
                <w:bCs/>
                <w:color w:val="000000"/>
                <w:sz w:val="28"/>
                <w:szCs w:val="28"/>
              </w:rPr>
            </w:pPr>
            <w:r w:rsidRPr="00AE6732">
              <w:rPr>
                <w:b/>
                <w:bCs/>
                <w:color w:val="000000"/>
                <w:sz w:val="28"/>
                <w:szCs w:val="28"/>
              </w:rPr>
              <w:t>Улица</w:t>
            </w:r>
          </w:p>
        </w:tc>
        <w:tc>
          <w:tcPr>
            <w:tcW w:w="1418" w:type="dxa"/>
            <w:tcBorders>
              <w:top w:val="single" w:sz="4" w:space="0" w:color="auto"/>
              <w:left w:val="nil"/>
              <w:bottom w:val="single" w:sz="4" w:space="0" w:color="auto"/>
              <w:right w:val="single" w:sz="4" w:space="0" w:color="auto"/>
            </w:tcBorders>
            <w:noWrap/>
            <w:vAlign w:val="center"/>
            <w:hideMark/>
          </w:tcPr>
          <w:p w:rsidR="00AE6732" w:rsidRPr="00AE6732" w:rsidRDefault="00AE6732" w:rsidP="00AE6732">
            <w:pPr>
              <w:jc w:val="center"/>
              <w:rPr>
                <w:b/>
                <w:bCs/>
                <w:color w:val="000000"/>
                <w:sz w:val="28"/>
                <w:szCs w:val="28"/>
              </w:rPr>
            </w:pPr>
            <w:r w:rsidRPr="00AE6732">
              <w:rPr>
                <w:b/>
                <w:bCs/>
                <w:color w:val="000000"/>
                <w:sz w:val="28"/>
                <w:szCs w:val="28"/>
              </w:rPr>
              <w:t>Дом</w:t>
            </w:r>
          </w:p>
        </w:tc>
        <w:tc>
          <w:tcPr>
            <w:tcW w:w="3827" w:type="dxa"/>
            <w:tcBorders>
              <w:top w:val="single" w:sz="4" w:space="0" w:color="auto"/>
              <w:left w:val="nil"/>
              <w:bottom w:val="single" w:sz="4" w:space="0" w:color="auto"/>
              <w:right w:val="single" w:sz="4" w:space="0" w:color="auto"/>
            </w:tcBorders>
            <w:vAlign w:val="center"/>
          </w:tcPr>
          <w:p w:rsidR="00AE6732" w:rsidRPr="00AE6732" w:rsidRDefault="00AE6732" w:rsidP="00AE6732">
            <w:pPr>
              <w:jc w:val="center"/>
              <w:rPr>
                <w:b/>
                <w:bCs/>
                <w:color w:val="000000"/>
                <w:sz w:val="28"/>
                <w:szCs w:val="28"/>
              </w:rPr>
            </w:pPr>
            <w:r w:rsidRPr="00AE6732">
              <w:rPr>
                <w:b/>
                <w:bCs/>
                <w:color w:val="000000"/>
                <w:sz w:val="28"/>
                <w:szCs w:val="28"/>
              </w:rPr>
              <w:t>Примечание</w:t>
            </w:r>
          </w:p>
        </w:tc>
      </w:tr>
      <w:tr w:rsidR="00AE6732" w:rsidRPr="00AE6732" w:rsidTr="00AE6732">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E6732" w:rsidRPr="00AE6732" w:rsidRDefault="00AE6732" w:rsidP="00AE6732">
            <w:pPr>
              <w:jc w:val="center"/>
              <w:rPr>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p>
        </w:tc>
        <w:tc>
          <w:tcPr>
            <w:tcW w:w="3827" w:type="dxa"/>
            <w:tcBorders>
              <w:top w:val="single" w:sz="4" w:space="0" w:color="auto"/>
              <w:left w:val="nil"/>
              <w:bottom w:val="single" w:sz="4" w:space="0" w:color="auto"/>
              <w:right w:val="single" w:sz="4" w:space="0" w:color="auto"/>
            </w:tcBorders>
          </w:tcPr>
          <w:p w:rsidR="00AE6732" w:rsidRPr="00AE6732" w:rsidRDefault="00AE6732" w:rsidP="00AE6732">
            <w:pPr>
              <w:jc w:val="center"/>
              <w:rPr>
                <w:b/>
                <w:bCs/>
                <w:color w:val="000000"/>
                <w:sz w:val="28"/>
                <w:szCs w:val="28"/>
              </w:rPr>
            </w:pPr>
          </w:p>
        </w:tc>
      </w:tr>
      <w:tr w:rsidR="00AE6732" w:rsidRPr="00AE6732" w:rsidTr="00AE6732">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E6732" w:rsidRPr="00AE6732" w:rsidRDefault="00AE6732" w:rsidP="00AE6732">
            <w:pPr>
              <w:jc w:val="center"/>
              <w:rPr>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p>
        </w:tc>
        <w:tc>
          <w:tcPr>
            <w:tcW w:w="3827" w:type="dxa"/>
            <w:tcBorders>
              <w:top w:val="single" w:sz="4" w:space="0" w:color="auto"/>
              <w:left w:val="nil"/>
              <w:bottom w:val="single" w:sz="4" w:space="0" w:color="auto"/>
              <w:right w:val="single" w:sz="4" w:space="0" w:color="auto"/>
            </w:tcBorders>
          </w:tcPr>
          <w:p w:rsidR="00AE6732" w:rsidRPr="00AE6732" w:rsidRDefault="00AE6732" w:rsidP="00AE6732">
            <w:pPr>
              <w:jc w:val="center"/>
              <w:rPr>
                <w:b/>
                <w:bCs/>
                <w:color w:val="000000"/>
                <w:sz w:val="28"/>
                <w:szCs w:val="28"/>
              </w:rPr>
            </w:pPr>
          </w:p>
        </w:tc>
      </w:tr>
      <w:tr w:rsidR="00AE6732" w:rsidRPr="00AE6732" w:rsidTr="00AE6732">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E6732" w:rsidRPr="00AE6732" w:rsidRDefault="00AE6732" w:rsidP="00AE6732">
            <w:pPr>
              <w:jc w:val="center"/>
              <w:rPr>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p>
        </w:tc>
        <w:tc>
          <w:tcPr>
            <w:tcW w:w="3827" w:type="dxa"/>
            <w:tcBorders>
              <w:top w:val="single" w:sz="4" w:space="0" w:color="auto"/>
              <w:left w:val="nil"/>
              <w:bottom w:val="single" w:sz="4" w:space="0" w:color="auto"/>
              <w:right w:val="single" w:sz="4" w:space="0" w:color="auto"/>
            </w:tcBorders>
          </w:tcPr>
          <w:p w:rsidR="00AE6732" w:rsidRPr="00AE6732" w:rsidRDefault="00AE6732" w:rsidP="00AE6732">
            <w:pPr>
              <w:jc w:val="center"/>
              <w:rPr>
                <w:b/>
                <w:bCs/>
                <w:color w:val="000000"/>
                <w:sz w:val="28"/>
                <w:szCs w:val="28"/>
              </w:rPr>
            </w:pPr>
          </w:p>
        </w:tc>
      </w:tr>
    </w:tbl>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p>
    <w:p w:rsidR="00F14567" w:rsidRDefault="00F14567" w:rsidP="00AE6732">
      <w:pPr>
        <w:widowControl w:val="0"/>
        <w:autoSpaceDE w:val="0"/>
        <w:autoSpaceDN w:val="0"/>
        <w:adjustRightInd w:val="0"/>
        <w:ind w:firstLine="720"/>
        <w:jc w:val="right"/>
        <w:rPr>
          <w:sz w:val="28"/>
          <w:szCs w:val="28"/>
        </w:rPr>
      </w:pPr>
      <w:r>
        <w:rPr>
          <w:sz w:val="28"/>
          <w:szCs w:val="28"/>
        </w:rPr>
        <w:br w:type="page"/>
      </w:r>
    </w:p>
    <w:p w:rsidR="00AE6732" w:rsidRPr="00AE6732" w:rsidRDefault="00AE6732" w:rsidP="00AE6732">
      <w:pPr>
        <w:widowControl w:val="0"/>
        <w:autoSpaceDE w:val="0"/>
        <w:autoSpaceDN w:val="0"/>
        <w:adjustRightInd w:val="0"/>
        <w:ind w:firstLine="720"/>
        <w:jc w:val="right"/>
        <w:rPr>
          <w:sz w:val="28"/>
          <w:szCs w:val="28"/>
        </w:rPr>
      </w:pPr>
    </w:p>
    <w:p w:rsidR="00AE6732" w:rsidRPr="00AE6732" w:rsidRDefault="00AE6732" w:rsidP="00AE6732">
      <w:pPr>
        <w:widowControl w:val="0"/>
        <w:autoSpaceDE w:val="0"/>
        <w:autoSpaceDN w:val="0"/>
        <w:adjustRightInd w:val="0"/>
        <w:ind w:firstLine="720"/>
        <w:jc w:val="right"/>
        <w:rPr>
          <w:sz w:val="28"/>
          <w:szCs w:val="28"/>
        </w:rPr>
      </w:pPr>
      <w:r w:rsidRPr="00AE6732">
        <w:rPr>
          <w:sz w:val="28"/>
          <w:szCs w:val="28"/>
        </w:rPr>
        <w:t>Приложение 6</w:t>
      </w:r>
    </w:p>
    <w:p w:rsidR="00AE6732" w:rsidRPr="00AE6732" w:rsidRDefault="00AE6732" w:rsidP="00AE6732">
      <w:pPr>
        <w:ind w:firstLine="709"/>
        <w:jc w:val="right"/>
        <w:rPr>
          <w:sz w:val="28"/>
          <w:szCs w:val="28"/>
        </w:rPr>
      </w:pPr>
      <w:r w:rsidRPr="00AE6732">
        <w:rPr>
          <w:sz w:val="28"/>
          <w:szCs w:val="28"/>
        </w:rPr>
        <w:t>к муниципальной программе</w:t>
      </w:r>
    </w:p>
    <w:p w:rsidR="00AE6732" w:rsidRPr="00AE6732" w:rsidRDefault="00AE6732" w:rsidP="00AE6732">
      <w:pPr>
        <w:ind w:firstLine="709"/>
        <w:jc w:val="right"/>
        <w:rPr>
          <w:sz w:val="28"/>
          <w:szCs w:val="28"/>
        </w:rPr>
      </w:pPr>
      <w:r w:rsidRPr="00AE6732">
        <w:rPr>
          <w:sz w:val="28"/>
          <w:szCs w:val="28"/>
        </w:rPr>
        <w:t xml:space="preserve">«Формирование </w:t>
      </w:r>
      <w:proofErr w:type="gramStart"/>
      <w:r w:rsidRPr="00AE6732">
        <w:rPr>
          <w:sz w:val="28"/>
          <w:szCs w:val="28"/>
        </w:rPr>
        <w:t>современной</w:t>
      </w:r>
      <w:proofErr w:type="gramEnd"/>
    </w:p>
    <w:p w:rsidR="00AE6732" w:rsidRPr="00AE6732" w:rsidRDefault="00AE6732" w:rsidP="00AE6732">
      <w:pPr>
        <w:ind w:firstLine="709"/>
        <w:jc w:val="right"/>
        <w:rPr>
          <w:sz w:val="28"/>
          <w:szCs w:val="28"/>
        </w:rPr>
      </w:pPr>
      <w:r w:rsidRPr="00AE6732">
        <w:rPr>
          <w:sz w:val="28"/>
          <w:szCs w:val="28"/>
        </w:rPr>
        <w:t xml:space="preserve"> городской среды на 2018-2022 годы»</w:t>
      </w:r>
    </w:p>
    <w:p w:rsidR="00AE6732" w:rsidRPr="00AE6732" w:rsidRDefault="00AE6732" w:rsidP="00AE6732">
      <w:pPr>
        <w:widowControl w:val="0"/>
        <w:autoSpaceDE w:val="0"/>
        <w:autoSpaceDN w:val="0"/>
        <w:adjustRightInd w:val="0"/>
        <w:ind w:firstLine="720"/>
        <w:jc w:val="right"/>
        <w:rPr>
          <w:sz w:val="28"/>
          <w:szCs w:val="28"/>
          <w:highlight w:val="green"/>
        </w:rPr>
      </w:pPr>
    </w:p>
    <w:p w:rsidR="00AE6732" w:rsidRPr="00AE6732" w:rsidRDefault="00AE6732" w:rsidP="00AE6732">
      <w:pPr>
        <w:widowControl w:val="0"/>
        <w:autoSpaceDE w:val="0"/>
        <w:autoSpaceDN w:val="0"/>
        <w:adjustRightInd w:val="0"/>
        <w:ind w:firstLine="720"/>
        <w:jc w:val="center"/>
        <w:rPr>
          <w:sz w:val="28"/>
          <w:szCs w:val="28"/>
        </w:rPr>
      </w:pPr>
    </w:p>
    <w:p w:rsidR="00AE6732" w:rsidRPr="00AE6732" w:rsidRDefault="00AE6732" w:rsidP="00AE6732">
      <w:pPr>
        <w:widowControl w:val="0"/>
        <w:autoSpaceDE w:val="0"/>
        <w:autoSpaceDN w:val="0"/>
        <w:adjustRightInd w:val="0"/>
        <w:ind w:firstLine="720"/>
        <w:jc w:val="center"/>
        <w:rPr>
          <w:sz w:val="28"/>
          <w:szCs w:val="28"/>
        </w:rPr>
      </w:pPr>
      <w:r w:rsidRPr="00AE6732">
        <w:rPr>
          <w:sz w:val="28"/>
          <w:szCs w:val="28"/>
        </w:rPr>
        <w:t xml:space="preserve">Адресный перечень </w:t>
      </w:r>
      <w:r w:rsidRPr="00AE6732">
        <w:rPr>
          <w:bCs/>
          <w:sz w:val="28"/>
          <w:szCs w:val="28"/>
        </w:rPr>
        <w:t>индивидуальных жилых домов и земельных участков, предоставленных для их размещения,</w:t>
      </w:r>
      <w:r w:rsidRPr="00AE6732">
        <w:rPr>
          <w:sz w:val="28"/>
          <w:szCs w:val="28"/>
        </w:rPr>
        <w:t xml:space="preserve"> подлежащих благоустройству в 2018-2022 году</w:t>
      </w:r>
    </w:p>
    <w:p w:rsidR="00AE6732" w:rsidRPr="00AE6732" w:rsidRDefault="00AE6732" w:rsidP="00AE6732">
      <w:pPr>
        <w:widowControl w:val="0"/>
        <w:autoSpaceDE w:val="0"/>
        <w:autoSpaceDN w:val="0"/>
        <w:adjustRightInd w:val="0"/>
        <w:ind w:firstLine="720"/>
        <w:jc w:val="center"/>
        <w:rPr>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AE6732" w:rsidRPr="00AE6732" w:rsidTr="00AE6732">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AE6732" w:rsidRPr="00AE6732" w:rsidRDefault="00AE6732" w:rsidP="00AE6732">
            <w:pPr>
              <w:jc w:val="center"/>
              <w:rPr>
                <w:b/>
                <w:bCs/>
                <w:color w:val="000000"/>
                <w:sz w:val="28"/>
                <w:szCs w:val="28"/>
              </w:rPr>
            </w:pPr>
            <w:r w:rsidRPr="00AE6732">
              <w:rPr>
                <w:b/>
                <w:bCs/>
                <w:color w:val="000000"/>
                <w:sz w:val="28"/>
                <w:szCs w:val="28"/>
              </w:rPr>
              <w:t xml:space="preserve">№ </w:t>
            </w:r>
            <w:proofErr w:type="spellStart"/>
            <w:r w:rsidRPr="00AE6732">
              <w:rPr>
                <w:b/>
                <w:bCs/>
                <w:color w:val="000000"/>
                <w:sz w:val="28"/>
                <w:szCs w:val="28"/>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AE6732" w:rsidRPr="00AE6732" w:rsidRDefault="00AE6732" w:rsidP="00AE6732">
            <w:pPr>
              <w:jc w:val="center"/>
              <w:rPr>
                <w:b/>
                <w:bCs/>
                <w:color w:val="000000"/>
                <w:sz w:val="28"/>
                <w:szCs w:val="28"/>
              </w:rPr>
            </w:pPr>
            <w:r w:rsidRPr="00AE6732">
              <w:rPr>
                <w:b/>
                <w:bCs/>
                <w:color w:val="000000"/>
                <w:sz w:val="28"/>
                <w:szCs w:val="28"/>
              </w:rPr>
              <w:t>Улица</w:t>
            </w:r>
          </w:p>
        </w:tc>
        <w:tc>
          <w:tcPr>
            <w:tcW w:w="1418" w:type="dxa"/>
            <w:tcBorders>
              <w:top w:val="single" w:sz="4" w:space="0" w:color="auto"/>
              <w:left w:val="nil"/>
              <w:bottom w:val="single" w:sz="4" w:space="0" w:color="auto"/>
              <w:right w:val="single" w:sz="4" w:space="0" w:color="auto"/>
            </w:tcBorders>
            <w:noWrap/>
            <w:vAlign w:val="center"/>
            <w:hideMark/>
          </w:tcPr>
          <w:p w:rsidR="00AE6732" w:rsidRPr="00AE6732" w:rsidRDefault="00AE6732" w:rsidP="00AE6732">
            <w:pPr>
              <w:jc w:val="center"/>
              <w:rPr>
                <w:b/>
                <w:bCs/>
                <w:color w:val="000000"/>
                <w:sz w:val="28"/>
                <w:szCs w:val="28"/>
              </w:rPr>
            </w:pPr>
            <w:r w:rsidRPr="00AE6732">
              <w:rPr>
                <w:b/>
                <w:bCs/>
                <w:color w:val="000000"/>
                <w:sz w:val="28"/>
                <w:szCs w:val="28"/>
              </w:rPr>
              <w:t>Дом</w:t>
            </w:r>
          </w:p>
        </w:tc>
        <w:tc>
          <w:tcPr>
            <w:tcW w:w="3827" w:type="dxa"/>
            <w:tcBorders>
              <w:top w:val="single" w:sz="4" w:space="0" w:color="auto"/>
              <w:left w:val="nil"/>
              <w:bottom w:val="single" w:sz="4" w:space="0" w:color="auto"/>
              <w:right w:val="single" w:sz="4" w:space="0" w:color="auto"/>
            </w:tcBorders>
            <w:vAlign w:val="center"/>
          </w:tcPr>
          <w:p w:rsidR="00AE6732" w:rsidRPr="00AE6732" w:rsidRDefault="00AE6732" w:rsidP="00AE6732">
            <w:pPr>
              <w:jc w:val="center"/>
              <w:rPr>
                <w:b/>
                <w:bCs/>
                <w:color w:val="000000"/>
                <w:sz w:val="28"/>
                <w:szCs w:val="28"/>
              </w:rPr>
            </w:pPr>
            <w:r w:rsidRPr="00AE6732">
              <w:rPr>
                <w:b/>
                <w:bCs/>
                <w:color w:val="000000"/>
                <w:sz w:val="28"/>
                <w:szCs w:val="28"/>
              </w:rPr>
              <w:t>Примечание</w:t>
            </w:r>
          </w:p>
        </w:tc>
      </w:tr>
      <w:tr w:rsidR="00AE6732" w:rsidRPr="00AE6732" w:rsidTr="00AE6732">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E6732" w:rsidRPr="00AE6732" w:rsidRDefault="00AE6732" w:rsidP="00AE6732">
            <w:pPr>
              <w:jc w:val="center"/>
              <w:rPr>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p>
        </w:tc>
        <w:tc>
          <w:tcPr>
            <w:tcW w:w="3827" w:type="dxa"/>
            <w:tcBorders>
              <w:top w:val="single" w:sz="4" w:space="0" w:color="auto"/>
              <w:left w:val="nil"/>
              <w:bottom w:val="single" w:sz="4" w:space="0" w:color="auto"/>
              <w:right w:val="single" w:sz="4" w:space="0" w:color="auto"/>
            </w:tcBorders>
          </w:tcPr>
          <w:p w:rsidR="00AE6732" w:rsidRPr="00AE6732" w:rsidRDefault="00AE6732" w:rsidP="00AE6732">
            <w:pPr>
              <w:jc w:val="center"/>
              <w:rPr>
                <w:b/>
                <w:bCs/>
                <w:color w:val="000000"/>
                <w:sz w:val="28"/>
                <w:szCs w:val="28"/>
              </w:rPr>
            </w:pPr>
          </w:p>
        </w:tc>
      </w:tr>
      <w:tr w:rsidR="00AE6732" w:rsidRPr="00AE6732" w:rsidTr="00AE6732">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E6732" w:rsidRPr="00AE6732" w:rsidRDefault="00AE6732" w:rsidP="00AE6732">
            <w:pPr>
              <w:jc w:val="center"/>
              <w:rPr>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p>
        </w:tc>
        <w:tc>
          <w:tcPr>
            <w:tcW w:w="3827" w:type="dxa"/>
            <w:tcBorders>
              <w:top w:val="single" w:sz="4" w:space="0" w:color="auto"/>
              <w:left w:val="nil"/>
              <w:bottom w:val="single" w:sz="4" w:space="0" w:color="auto"/>
              <w:right w:val="single" w:sz="4" w:space="0" w:color="auto"/>
            </w:tcBorders>
          </w:tcPr>
          <w:p w:rsidR="00AE6732" w:rsidRPr="00AE6732" w:rsidRDefault="00AE6732" w:rsidP="00AE6732">
            <w:pPr>
              <w:jc w:val="center"/>
              <w:rPr>
                <w:b/>
                <w:bCs/>
                <w:color w:val="000000"/>
                <w:sz w:val="28"/>
                <w:szCs w:val="28"/>
              </w:rPr>
            </w:pPr>
          </w:p>
        </w:tc>
      </w:tr>
      <w:tr w:rsidR="00AE6732" w:rsidRPr="00AE6732" w:rsidTr="00AE6732">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E6732" w:rsidRPr="00AE6732" w:rsidRDefault="00AE6732" w:rsidP="00AE6732">
            <w:pPr>
              <w:jc w:val="center"/>
              <w:rPr>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AE6732" w:rsidRPr="00AE6732" w:rsidRDefault="00AE6732" w:rsidP="00AE6732">
            <w:pPr>
              <w:jc w:val="center"/>
              <w:rPr>
                <w:b/>
                <w:bCs/>
                <w:color w:val="000000"/>
                <w:sz w:val="28"/>
                <w:szCs w:val="28"/>
              </w:rPr>
            </w:pPr>
          </w:p>
        </w:tc>
        <w:tc>
          <w:tcPr>
            <w:tcW w:w="3827" w:type="dxa"/>
            <w:tcBorders>
              <w:top w:val="single" w:sz="4" w:space="0" w:color="auto"/>
              <w:left w:val="nil"/>
              <w:bottom w:val="single" w:sz="4" w:space="0" w:color="auto"/>
              <w:right w:val="single" w:sz="4" w:space="0" w:color="auto"/>
            </w:tcBorders>
          </w:tcPr>
          <w:p w:rsidR="00AE6732" w:rsidRPr="00AE6732" w:rsidRDefault="00AE6732" w:rsidP="00AE6732">
            <w:pPr>
              <w:jc w:val="center"/>
              <w:rPr>
                <w:b/>
                <w:bCs/>
                <w:color w:val="000000"/>
                <w:sz w:val="28"/>
                <w:szCs w:val="28"/>
              </w:rPr>
            </w:pPr>
          </w:p>
        </w:tc>
      </w:tr>
    </w:tbl>
    <w:p w:rsidR="006716AD" w:rsidRDefault="006716AD" w:rsidP="00AE6732">
      <w:pPr>
        <w:pStyle w:val="paragraph"/>
        <w:spacing w:before="0" w:beforeAutospacing="0" w:after="0" w:afterAutospacing="0"/>
        <w:textAlignment w:val="baseline"/>
        <w:rPr>
          <w:rStyle w:val="normaltextrun"/>
          <w:b/>
          <w:bCs/>
          <w:sz w:val="28"/>
          <w:szCs w:val="28"/>
        </w:rPr>
      </w:pPr>
    </w:p>
    <w:sectPr w:rsidR="006716AD" w:rsidSect="00372834">
      <w:footerReference w:type="default" r:id="rId53"/>
      <w:pgSz w:w="11906" w:h="16838"/>
      <w:pgMar w:top="426" w:right="567" w:bottom="142"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161" w:rsidRDefault="004D2161" w:rsidP="00D7024D">
      <w:r>
        <w:separator/>
      </w:r>
    </w:p>
  </w:endnote>
  <w:endnote w:type="continuationSeparator" w:id="0">
    <w:p w:rsidR="004D2161" w:rsidRDefault="004D2161" w:rsidP="00D70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neuecyrheavy">
    <w:altName w:val="Times New Roman"/>
    <w:panose1 w:val="00000000000000000000"/>
    <w:charset w:val="00"/>
    <w:family w:val="roman"/>
    <w:notTrueType/>
    <w:pitch w:val="default"/>
  </w:font>
  <w:font w:name="helveticaneuecyr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732" w:rsidRDefault="00AE6732">
    <w:pPr>
      <w:pStyle w:val="ac"/>
      <w:jc w:val="center"/>
    </w:pPr>
    <w:r>
      <w:fldChar w:fldCharType="begin"/>
    </w:r>
    <w:r>
      <w:instrText>PAGE   \* MERGEFORMAT</w:instrText>
    </w:r>
    <w:r>
      <w:fldChar w:fldCharType="separate"/>
    </w:r>
    <w:r w:rsidR="00476398">
      <w:rPr>
        <w:noProof/>
      </w:rPr>
      <w:t>39</w:t>
    </w:r>
    <w:r>
      <w:fldChar w:fldCharType="end"/>
    </w:r>
  </w:p>
  <w:p w:rsidR="00AE6732" w:rsidRDefault="00AE673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161" w:rsidRDefault="004D2161" w:rsidP="00D7024D">
      <w:r>
        <w:separator/>
      </w:r>
    </w:p>
  </w:footnote>
  <w:footnote w:type="continuationSeparator" w:id="0">
    <w:p w:rsidR="004D2161" w:rsidRDefault="004D2161" w:rsidP="00D702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54568"/>
    <w:multiLevelType w:val="hybridMultilevel"/>
    <w:tmpl w:val="BDFE5C3A"/>
    <w:lvl w:ilvl="0" w:tplc="0419000F">
      <w:start w:val="1"/>
      <w:numFmt w:val="decimal"/>
      <w:lvlText w:val="%1."/>
      <w:lvlJc w:val="left"/>
      <w:pPr>
        <w:tabs>
          <w:tab w:val="num" w:pos="554"/>
        </w:tabs>
        <w:ind w:left="554" w:hanging="360"/>
      </w:pPr>
      <w:rPr>
        <w:rFonts w:cs="Times New Roman"/>
      </w:rPr>
    </w:lvl>
    <w:lvl w:ilvl="1" w:tplc="04190019" w:tentative="1">
      <w:start w:val="1"/>
      <w:numFmt w:val="lowerLetter"/>
      <w:lvlText w:val="%2."/>
      <w:lvlJc w:val="left"/>
      <w:pPr>
        <w:tabs>
          <w:tab w:val="num" w:pos="1274"/>
        </w:tabs>
        <w:ind w:left="1274" w:hanging="360"/>
      </w:pPr>
      <w:rPr>
        <w:rFonts w:cs="Times New Roman"/>
      </w:rPr>
    </w:lvl>
    <w:lvl w:ilvl="2" w:tplc="0419001B" w:tentative="1">
      <w:start w:val="1"/>
      <w:numFmt w:val="lowerRoman"/>
      <w:lvlText w:val="%3."/>
      <w:lvlJc w:val="right"/>
      <w:pPr>
        <w:tabs>
          <w:tab w:val="num" w:pos="1994"/>
        </w:tabs>
        <w:ind w:left="1994" w:hanging="180"/>
      </w:pPr>
      <w:rPr>
        <w:rFonts w:cs="Times New Roman"/>
      </w:rPr>
    </w:lvl>
    <w:lvl w:ilvl="3" w:tplc="0419000F" w:tentative="1">
      <w:start w:val="1"/>
      <w:numFmt w:val="decimal"/>
      <w:lvlText w:val="%4."/>
      <w:lvlJc w:val="left"/>
      <w:pPr>
        <w:tabs>
          <w:tab w:val="num" w:pos="2714"/>
        </w:tabs>
        <w:ind w:left="2714" w:hanging="360"/>
      </w:pPr>
      <w:rPr>
        <w:rFonts w:cs="Times New Roman"/>
      </w:rPr>
    </w:lvl>
    <w:lvl w:ilvl="4" w:tplc="04190019" w:tentative="1">
      <w:start w:val="1"/>
      <w:numFmt w:val="lowerLetter"/>
      <w:lvlText w:val="%5."/>
      <w:lvlJc w:val="left"/>
      <w:pPr>
        <w:tabs>
          <w:tab w:val="num" w:pos="3434"/>
        </w:tabs>
        <w:ind w:left="3434" w:hanging="360"/>
      </w:pPr>
      <w:rPr>
        <w:rFonts w:cs="Times New Roman"/>
      </w:rPr>
    </w:lvl>
    <w:lvl w:ilvl="5" w:tplc="0419001B" w:tentative="1">
      <w:start w:val="1"/>
      <w:numFmt w:val="lowerRoman"/>
      <w:lvlText w:val="%6."/>
      <w:lvlJc w:val="right"/>
      <w:pPr>
        <w:tabs>
          <w:tab w:val="num" w:pos="4154"/>
        </w:tabs>
        <w:ind w:left="4154" w:hanging="180"/>
      </w:pPr>
      <w:rPr>
        <w:rFonts w:cs="Times New Roman"/>
      </w:rPr>
    </w:lvl>
    <w:lvl w:ilvl="6" w:tplc="0419000F" w:tentative="1">
      <w:start w:val="1"/>
      <w:numFmt w:val="decimal"/>
      <w:lvlText w:val="%7."/>
      <w:lvlJc w:val="left"/>
      <w:pPr>
        <w:tabs>
          <w:tab w:val="num" w:pos="4874"/>
        </w:tabs>
        <w:ind w:left="4874" w:hanging="360"/>
      </w:pPr>
      <w:rPr>
        <w:rFonts w:cs="Times New Roman"/>
      </w:rPr>
    </w:lvl>
    <w:lvl w:ilvl="7" w:tplc="04190019" w:tentative="1">
      <w:start w:val="1"/>
      <w:numFmt w:val="lowerLetter"/>
      <w:lvlText w:val="%8."/>
      <w:lvlJc w:val="left"/>
      <w:pPr>
        <w:tabs>
          <w:tab w:val="num" w:pos="5594"/>
        </w:tabs>
        <w:ind w:left="5594" w:hanging="360"/>
      </w:pPr>
      <w:rPr>
        <w:rFonts w:cs="Times New Roman"/>
      </w:rPr>
    </w:lvl>
    <w:lvl w:ilvl="8" w:tplc="0419001B" w:tentative="1">
      <w:start w:val="1"/>
      <w:numFmt w:val="lowerRoman"/>
      <w:lvlText w:val="%9."/>
      <w:lvlJc w:val="right"/>
      <w:pPr>
        <w:tabs>
          <w:tab w:val="num" w:pos="6314"/>
        </w:tabs>
        <w:ind w:left="6314" w:hanging="180"/>
      </w:pPr>
      <w:rPr>
        <w:rFonts w:cs="Times New Roman"/>
      </w:rPr>
    </w:lvl>
  </w:abstractNum>
  <w:abstractNum w:abstractNumId="1">
    <w:nsid w:val="0E20257C"/>
    <w:multiLevelType w:val="multilevel"/>
    <w:tmpl w:val="B85AC416"/>
    <w:lvl w:ilvl="0">
      <w:start w:val="1"/>
      <w:numFmt w:val="decimal"/>
      <w:lvlText w:val="%1."/>
      <w:lvlJc w:val="left"/>
      <w:pPr>
        <w:ind w:left="2520" w:hanging="630"/>
      </w:pPr>
      <w:rPr>
        <w:rFonts w:cs="Times New Roman" w:hint="default"/>
      </w:rPr>
    </w:lvl>
    <w:lvl w:ilvl="1">
      <w:start w:val="1"/>
      <w:numFmt w:val="decimal"/>
      <w:lvlText w:val="%1.%2."/>
      <w:lvlJc w:val="left"/>
      <w:pPr>
        <w:ind w:left="1440" w:hanging="720"/>
      </w:pPr>
      <w:rPr>
        <w:rFonts w:cs="Times New Roman" w:hint="default"/>
        <w:strike w:val="0"/>
      </w:rPr>
    </w:lvl>
    <w:lvl w:ilvl="2">
      <w:start w:val="1"/>
      <w:numFmt w:val="decimal"/>
      <w:lvlText w:val="%1.%2.%3."/>
      <w:lvlJc w:val="left"/>
      <w:pPr>
        <w:ind w:left="3318" w:hanging="720"/>
      </w:pPr>
      <w:rPr>
        <w:rFonts w:cs="Times New Roman" w:hint="default"/>
        <w:b w:val="0"/>
      </w:rPr>
    </w:lvl>
    <w:lvl w:ilvl="3">
      <w:start w:val="1"/>
      <w:numFmt w:val="decimal"/>
      <w:lvlText w:val="%1.%2.%3.%4."/>
      <w:lvlJc w:val="left"/>
      <w:pPr>
        <w:ind w:left="4032" w:hanging="1080"/>
      </w:pPr>
      <w:rPr>
        <w:rFonts w:cs="Times New Roman" w:hint="default"/>
        <w:b w:val="0"/>
      </w:rPr>
    </w:lvl>
    <w:lvl w:ilvl="4">
      <w:start w:val="1"/>
      <w:numFmt w:val="decimal"/>
      <w:lvlText w:val="%1.%2.%3.%4.%5."/>
      <w:lvlJc w:val="left"/>
      <w:pPr>
        <w:ind w:left="4386" w:hanging="1080"/>
      </w:pPr>
      <w:rPr>
        <w:rFonts w:cs="Times New Roman" w:hint="default"/>
      </w:rPr>
    </w:lvl>
    <w:lvl w:ilvl="5">
      <w:start w:val="1"/>
      <w:numFmt w:val="decimal"/>
      <w:lvlText w:val="%1.%2.%3.%4.%5.%6."/>
      <w:lvlJc w:val="left"/>
      <w:pPr>
        <w:ind w:left="5100" w:hanging="1440"/>
      </w:pPr>
      <w:rPr>
        <w:rFonts w:cs="Times New Roman" w:hint="default"/>
      </w:rPr>
    </w:lvl>
    <w:lvl w:ilvl="6">
      <w:start w:val="1"/>
      <w:numFmt w:val="decimal"/>
      <w:lvlText w:val="%1.%2.%3.%4.%5.%6.%7."/>
      <w:lvlJc w:val="left"/>
      <w:pPr>
        <w:ind w:left="581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6882" w:hanging="2160"/>
      </w:pPr>
      <w:rPr>
        <w:rFonts w:cs="Times New Roman" w:hint="default"/>
      </w:rPr>
    </w:lvl>
  </w:abstractNum>
  <w:abstractNum w:abstractNumId="2">
    <w:nsid w:val="146357B5"/>
    <w:multiLevelType w:val="multilevel"/>
    <w:tmpl w:val="00609B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color w:val="000000"/>
      </w:rPr>
    </w:lvl>
    <w:lvl w:ilvl="2">
      <w:start w:val="1"/>
      <w:numFmt w:val="decimal"/>
      <w:isLgl/>
      <w:lvlText w:val="%1.%2.%3"/>
      <w:lvlJc w:val="left"/>
      <w:pPr>
        <w:tabs>
          <w:tab w:val="num" w:pos="1080"/>
        </w:tabs>
        <w:ind w:left="1080" w:hanging="720"/>
      </w:pPr>
      <w:rPr>
        <w:rFonts w:cs="Times New Roman" w:hint="default"/>
        <w:color w:val="000000"/>
      </w:rPr>
    </w:lvl>
    <w:lvl w:ilvl="3">
      <w:start w:val="1"/>
      <w:numFmt w:val="decimal"/>
      <w:isLgl/>
      <w:lvlText w:val="%1.%2.%3.%4"/>
      <w:lvlJc w:val="left"/>
      <w:pPr>
        <w:tabs>
          <w:tab w:val="num" w:pos="1440"/>
        </w:tabs>
        <w:ind w:left="1440" w:hanging="1080"/>
      </w:pPr>
      <w:rPr>
        <w:rFonts w:cs="Times New Roman" w:hint="default"/>
        <w:color w:val="000000"/>
      </w:rPr>
    </w:lvl>
    <w:lvl w:ilvl="4">
      <w:start w:val="1"/>
      <w:numFmt w:val="decimal"/>
      <w:isLgl/>
      <w:lvlText w:val="%1.%2.%3.%4.%5"/>
      <w:lvlJc w:val="left"/>
      <w:pPr>
        <w:tabs>
          <w:tab w:val="num" w:pos="1440"/>
        </w:tabs>
        <w:ind w:left="1440" w:hanging="1080"/>
      </w:pPr>
      <w:rPr>
        <w:rFonts w:cs="Times New Roman" w:hint="default"/>
        <w:color w:val="000000"/>
      </w:rPr>
    </w:lvl>
    <w:lvl w:ilvl="5">
      <w:start w:val="1"/>
      <w:numFmt w:val="decimal"/>
      <w:isLgl/>
      <w:lvlText w:val="%1.%2.%3.%4.%5.%6"/>
      <w:lvlJc w:val="left"/>
      <w:pPr>
        <w:tabs>
          <w:tab w:val="num" w:pos="1800"/>
        </w:tabs>
        <w:ind w:left="1800" w:hanging="1440"/>
      </w:pPr>
      <w:rPr>
        <w:rFonts w:cs="Times New Roman" w:hint="default"/>
        <w:color w:val="000000"/>
      </w:rPr>
    </w:lvl>
    <w:lvl w:ilvl="6">
      <w:start w:val="1"/>
      <w:numFmt w:val="decimal"/>
      <w:isLgl/>
      <w:lvlText w:val="%1.%2.%3.%4.%5.%6.%7"/>
      <w:lvlJc w:val="left"/>
      <w:pPr>
        <w:tabs>
          <w:tab w:val="num" w:pos="1800"/>
        </w:tabs>
        <w:ind w:left="1800" w:hanging="1440"/>
      </w:pPr>
      <w:rPr>
        <w:rFonts w:cs="Times New Roman" w:hint="default"/>
        <w:color w:val="000000"/>
      </w:rPr>
    </w:lvl>
    <w:lvl w:ilvl="7">
      <w:start w:val="1"/>
      <w:numFmt w:val="decimal"/>
      <w:isLgl/>
      <w:lvlText w:val="%1.%2.%3.%4.%5.%6.%7.%8"/>
      <w:lvlJc w:val="left"/>
      <w:pPr>
        <w:tabs>
          <w:tab w:val="num" w:pos="2160"/>
        </w:tabs>
        <w:ind w:left="2160" w:hanging="1800"/>
      </w:pPr>
      <w:rPr>
        <w:rFonts w:cs="Times New Roman" w:hint="default"/>
        <w:color w:val="000000"/>
      </w:rPr>
    </w:lvl>
    <w:lvl w:ilvl="8">
      <w:start w:val="1"/>
      <w:numFmt w:val="decimal"/>
      <w:isLgl/>
      <w:lvlText w:val="%1.%2.%3.%4.%5.%6.%7.%8.%9"/>
      <w:lvlJc w:val="left"/>
      <w:pPr>
        <w:tabs>
          <w:tab w:val="num" w:pos="2520"/>
        </w:tabs>
        <w:ind w:left="2520" w:hanging="2160"/>
      </w:pPr>
      <w:rPr>
        <w:rFonts w:cs="Times New Roman" w:hint="default"/>
        <w:color w:val="000000"/>
      </w:rPr>
    </w:lvl>
  </w:abstractNum>
  <w:abstractNum w:abstractNumId="3">
    <w:nsid w:val="14C27939"/>
    <w:multiLevelType w:val="hybridMultilevel"/>
    <w:tmpl w:val="90988E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53E3329"/>
    <w:multiLevelType w:val="hybridMultilevel"/>
    <w:tmpl w:val="7DF6CB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8D717AB"/>
    <w:multiLevelType w:val="hybridMultilevel"/>
    <w:tmpl w:val="E3F60F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D1B59C5"/>
    <w:multiLevelType w:val="multilevel"/>
    <w:tmpl w:val="5C28C68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1FA40869"/>
    <w:multiLevelType w:val="multilevel"/>
    <w:tmpl w:val="C630A1B6"/>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230B192F"/>
    <w:multiLevelType w:val="hybridMultilevel"/>
    <w:tmpl w:val="9162F3E6"/>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A74DEE"/>
    <w:multiLevelType w:val="hybridMultilevel"/>
    <w:tmpl w:val="B628A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873A6A"/>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2EA7FEA"/>
    <w:multiLevelType w:val="hybridMultilevel"/>
    <w:tmpl w:val="2BBAD264"/>
    <w:lvl w:ilvl="0" w:tplc="E6D2B0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4C6517E"/>
    <w:multiLevelType w:val="multilevel"/>
    <w:tmpl w:val="1876ED4C"/>
    <w:lvl w:ilvl="0">
      <w:start w:val="1"/>
      <w:numFmt w:val="decimal"/>
      <w:lvlText w:val="%1."/>
      <w:lvlJc w:val="left"/>
      <w:pPr>
        <w:tabs>
          <w:tab w:val="num" w:pos="1637"/>
        </w:tabs>
        <w:ind w:left="1637" w:hanging="360"/>
      </w:pPr>
      <w:rPr>
        <w:rFonts w:cs="Times New Roman" w:hint="default"/>
      </w:rPr>
    </w:lvl>
    <w:lvl w:ilvl="1">
      <w:start w:val="1"/>
      <w:numFmt w:val="decimal"/>
      <w:isLgl/>
      <w:lvlText w:val="%1.%2."/>
      <w:lvlJc w:val="left"/>
      <w:pPr>
        <w:tabs>
          <w:tab w:val="num" w:pos="1779"/>
        </w:tabs>
        <w:ind w:left="1779" w:hanging="720"/>
      </w:pPr>
      <w:rPr>
        <w:rFonts w:cs="Times New Roman" w:hint="default"/>
      </w:rPr>
    </w:lvl>
    <w:lvl w:ilvl="2">
      <w:start w:val="1"/>
      <w:numFmt w:val="decimal"/>
      <w:isLgl/>
      <w:lvlText w:val="%1.%2.%3."/>
      <w:lvlJc w:val="left"/>
      <w:pPr>
        <w:tabs>
          <w:tab w:val="num" w:pos="1997"/>
        </w:tabs>
        <w:ind w:left="1997" w:hanging="720"/>
      </w:pPr>
      <w:rPr>
        <w:rFonts w:cs="Times New Roman" w:hint="default"/>
      </w:rPr>
    </w:lvl>
    <w:lvl w:ilvl="3">
      <w:start w:val="1"/>
      <w:numFmt w:val="decimal"/>
      <w:isLgl/>
      <w:lvlText w:val="%1.%2.%3.%4."/>
      <w:lvlJc w:val="left"/>
      <w:pPr>
        <w:tabs>
          <w:tab w:val="num" w:pos="2357"/>
        </w:tabs>
        <w:ind w:left="2357" w:hanging="1080"/>
      </w:pPr>
      <w:rPr>
        <w:rFonts w:cs="Times New Roman" w:hint="default"/>
      </w:rPr>
    </w:lvl>
    <w:lvl w:ilvl="4">
      <w:start w:val="1"/>
      <w:numFmt w:val="decimal"/>
      <w:isLgl/>
      <w:lvlText w:val="%1.%2.%3.%4.%5."/>
      <w:lvlJc w:val="left"/>
      <w:pPr>
        <w:tabs>
          <w:tab w:val="num" w:pos="2357"/>
        </w:tabs>
        <w:ind w:left="2357" w:hanging="1080"/>
      </w:pPr>
      <w:rPr>
        <w:rFonts w:cs="Times New Roman" w:hint="default"/>
      </w:rPr>
    </w:lvl>
    <w:lvl w:ilvl="5">
      <w:start w:val="1"/>
      <w:numFmt w:val="decimal"/>
      <w:isLgl/>
      <w:lvlText w:val="%1.%2.%3.%4.%5.%6."/>
      <w:lvlJc w:val="left"/>
      <w:pPr>
        <w:tabs>
          <w:tab w:val="num" w:pos="2717"/>
        </w:tabs>
        <w:ind w:left="2717" w:hanging="1440"/>
      </w:pPr>
      <w:rPr>
        <w:rFonts w:cs="Times New Roman" w:hint="default"/>
      </w:rPr>
    </w:lvl>
    <w:lvl w:ilvl="6">
      <w:start w:val="1"/>
      <w:numFmt w:val="decimal"/>
      <w:isLgl/>
      <w:lvlText w:val="%1.%2.%3.%4.%5.%6.%7."/>
      <w:lvlJc w:val="left"/>
      <w:pPr>
        <w:tabs>
          <w:tab w:val="num" w:pos="2717"/>
        </w:tabs>
        <w:ind w:left="2717" w:hanging="1440"/>
      </w:pPr>
      <w:rPr>
        <w:rFonts w:cs="Times New Roman" w:hint="default"/>
      </w:rPr>
    </w:lvl>
    <w:lvl w:ilvl="7">
      <w:start w:val="1"/>
      <w:numFmt w:val="decimal"/>
      <w:isLgl/>
      <w:lvlText w:val="%1.%2.%3.%4.%5.%6.%7.%8."/>
      <w:lvlJc w:val="left"/>
      <w:pPr>
        <w:tabs>
          <w:tab w:val="num" w:pos="3077"/>
        </w:tabs>
        <w:ind w:left="3077" w:hanging="1800"/>
      </w:pPr>
      <w:rPr>
        <w:rFonts w:cs="Times New Roman" w:hint="default"/>
      </w:rPr>
    </w:lvl>
    <w:lvl w:ilvl="8">
      <w:start w:val="1"/>
      <w:numFmt w:val="decimal"/>
      <w:isLgl/>
      <w:lvlText w:val="%1.%2.%3.%4.%5.%6.%7.%8.%9."/>
      <w:lvlJc w:val="left"/>
      <w:pPr>
        <w:tabs>
          <w:tab w:val="num" w:pos="3437"/>
        </w:tabs>
        <w:ind w:left="3437" w:hanging="2160"/>
      </w:pPr>
      <w:rPr>
        <w:rFonts w:cs="Times New Roman" w:hint="default"/>
      </w:rPr>
    </w:lvl>
  </w:abstractNum>
  <w:abstractNum w:abstractNumId="13">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nsid w:val="3C414666"/>
    <w:multiLevelType w:val="multilevel"/>
    <w:tmpl w:val="F3187712"/>
    <w:lvl w:ilvl="0">
      <w:start w:val="1"/>
      <w:numFmt w:val="decimal"/>
      <w:lvlText w:val="%1."/>
      <w:lvlJc w:val="left"/>
      <w:pPr>
        <w:tabs>
          <w:tab w:val="num" w:pos="1140"/>
        </w:tabs>
        <w:ind w:left="1140" w:hanging="360"/>
      </w:pPr>
      <w:rPr>
        <w:rFonts w:cs="Times New Roman"/>
      </w:rPr>
    </w:lvl>
    <w:lvl w:ilvl="1" w:tentative="1">
      <w:start w:val="1"/>
      <w:numFmt w:val="lowerLetter"/>
      <w:lvlText w:val="%2."/>
      <w:lvlJc w:val="left"/>
      <w:pPr>
        <w:tabs>
          <w:tab w:val="num" w:pos="1860"/>
        </w:tabs>
        <w:ind w:left="1860" w:hanging="360"/>
      </w:pPr>
      <w:rPr>
        <w:rFonts w:cs="Times New Roman"/>
      </w:rPr>
    </w:lvl>
    <w:lvl w:ilvl="2" w:tentative="1">
      <w:start w:val="1"/>
      <w:numFmt w:val="lowerRoman"/>
      <w:lvlText w:val="%3."/>
      <w:lvlJc w:val="right"/>
      <w:pPr>
        <w:tabs>
          <w:tab w:val="num" w:pos="2580"/>
        </w:tabs>
        <w:ind w:left="2580" w:hanging="180"/>
      </w:pPr>
      <w:rPr>
        <w:rFonts w:cs="Times New Roman"/>
      </w:rPr>
    </w:lvl>
    <w:lvl w:ilvl="3">
      <w:start w:val="1"/>
      <w:numFmt w:val="decimal"/>
      <w:lvlText w:val="%4."/>
      <w:lvlJc w:val="left"/>
      <w:pPr>
        <w:tabs>
          <w:tab w:val="num" w:pos="3300"/>
        </w:tabs>
        <w:ind w:left="3300" w:hanging="360"/>
      </w:pPr>
      <w:rPr>
        <w:rFonts w:cs="Times New Roman"/>
      </w:rPr>
    </w:lvl>
    <w:lvl w:ilvl="4" w:tentative="1">
      <w:start w:val="1"/>
      <w:numFmt w:val="lowerLetter"/>
      <w:lvlText w:val="%5."/>
      <w:lvlJc w:val="left"/>
      <w:pPr>
        <w:tabs>
          <w:tab w:val="num" w:pos="4020"/>
        </w:tabs>
        <w:ind w:left="4020" w:hanging="360"/>
      </w:pPr>
      <w:rPr>
        <w:rFonts w:cs="Times New Roman"/>
      </w:rPr>
    </w:lvl>
    <w:lvl w:ilvl="5" w:tentative="1">
      <w:start w:val="1"/>
      <w:numFmt w:val="lowerRoman"/>
      <w:lvlText w:val="%6."/>
      <w:lvlJc w:val="right"/>
      <w:pPr>
        <w:tabs>
          <w:tab w:val="num" w:pos="4740"/>
        </w:tabs>
        <w:ind w:left="4740" w:hanging="180"/>
      </w:pPr>
      <w:rPr>
        <w:rFonts w:cs="Times New Roman"/>
      </w:rPr>
    </w:lvl>
    <w:lvl w:ilvl="6" w:tentative="1">
      <w:start w:val="1"/>
      <w:numFmt w:val="decimal"/>
      <w:lvlText w:val="%7."/>
      <w:lvlJc w:val="left"/>
      <w:pPr>
        <w:tabs>
          <w:tab w:val="num" w:pos="5460"/>
        </w:tabs>
        <w:ind w:left="5460" w:hanging="360"/>
      </w:pPr>
      <w:rPr>
        <w:rFonts w:cs="Times New Roman"/>
      </w:rPr>
    </w:lvl>
    <w:lvl w:ilvl="7" w:tentative="1">
      <w:start w:val="1"/>
      <w:numFmt w:val="lowerLetter"/>
      <w:lvlText w:val="%8."/>
      <w:lvlJc w:val="left"/>
      <w:pPr>
        <w:tabs>
          <w:tab w:val="num" w:pos="6180"/>
        </w:tabs>
        <w:ind w:left="6180" w:hanging="360"/>
      </w:pPr>
      <w:rPr>
        <w:rFonts w:cs="Times New Roman"/>
      </w:rPr>
    </w:lvl>
    <w:lvl w:ilvl="8" w:tentative="1">
      <w:start w:val="1"/>
      <w:numFmt w:val="lowerRoman"/>
      <w:lvlText w:val="%9."/>
      <w:lvlJc w:val="right"/>
      <w:pPr>
        <w:tabs>
          <w:tab w:val="num" w:pos="6900"/>
        </w:tabs>
        <w:ind w:left="6900" w:hanging="180"/>
      </w:pPr>
      <w:rPr>
        <w:rFonts w:cs="Times New Roman"/>
      </w:rPr>
    </w:lvl>
  </w:abstractNum>
  <w:abstractNum w:abstractNumId="15">
    <w:nsid w:val="463936E9"/>
    <w:multiLevelType w:val="hybridMultilevel"/>
    <w:tmpl w:val="C978B9C0"/>
    <w:lvl w:ilvl="0" w:tplc="5C28CD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7B47ED9"/>
    <w:multiLevelType w:val="hybridMultilevel"/>
    <w:tmpl w:val="4A76EE1E"/>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7">
    <w:nsid w:val="4E056DBB"/>
    <w:multiLevelType w:val="hybridMultilevel"/>
    <w:tmpl w:val="B80AFEC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nsid w:val="55916FF8"/>
    <w:multiLevelType w:val="multilevel"/>
    <w:tmpl w:val="E63071B8"/>
    <w:lvl w:ilvl="0">
      <w:start w:val="1"/>
      <w:numFmt w:val="decimal"/>
      <w:pStyle w:val="1"/>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19">
    <w:nsid w:val="5BBC1623"/>
    <w:multiLevelType w:val="hybridMultilevel"/>
    <w:tmpl w:val="1C4CEC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0420ABE"/>
    <w:multiLevelType w:val="hybridMultilevel"/>
    <w:tmpl w:val="4446906E"/>
    <w:lvl w:ilvl="0" w:tplc="ED64B3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2ED6B3F"/>
    <w:multiLevelType w:val="multilevel"/>
    <w:tmpl w:val="3BE895E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2">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850" w:firstLine="1843"/>
      </w:pPr>
      <w:rPr>
        <w:rFonts w:ascii="Times New Roman" w:hAnsi="Times New Roman" w:cs="Times New Roman" w:hint="default"/>
        <w:sz w:val="28"/>
      </w:rPr>
    </w:lvl>
    <w:lvl w:ilvl="2">
      <w:start w:val="1"/>
      <w:numFmt w:val="decimal"/>
      <w:lvlText w:val="%1.%2.%3."/>
      <w:lvlJc w:val="left"/>
      <w:pPr>
        <w:ind w:left="709" w:firstLine="2127"/>
      </w:pPr>
      <w:rPr>
        <w:rFonts w:ascii="Times New Roman" w:hAnsi="Times New Roman" w:cs="Times New Roman" w:hint="default"/>
        <w:sz w:val="28"/>
      </w:rPr>
    </w:lvl>
    <w:lvl w:ilvl="3">
      <w:start w:val="1"/>
      <w:numFmt w:val="decimal"/>
      <w:lvlText w:val="%1.%2.%3.%4."/>
      <w:lvlJc w:val="left"/>
      <w:pPr>
        <w:ind w:left="1135"/>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23">
    <w:nsid w:val="68350F52"/>
    <w:multiLevelType w:val="hybridMultilevel"/>
    <w:tmpl w:val="CE8C6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8BE7D97"/>
    <w:multiLevelType w:val="hybridMultilevel"/>
    <w:tmpl w:val="61043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70040C8C"/>
    <w:multiLevelType w:val="hybridMultilevel"/>
    <w:tmpl w:val="F932B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7E5024"/>
    <w:multiLevelType w:val="multilevel"/>
    <w:tmpl w:val="0BD40D3E"/>
    <w:lvl w:ilvl="0">
      <w:start w:val="1"/>
      <w:numFmt w:val="decimal"/>
      <w:lvlText w:val="%1."/>
      <w:lvlJc w:val="left"/>
      <w:pPr>
        <w:ind w:left="6738" w:hanging="360"/>
      </w:pPr>
      <w:rPr>
        <w:rFonts w:hint="default"/>
        <w:b w:val="0"/>
        <w:sz w:val="24"/>
        <w:szCs w:val="24"/>
      </w:rPr>
    </w:lvl>
    <w:lvl w:ilvl="1">
      <w:start w:val="1"/>
      <w:numFmt w:val="decimal"/>
      <w:isLgl/>
      <w:lvlText w:val="%1.%2."/>
      <w:lvlJc w:val="left"/>
      <w:pPr>
        <w:ind w:left="1004" w:hanging="720"/>
      </w:pPr>
      <w:rPr>
        <w:rFonts w:hint="default"/>
        <w:color w:val="auto"/>
        <w:sz w:val="24"/>
        <w:szCs w:val="24"/>
      </w:rPr>
    </w:lvl>
    <w:lvl w:ilvl="2">
      <w:start w:val="1"/>
      <w:numFmt w:val="decimal"/>
      <w:isLgl/>
      <w:lvlText w:val="%1.%2.%3."/>
      <w:lvlJc w:val="left"/>
      <w:pPr>
        <w:ind w:left="7098" w:hanging="720"/>
      </w:pPr>
      <w:rPr>
        <w:rFonts w:hint="default"/>
      </w:rPr>
    </w:lvl>
    <w:lvl w:ilvl="3">
      <w:start w:val="1"/>
      <w:numFmt w:val="decimal"/>
      <w:isLgl/>
      <w:lvlText w:val="%1.%2.%3.%4."/>
      <w:lvlJc w:val="left"/>
      <w:pPr>
        <w:ind w:left="7458" w:hanging="1080"/>
      </w:pPr>
      <w:rPr>
        <w:rFonts w:hint="default"/>
      </w:rPr>
    </w:lvl>
    <w:lvl w:ilvl="4">
      <w:start w:val="1"/>
      <w:numFmt w:val="decimal"/>
      <w:isLgl/>
      <w:lvlText w:val="%1.%2.%3.%4.%5."/>
      <w:lvlJc w:val="left"/>
      <w:pPr>
        <w:ind w:left="7458" w:hanging="1080"/>
      </w:pPr>
      <w:rPr>
        <w:rFonts w:hint="default"/>
      </w:rPr>
    </w:lvl>
    <w:lvl w:ilvl="5">
      <w:start w:val="1"/>
      <w:numFmt w:val="decimal"/>
      <w:isLgl/>
      <w:lvlText w:val="%1.%2.%3.%4.%5.%6."/>
      <w:lvlJc w:val="left"/>
      <w:pPr>
        <w:ind w:left="7818" w:hanging="1440"/>
      </w:pPr>
      <w:rPr>
        <w:rFonts w:hint="default"/>
      </w:rPr>
    </w:lvl>
    <w:lvl w:ilvl="6">
      <w:start w:val="1"/>
      <w:numFmt w:val="decimal"/>
      <w:isLgl/>
      <w:lvlText w:val="%1.%2.%3.%4.%5.%6.%7."/>
      <w:lvlJc w:val="left"/>
      <w:pPr>
        <w:ind w:left="7818" w:hanging="1440"/>
      </w:pPr>
      <w:rPr>
        <w:rFonts w:hint="default"/>
      </w:rPr>
    </w:lvl>
    <w:lvl w:ilvl="7">
      <w:start w:val="1"/>
      <w:numFmt w:val="decimal"/>
      <w:isLgl/>
      <w:lvlText w:val="%1.%2.%3.%4.%5.%6.%7.%8."/>
      <w:lvlJc w:val="left"/>
      <w:pPr>
        <w:ind w:left="8178" w:hanging="1800"/>
      </w:pPr>
      <w:rPr>
        <w:rFonts w:hint="default"/>
      </w:rPr>
    </w:lvl>
    <w:lvl w:ilvl="8">
      <w:start w:val="1"/>
      <w:numFmt w:val="decimal"/>
      <w:isLgl/>
      <w:lvlText w:val="%1.%2.%3.%4.%5.%6.%7.%8.%9."/>
      <w:lvlJc w:val="left"/>
      <w:pPr>
        <w:ind w:left="8178" w:hanging="1800"/>
      </w:pPr>
      <w:rPr>
        <w:rFonts w:hint="default"/>
      </w:rPr>
    </w:lvl>
  </w:abstractNum>
  <w:abstractNum w:abstractNumId="27">
    <w:nsid w:val="74151421"/>
    <w:multiLevelType w:val="hybridMultilevel"/>
    <w:tmpl w:val="EF7027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4151D79"/>
    <w:multiLevelType w:val="hybridMultilevel"/>
    <w:tmpl w:val="AC5496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76EE4C3E"/>
    <w:multiLevelType w:val="hybridMultilevel"/>
    <w:tmpl w:val="A50E772A"/>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76F02E53"/>
    <w:multiLevelType w:val="hybridMultilevel"/>
    <w:tmpl w:val="AA2A9002"/>
    <w:lvl w:ilvl="0" w:tplc="E6D2B0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E21445"/>
    <w:multiLevelType w:val="multilevel"/>
    <w:tmpl w:val="BDFE5C3A"/>
    <w:lvl w:ilvl="0">
      <w:start w:val="1"/>
      <w:numFmt w:val="decimal"/>
      <w:lvlText w:val="%1."/>
      <w:lvlJc w:val="left"/>
      <w:pPr>
        <w:tabs>
          <w:tab w:val="num" w:pos="554"/>
        </w:tabs>
        <w:ind w:left="554" w:hanging="360"/>
      </w:pPr>
      <w:rPr>
        <w:rFonts w:cs="Times New Roman"/>
      </w:rPr>
    </w:lvl>
    <w:lvl w:ilvl="1">
      <w:start w:val="1"/>
      <w:numFmt w:val="lowerLetter"/>
      <w:lvlText w:val="%2."/>
      <w:lvlJc w:val="left"/>
      <w:pPr>
        <w:tabs>
          <w:tab w:val="num" w:pos="1274"/>
        </w:tabs>
        <w:ind w:left="1274" w:hanging="360"/>
      </w:pPr>
      <w:rPr>
        <w:rFonts w:cs="Times New Roman"/>
      </w:rPr>
    </w:lvl>
    <w:lvl w:ilvl="2">
      <w:start w:val="1"/>
      <w:numFmt w:val="lowerRoman"/>
      <w:lvlText w:val="%3."/>
      <w:lvlJc w:val="right"/>
      <w:pPr>
        <w:tabs>
          <w:tab w:val="num" w:pos="1994"/>
        </w:tabs>
        <w:ind w:left="1994" w:hanging="180"/>
      </w:pPr>
      <w:rPr>
        <w:rFonts w:cs="Times New Roman"/>
      </w:rPr>
    </w:lvl>
    <w:lvl w:ilvl="3">
      <w:start w:val="1"/>
      <w:numFmt w:val="decimal"/>
      <w:lvlText w:val="%4."/>
      <w:lvlJc w:val="left"/>
      <w:pPr>
        <w:tabs>
          <w:tab w:val="num" w:pos="2714"/>
        </w:tabs>
        <w:ind w:left="2714" w:hanging="360"/>
      </w:pPr>
      <w:rPr>
        <w:rFonts w:cs="Times New Roman"/>
      </w:rPr>
    </w:lvl>
    <w:lvl w:ilvl="4">
      <w:start w:val="1"/>
      <w:numFmt w:val="lowerLetter"/>
      <w:lvlText w:val="%5."/>
      <w:lvlJc w:val="left"/>
      <w:pPr>
        <w:tabs>
          <w:tab w:val="num" w:pos="3434"/>
        </w:tabs>
        <w:ind w:left="3434" w:hanging="360"/>
      </w:pPr>
      <w:rPr>
        <w:rFonts w:cs="Times New Roman"/>
      </w:rPr>
    </w:lvl>
    <w:lvl w:ilvl="5">
      <w:start w:val="1"/>
      <w:numFmt w:val="lowerRoman"/>
      <w:lvlText w:val="%6."/>
      <w:lvlJc w:val="right"/>
      <w:pPr>
        <w:tabs>
          <w:tab w:val="num" w:pos="4154"/>
        </w:tabs>
        <w:ind w:left="4154" w:hanging="180"/>
      </w:pPr>
      <w:rPr>
        <w:rFonts w:cs="Times New Roman"/>
      </w:rPr>
    </w:lvl>
    <w:lvl w:ilvl="6">
      <w:start w:val="1"/>
      <w:numFmt w:val="decimal"/>
      <w:lvlText w:val="%7."/>
      <w:lvlJc w:val="left"/>
      <w:pPr>
        <w:tabs>
          <w:tab w:val="num" w:pos="4874"/>
        </w:tabs>
        <w:ind w:left="4874" w:hanging="360"/>
      </w:pPr>
      <w:rPr>
        <w:rFonts w:cs="Times New Roman"/>
      </w:rPr>
    </w:lvl>
    <w:lvl w:ilvl="7">
      <w:start w:val="1"/>
      <w:numFmt w:val="lowerLetter"/>
      <w:lvlText w:val="%8."/>
      <w:lvlJc w:val="left"/>
      <w:pPr>
        <w:tabs>
          <w:tab w:val="num" w:pos="5594"/>
        </w:tabs>
        <w:ind w:left="5594" w:hanging="360"/>
      </w:pPr>
      <w:rPr>
        <w:rFonts w:cs="Times New Roman"/>
      </w:rPr>
    </w:lvl>
    <w:lvl w:ilvl="8">
      <w:start w:val="1"/>
      <w:numFmt w:val="lowerRoman"/>
      <w:lvlText w:val="%9."/>
      <w:lvlJc w:val="right"/>
      <w:pPr>
        <w:tabs>
          <w:tab w:val="num" w:pos="6314"/>
        </w:tabs>
        <w:ind w:left="6314" w:hanging="180"/>
      </w:pPr>
      <w:rPr>
        <w:rFonts w:cs="Times New Roman"/>
      </w:rPr>
    </w:lvl>
  </w:abstractNum>
  <w:abstractNum w:abstractNumId="32">
    <w:nsid w:val="7F844458"/>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0"/>
  </w:num>
  <w:num w:numId="2">
    <w:abstractNumId w:val="8"/>
  </w:num>
  <w:num w:numId="3">
    <w:abstractNumId w:val="11"/>
  </w:num>
  <w:num w:numId="4">
    <w:abstractNumId w:val="10"/>
  </w:num>
  <w:num w:numId="5">
    <w:abstractNumId w:val="32"/>
  </w:num>
  <w:num w:numId="6">
    <w:abstractNumId w:val="4"/>
  </w:num>
  <w:num w:numId="7">
    <w:abstractNumId w:val="1"/>
  </w:num>
  <w:num w:numId="8">
    <w:abstractNumId w:val="9"/>
  </w:num>
  <w:num w:numId="9">
    <w:abstractNumId w:val="16"/>
  </w:num>
  <w:num w:numId="10">
    <w:abstractNumId w:val="28"/>
  </w:num>
  <w:num w:numId="11">
    <w:abstractNumId w:val="17"/>
  </w:num>
  <w:num w:numId="12">
    <w:abstractNumId w:val="7"/>
  </w:num>
  <w:num w:numId="13">
    <w:abstractNumId w:val="30"/>
  </w:num>
  <w:num w:numId="14">
    <w:abstractNumId w:val="25"/>
  </w:num>
  <w:num w:numId="15">
    <w:abstractNumId w:val="22"/>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2"/>
  </w:num>
  <w:num w:numId="19">
    <w:abstractNumId w:val="19"/>
  </w:num>
  <w:num w:numId="20">
    <w:abstractNumId w:val="23"/>
  </w:num>
  <w:num w:numId="21">
    <w:abstractNumId w:val="24"/>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1"/>
  </w:num>
  <w:num w:numId="25">
    <w:abstractNumId w:val="14"/>
  </w:num>
  <w:num w:numId="26">
    <w:abstractNumId w:val="3"/>
  </w:num>
  <w:num w:numId="27">
    <w:abstractNumId w:val="0"/>
  </w:num>
  <w:num w:numId="28">
    <w:abstractNumId w:val="31"/>
  </w:num>
  <w:num w:numId="29">
    <w:abstractNumId w:val="5"/>
  </w:num>
  <w:num w:numId="30">
    <w:abstractNumId w:val="27"/>
  </w:num>
  <w:num w:numId="31">
    <w:abstractNumId w:val="15"/>
  </w:num>
  <w:num w:numId="32">
    <w:abstractNumId w:val="18"/>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F356F0"/>
    <w:rsid w:val="000104E4"/>
    <w:rsid w:val="00020524"/>
    <w:rsid w:val="000634E6"/>
    <w:rsid w:val="000E0D33"/>
    <w:rsid w:val="00120F61"/>
    <w:rsid w:val="00131404"/>
    <w:rsid w:val="001347B0"/>
    <w:rsid w:val="001351DA"/>
    <w:rsid w:val="00141BF7"/>
    <w:rsid w:val="0016599D"/>
    <w:rsid w:val="00166121"/>
    <w:rsid w:val="0019170B"/>
    <w:rsid w:val="001A3F42"/>
    <w:rsid w:val="001D4A28"/>
    <w:rsid w:val="001F0944"/>
    <w:rsid w:val="002024A6"/>
    <w:rsid w:val="002072C9"/>
    <w:rsid w:val="002234E7"/>
    <w:rsid w:val="002A3CFA"/>
    <w:rsid w:val="002C6AA0"/>
    <w:rsid w:val="0032427F"/>
    <w:rsid w:val="00346594"/>
    <w:rsid w:val="00370CB4"/>
    <w:rsid w:val="00372834"/>
    <w:rsid w:val="00383A56"/>
    <w:rsid w:val="003D2BA3"/>
    <w:rsid w:val="00404A32"/>
    <w:rsid w:val="00420BB5"/>
    <w:rsid w:val="0042349B"/>
    <w:rsid w:val="00461B63"/>
    <w:rsid w:val="00467024"/>
    <w:rsid w:val="00473AA2"/>
    <w:rsid w:val="00474C99"/>
    <w:rsid w:val="00476398"/>
    <w:rsid w:val="004D2161"/>
    <w:rsid w:val="004D48DC"/>
    <w:rsid w:val="004E53D9"/>
    <w:rsid w:val="004E7732"/>
    <w:rsid w:val="004F30C3"/>
    <w:rsid w:val="00504F35"/>
    <w:rsid w:val="005141AD"/>
    <w:rsid w:val="00524790"/>
    <w:rsid w:val="00545DBD"/>
    <w:rsid w:val="005469FE"/>
    <w:rsid w:val="0056156F"/>
    <w:rsid w:val="00571022"/>
    <w:rsid w:val="00571459"/>
    <w:rsid w:val="00572F49"/>
    <w:rsid w:val="00577724"/>
    <w:rsid w:val="00586146"/>
    <w:rsid w:val="005C2870"/>
    <w:rsid w:val="005C7F7E"/>
    <w:rsid w:val="005D0B78"/>
    <w:rsid w:val="005E2932"/>
    <w:rsid w:val="00666AD1"/>
    <w:rsid w:val="00671403"/>
    <w:rsid w:val="006716AD"/>
    <w:rsid w:val="006A3DAA"/>
    <w:rsid w:val="006B0F72"/>
    <w:rsid w:val="006C0D79"/>
    <w:rsid w:val="006C1B77"/>
    <w:rsid w:val="006C1B9A"/>
    <w:rsid w:val="006C3C12"/>
    <w:rsid w:val="006C572E"/>
    <w:rsid w:val="006D0C3C"/>
    <w:rsid w:val="006D70C6"/>
    <w:rsid w:val="00734610"/>
    <w:rsid w:val="00747097"/>
    <w:rsid w:val="00761642"/>
    <w:rsid w:val="00780B43"/>
    <w:rsid w:val="0078648B"/>
    <w:rsid w:val="007D4419"/>
    <w:rsid w:val="007D5E1D"/>
    <w:rsid w:val="00820DB2"/>
    <w:rsid w:val="0083283F"/>
    <w:rsid w:val="00843395"/>
    <w:rsid w:val="008532AF"/>
    <w:rsid w:val="008629B9"/>
    <w:rsid w:val="008745A0"/>
    <w:rsid w:val="00886736"/>
    <w:rsid w:val="008A3E9F"/>
    <w:rsid w:val="008C206B"/>
    <w:rsid w:val="0091064F"/>
    <w:rsid w:val="00940F75"/>
    <w:rsid w:val="00941F87"/>
    <w:rsid w:val="00945E76"/>
    <w:rsid w:val="0095508C"/>
    <w:rsid w:val="009855DD"/>
    <w:rsid w:val="009A1D7E"/>
    <w:rsid w:val="009A6D89"/>
    <w:rsid w:val="009C21DB"/>
    <w:rsid w:val="00A05E80"/>
    <w:rsid w:val="00A24C97"/>
    <w:rsid w:val="00A3213E"/>
    <w:rsid w:val="00A47416"/>
    <w:rsid w:val="00A5163C"/>
    <w:rsid w:val="00A67AB4"/>
    <w:rsid w:val="00AA31A8"/>
    <w:rsid w:val="00AA5FE9"/>
    <w:rsid w:val="00AA7C20"/>
    <w:rsid w:val="00AD39BB"/>
    <w:rsid w:val="00AE3FC4"/>
    <w:rsid w:val="00AE471D"/>
    <w:rsid w:val="00AE6732"/>
    <w:rsid w:val="00B011D8"/>
    <w:rsid w:val="00B178A2"/>
    <w:rsid w:val="00B653D0"/>
    <w:rsid w:val="00B67578"/>
    <w:rsid w:val="00BA62AE"/>
    <w:rsid w:val="00BB65CF"/>
    <w:rsid w:val="00BF765B"/>
    <w:rsid w:val="00C171CB"/>
    <w:rsid w:val="00C2073B"/>
    <w:rsid w:val="00C21122"/>
    <w:rsid w:val="00C34DE3"/>
    <w:rsid w:val="00C51C96"/>
    <w:rsid w:val="00C66122"/>
    <w:rsid w:val="00C72E2C"/>
    <w:rsid w:val="00C845F0"/>
    <w:rsid w:val="00C85E22"/>
    <w:rsid w:val="00CD0904"/>
    <w:rsid w:val="00CD239C"/>
    <w:rsid w:val="00CE4110"/>
    <w:rsid w:val="00D45C20"/>
    <w:rsid w:val="00D56E8E"/>
    <w:rsid w:val="00D7024D"/>
    <w:rsid w:val="00D84663"/>
    <w:rsid w:val="00D968F1"/>
    <w:rsid w:val="00DA06F4"/>
    <w:rsid w:val="00DB41F4"/>
    <w:rsid w:val="00DC1101"/>
    <w:rsid w:val="00E025FD"/>
    <w:rsid w:val="00E15283"/>
    <w:rsid w:val="00E33B61"/>
    <w:rsid w:val="00E64B94"/>
    <w:rsid w:val="00E84523"/>
    <w:rsid w:val="00E94FE6"/>
    <w:rsid w:val="00F06792"/>
    <w:rsid w:val="00F07875"/>
    <w:rsid w:val="00F14567"/>
    <w:rsid w:val="00F30B71"/>
    <w:rsid w:val="00F356F0"/>
    <w:rsid w:val="00F462A4"/>
    <w:rsid w:val="00F5784D"/>
    <w:rsid w:val="00F7691F"/>
    <w:rsid w:val="00F918C2"/>
    <w:rsid w:val="00F96960"/>
    <w:rsid w:val="00FB6695"/>
    <w:rsid w:val="00FC2AD1"/>
    <w:rsid w:val="00FC4A93"/>
    <w:rsid w:val="00FC5B51"/>
    <w:rsid w:val="00FF01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99"/>
    <w:lsdException w:name="toc 2" w:uiPriority="99"/>
    <w:lsdException w:name="footnote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endnote text" w:uiPriority="99"/>
    <w:lsdException w:name="List 2" w:uiPriority="99"/>
    <w:lsdException w:name="Title" w:uiPriority="10" w:qFormat="1"/>
    <w:lsdException w:name="Subtitle" w:qFormat="1"/>
    <w:lsdException w:name="Hyperlink" w:uiPriority="99"/>
    <w:lsdException w:name="Strong" w:uiPriority="99"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a0">
    <w:name w:val="Normal"/>
    <w:qFormat/>
    <w:rsid w:val="00AD39BB"/>
  </w:style>
  <w:style w:type="paragraph" w:styleId="12">
    <w:name w:val="heading 1"/>
    <w:basedOn w:val="a0"/>
    <w:next w:val="a0"/>
    <w:link w:val="13"/>
    <w:uiPriority w:val="99"/>
    <w:qFormat/>
    <w:rsid w:val="00AD39BB"/>
    <w:pPr>
      <w:keepNext/>
      <w:jc w:val="center"/>
      <w:outlineLvl w:val="0"/>
    </w:pPr>
    <w:rPr>
      <w:b/>
      <w:sz w:val="36"/>
    </w:rPr>
  </w:style>
  <w:style w:type="paragraph" w:styleId="2">
    <w:name w:val="heading 2"/>
    <w:basedOn w:val="12"/>
    <w:next w:val="a0"/>
    <w:link w:val="20"/>
    <w:uiPriority w:val="99"/>
    <w:qFormat/>
    <w:rsid w:val="00AE6732"/>
    <w:pPr>
      <w:keepNext w:val="0"/>
      <w:widowControl w:val="0"/>
      <w:autoSpaceDE w:val="0"/>
      <w:autoSpaceDN w:val="0"/>
      <w:adjustRightInd w:val="0"/>
      <w:spacing w:before="108" w:after="108"/>
      <w:outlineLvl w:val="1"/>
    </w:pPr>
    <w:rPr>
      <w:rFonts w:ascii="Arial" w:hAnsi="Arial"/>
      <w:bCs/>
      <w:color w:val="26282F"/>
      <w:sz w:val="24"/>
      <w:szCs w:val="24"/>
    </w:rPr>
  </w:style>
  <w:style w:type="paragraph" w:styleId="3">
    <w:name w:val="heading 3"/>
    <w:basedOn w:val="2"/>
    <w:next w:val="a0"/>
    <w:link w:val="30"/>
    <w:uiPriority w:val="99"/>
    <w:qFormat/>
    <w:rsid w:val="00AE6732"/>
    <w:pPr>
      <w:outlineLvl w:val="2"/>
    </w:pPr>
  </w:style>
  <w:style w:type="paragraph" w:styleId="4">
    <w:name w:val="heading 4"/>
    <w:basedOn w:val="3"/>
    <w:next w:val="a0"/>
    <w:link w:val="40"/>
    <w:uiPriority w:val="99"/>
    <w:qFormat/>
    <w:rsid w:val="00AE6732"/>
    <w:pPr>
      <w:outlineLvl w:val="3"/>
    </w:pPr>
  </w:style>
  <w:style w:type="paragraph" w:styleId="5">
    <w:name w:val="heading 5"/>
    <w:basedOn w:val="a0"/>
    <w:next w:val="a0"/>
    <w:link w:val="50"/>
    <w:uiPriority w:val="99"/>
    <w:qFormat/>
    <w:rsid w:val="00AE6732"/>
    <w:pPr>
      <w:keepNext/>
      <w:keepLines/>
      <w:spacing w:before="240" w:after="80" w:line="276" w:lineRule="auto"/>
      <w:ind w:left="1008" w:hanging="1008"/>
      <w:outlineLvl w:val="4"/>
    </w:pPr>
    <w:rPr>
      <w:rFonts w:ascii="Arial" w:hAnsi="Arial" w:cs="Arial"/>
      <w:color w:val="666666"/>
      <w:sz w:val="22"/>
      <w:szCs w:val="22"/>
    </w:rPr>
  </w:style>
  <w:style w:type="paragraph" w:styleId="6">
    <w:name w:val="heading 6"/>
    <w:basedOn w:val="a0"/>
    <w:next w:val="a0"/>
    <w:link w:val="60"/>
    <w:uiPriority w:val="99"/>
    <w:qFormat/>
    <w:rsid w:val="00AE6732"/>
    <w:pPr>
      <w:keepNext/>
      <w:keepLines/>
      <w:spacing w:before="240" w:after="80" w:line="276" w:lineRule="auto"/>
      <w:ind w:left="1152" w:hanging="1152"/>
      <w:outlineLvl w:val="5"/>
    </w:pPr>
    <w:rPr>
      <w:rFonts w:ascii="Arial" w:hAnsi="Arial" w:cs="Arial"/>
      <w:i/>
      <w:color w:val="666666"/>
      <w:sz w:val="22"/>
      <w:szCs w:val="22"/>
    </w:rPr>
  </w:style>
  <w:style w:type="paragraph" w:styleId="7">
    <w:name w:val="heading 7"/>
    <w:basedOn w:val="a0"/>
    <w:next w:val="a0"/>
    <w:link w:val="70"/>
    <w:uiPriority w:val="99"/>
    <w:qFormat/>
    <w:rsid w:val="00AE6732"/>
    <w:pPr>
      <w:keepNext/>
      <w:keepLines/>
      <w:spacing w:before="40" w:line="276" w:lineRule="auto"/>
      <w:ind w:left="1296" w:hanging="1296"/>
      <w:outlineLvl w:val="6"/>
    </w:pPr>
    <w:rPr>
      <w:rFonts w:ascii="Cambria" w:eastAsia="MS Gothic" w:hAnsi="Cambria"/>
      <w:i/>
      <w:iCs/>
      <w:color w:val="243F60"/>
      <w:sz w:val="22"/>
      <w:szCs w:val="22"/>
    </w:rPr>
  </w:style>
  <w:style w:type="paragraph" w:styleId="8">
    <w:name w:val="heading 8"/>
    <w:basedOn w:val="a0"/>
    <w:next w:val="a0"/>
    <w:link w:val="80"/>
    <w:uiPriority w:val="99"/>
    <w:qFormat/>
    <w:rsid w:val="00AE6732"/>
    <w:pPr>
      <w:keepNext/>
      <w:keepLines/>
      <w:spacing w:before="40" w:line="276" w:lineRule="auto"/>
      <w:ind w:left="1440" w:hanging="1440"/>
      <w:outlineLvl w:val="7"/>
    </w:pPr>
    <w:rPr>
      <w:rFonts w:ascii="Cambria" w:eastAsia="MS Gothic" w:hAnsi="Cambria"/>
      <w:color w:val="272727"/>
      <w:sz w:val="21"/>
      <w:szCs w:val="21"/>
    </w:rPr>
  </w:style>
  <w:style w:type="paragraph" w:styleId="9">
    <w:name w:val="heading 9"/>
    <w:basedOn w:val="a0"/>
    <w:next w:val="a0"/>
    <w:link w:val="90"/>
    <w:uiPriority w:val="99"/>
    <w:qFormat/>
    <w:rsid w:val="00AE6732"/>
    <w:pPr>
      <w:keepNext/>
      <w:keepLines/>
      <w:spacing w:before="40" w:line="276" w:lineRule="auto"/>
      <w:ind w:left="1584" w:hanging="1584"/>
      <w:outlineLvl w:val="8"/>
    </w:pPr>
    <w:rPr>
      <w:rFonts w:ascii="Cambria" w:eastAsia="MS Gothic" w:hAnsi="Cambria"/>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link w:val="a5"/>
    <w:uiPriority w:val="10"/>
    <w:qFormat/>
    <w:rsid w:val="00AD39BB"/>
    <w:pPr>
      <w:ind w:right="-1"/>
      <w:jc w:val="center"/>
    </w:pPr>
    <w:rPr>
      <w:b/>
      <w:spacing w:val="50"/>
      <w:sz w:val="36"/>
    </w:rPr>
  </w:style>
  <w:style w:type="paragraph" w:styleId="a6">
    <w:name w:val="Subtitle"/>
    <w:basedOn w:val="a0"/>
    <w:qFormat/>
    <w:rsid w:val="00AD39BB"/>
    <w:pPr>
      <w:ind w:right="-1"/>
      <w:jc w:val="center"/>
    </w:pPr>
    <w:rPr>
      <w:b/>
      <w:sz w:val="28"/>
    </w:rPr>
  </w:style>
  <w:style w:type="table" w:styleId="a7">
    <w:name w:val="Table Grid"/>
    <w:basedOn w:val="a2"/>
    <w:rsid w:val="001314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131404"/>
    <w:pPr>
      <w:widowControl w:val="0"/>
      <w:autoSpaceDE w:val="0"/>
      <w:autoSpaceDN w:val="0"/>
      <w:adjustRightInd w:val="0"/>
    </w:pPr>
    <w:rPr>
      <w:b/>
      <w:bCs/>
      <w:sz w:val="24"/>
      <w:szCs w:val="24"/>
    </w:rPr>
  </w:style>
  <w:style w:type="paragraph" w:styleId="a8">
    <w:name w:val="Balloon Text"/>
    <w:basedOn w:val="a0"/>
    <w:link w:val="a9"/>
    <w:uiPriority w:val="99"/>
    <w:rsid w:val="00DA06F4"/>
    <w:rPr>
      <w:rFonts w:ascii="Tahoma" w:hAnsi="Tahoma" w:cs="Tahoma"/>
      <w:sz w:val="16"/>
      <w:szCs w:val="16"/>
    </w:rPr>
  </w:style>
  <w:style w:type="character" w:customStyle="1" w:styleId="a9">
    <w:name w:val="Текст выноски Знак"/>
    <w:link w:val="a8"/>
    <w:uiPriority w:val="99"/>
    <w:rsid w:val="00DA06F4"/>
    <w:rPr>
      <w:rFonts w:ascii="Tahoma" w:hAnsi="Tahoma" w:cs="Tahoma"/>
      <w:sz w:val="16"/>
      <w:szCs w:val="16"/>
    </w:rPr>
  </w:style>
  <w:style w:type="character" w:customStyle="1" w:styleId="normaltextrun">
    <w:name w:val="normaltextrun"/>
    <w:rsid w:val="007D5E1D"/>
  </w:style>
  <w:style w:type="paragraph" w:customStyle="1" w:styleId="paragraph">
    <w:name w:val="paragraph"/>
    <w:basedOn w:val="a0"/>
    <w:rsid w:val="007D5E1D"/>
    <w:pPr>
      <w:spacing w:before="100" w:beforeAutospacing="1" w:after="100" w:afterAutospacing="1"/>
    </w:pPr>
    <w:rPr>
      <w:sz w:val="24"/>
      <w:szCs w:val="24"/>
    </w:rPr>
  </w:style>
  <w:style w:type="character" w:customStyle="1" w:styleId="apple-converted-space">
    <w:name w:val="apple-converted-space"/>
    <w:rsid w:val="007D5E1D"/>
  </w:style>
  <w:style w:type="character" w:customStyle="1" w:styleId="spellingerror">
    <w:name w:val="spellingerror"/>
    <w:rsid w:val="007D5E1D"/>
  </w:style>
  <w:style w:type="character" w:customStyle="1" w:styleId="eop">
    <w:name w:val="eop"/>
    <w:rsid w:val="007D5E1D"/>
  </w:style>
  <w:style w:type="paragraph" w:styleId="aa">
    <w:name w:val="header"/>
    <w:basedOn w:val="a0"/>
    <w:link w:val="ab"/>
    <w:uiPriority w:val="99"/>
    <w:rsid w:val="00D7024D"/>
    <w:pPr>
      <w:tabs>
        <w:tab w:val="center" w:pos="4677"/>
        <w:tab w:val="right" w:pos="9355"/>
      </w:tabs>
    </w:pPr>
  </w:style>
  <w:style w:type="character" w:customStyle="1" w:styleId="ab">
    <w:name w:val="Верхний колонтитул Знак"/>
    <w:basedOn w:val="a1"/>
    <w:link w:val="aa"/>
    <w:uiPriority w:val="99"/>
    <w:rsid w:val="00D7024D"/>
  </w:style>
  <w:style w:type="paragraph" w:styleId="ac">
    <w:name w:val="footer"/>
    <w:basedOn w:val="a0"/>
    <w:link w:val="ad"/>
    <w:uiPriority w:val="99"/>
    <w:rsid w:val="00D7024D"/>
    <w:pPr>
      <w:tabs>
        <w:tab w:val="center" w:pos="4677"/>
        <w:tab w:val="right" w:pos="9355"/>
      </w:tabs>
    </w:pPr>
  </w:style>
  <w:style w:type="character" w:customStyle="1" w:styleId="ad">
    <w:name w:val="Нижний колонтитул Знак"/>
    <w:basedOn w:val="a1"/>
    <w:link w:val="ac"/>
    <w:uiPriority w:val="99"/>
    <w:rsid w:val="00D7024D"/>
  </w:style>
  <w:style w:type="paragraph" w:styleId="ae">
    <w:name w:val="No Spacing"/>
    <w:uiPriority w:val="1"/>
    <w:qFormat/>
    <w:rsid w:val="003D2BA3"/>
  </w:style>
  <w:style w:type="character" w:customStyle="1" w:styleId="a5">
    <w:name w:val="Название Знак"/>
    <w:basedOn w:val="a1"/>
    <w:link w:val="a4"/>
    <w:uiPriority w:val="10"/>
    <w:rsid w:val="0042349B"/>
    <w:rPr>
      <w:b/>
      <w:spacing w:val="50"/>
      <w:sz w:val="36"/>
    </w:rPr>
  </w:style>
  <w:style w:type="character" w:customStyle="1" w:styleId="20">
    <w:name w:val="Заголовок 2 Знак"/>
    <w:basedOn w:val="a1"/>
    <w:link w:val="2"/>
    <w:uiPriority w:val="99"/>
    <w:rsid w:val="00AE6732"/>
    <w:rPr>
      <w:rFonts w:ascii="Arial" w:hAnsi="Arial"/>
      <w:b/>
      <w:bCs/>
      <w:color w:val="26282F"/>
      <w:sz w:val="24"/>
      <w:szCs w:val="24"/>
    </w:rPr>
  </w:style>
  <w:style w:type="character" w:customStyle="1" w:styleId="30">
    <w:name w:val="Заголовок 3 Знак"/>
    <w:basedOn w:val="a1"/>
    <w:link w:val="3"/>
    <w:uiPriority w:val="99"/>
    <w:rsid w:val="00AE6732"/>
    <w:rPr>
      <w:rFonts w:ascii="Arial" w:hAnsi="Arial"/>
      <w:b/>
      <w:bCs/>
      <w:color w:val="26282F"/>
      <w:sz w:val="24"/>
      <w:szCs w:val="24"/>
    </w:rPr>
  </w:style>
  <w:style w:type="character" w:customStyle="1" w:styleId="40">
    <w:name w:val="Заголовок 4 Знак"/>
    <w:basedOn w:val="a1"/>
    <w:link w:val="4"/>
    <w:uiPriority w:val="99"/>
    <w:rsid w:val="00AE6732"/>
    <w:rPr>
      <w:rFonts w:ascii="Arial" w:hAnsi="Arial"/>
      <w:b/>
      <w:bCs/>
      <w:color w:val="26282F"/>
      <w:sz w:val="24"/>
      <w:szCs w:val="24"/>
    </w:rPr>
  </w:style>
  <w:style w:type="character" w:customStyle="1" w:styleId="50">
    <w:name w:val="Заголовок 5 Знак"/>
    <w:basedOn w:val="a1"/>
    <w:link w:val="5"/>
    <w:uiPriority w:val="99"/>
    <w:rsid w:val="00AE6732"/>
    <w:rPr>
      <w:rFonts w:ascii="Arial" w:hAnsi="Arial" w:cs="Arial"/>
      <w:color w:val="666666"/>
      <w:sz w:val="22"/>
      <w:szCs w:val="22"/>
    </w:rPr>
  </w:style>
  <w:style w:type="character" w:customStyle="1" w:styleId="60">
    <w:name w:val="Заголовок 6 Знак"/>
    <w:basedOn w:val="a1"/>
    <w:link w:val="6"/>
    <w:uiPriority w:val="99"/>
    <w:rsid w:val="00AE6732"/>
    <w:rPr>
      <w:rFonts w:ascii="Arial" w:hAnsi="Arial" w:cs="Arial"/>
      <w:i/>
      <w:color w:val="666666"/>
      <w:sz w:val="22"/>
      <w:szCs w:val="22"/>
    </w:rPr>
  </w:style>
  <w:style w:type="character" w:customStyle="1" w:styleId="70">
    <w:name w:val="Заголовок 7 Знак"/>
    <w:basedOn w:val="a1"/>
    <w:link w:val="7"/>
    <w:uiPriority w:val="99"/>
    <w:rsid w:val="00AE6732"/>
    <w:rPr>
      <w:rFonts w:ascii="Cambria" w:eastAsia="MS Gothic" w:hAnsi="Cambria"/>
      <w:i/>
      <w:iCs/>
      <w:color w:val="243F60"/>
      <w:sz w:val="22"/>
      <w:szCs w:val="22"/>
    </w:rPr>
  </w:style>
  <w:style w:type="character" w:customStyle="1" w:styleId="80">
    <w:name w:val="Заголовок 8 Знак"/>
    <w:basedOn w:val="a1"/>
    <w:link w:val="8"/>
    <w:uiPriority w:val="99"/>
    <w:rsid w:val="00AE6732"/>
    <w:rPr>
      <w:rFonts w:ascii="Cambria" w:eastAsia="MS Gothic" w:hAnsi="Cambria"/>
      <w:color w:val="272727"/>
      <w:sz w:val="21"/>
      <w:szCs w:val="21"/>
    </w:rPr>
  </w:style>
  <w:style w:type="character" w:customStyle="1" w:styleId="90">
    <w:name w:val="Заголовок 9 Знак"/>
    <w:basedOn w:val="a1"/>
    <w:link w:val="9"/>
    <w:uiPriority w:val="99"/>
    <w:rsid w:val="00AE6732"/>
    <w:rPr>
      <w:rFonts w:ascii="Cambria" w:eastAsia="MS Gothic" w:hAnsi="Cambria"/>
      <w:i/>
      <w:iCs/>
      <w:color w:val="272727"/>
      <w:sz w:val="21"/>
      <w:szCs w:val="21"/>
    </w:rPr>
  </w:style>
  <w:style w:type="numbering" w:customStyle="1" w:styleId="14">
    <w:name w:val="Нет списка1"/>
    <w:next w:val="a3"/>
    <w:uiPriority w:val="99"/>
    <w:semiHidden/>
    <w:unhideWhenUsed/>
    <w:rsid w:val="00AE6732"/>
  </w:style>
  <w:style w:type="character" w:customStyle="1" w:styleId="13">
    <w:name w:val="Заголовок 1 Знак"/>
    <w:basedOn w:val="a1"/>
    <w:link w:val="12"/>
    <w:uiPriority w:val="99"/>
    <w:rsid w:val="00AE6732"/>
    <w:rPr>
      <w:b/>
      <w:sz w:val="36"/>
    </w:rPr>
  </w:style>
  <w:style w:type="character" w:customStyle="1" w:styleId="af">
    <w:name w:val="Цветовое выделение"/>
    <w:uiPriority w:val="99"/>
    <w:rsid w:val="00AE6732"/>
    <w:rPr>
      <w:b/>
      <w:color w:val="26282F"/>
    </w:rPr>
  </w:style>
  <w:style w:type="character" w:customStyle="1" w:styleId="af0">
    <w:name w:val="Гипертекстовая ссылка"/>
    <w:basedOn w:val="af"/>
    <w:uiPriority w:val="99"/>
    <w:rsid w:val="00AE6732"/>
    <w:rPr>
      <w:rFonts w:cs="Times New Roman"/>
      <w:b/>
      <w:bCs/>
      <w:color w:val="106BBE"/>
    </w:rPr>
  </w:style>
  <w:style w:type="character" w:customStyle="1" w:styleId="af1">
    <w:name w:val="Активная гипертекстовая ссылка"/>
    <w:basedOn w:val="af0"/>
    <w:uiPriority w:val="99"/>
    <w:rsid w:val="00AE6732"/>
    <w:rPr>
      <w:rFonts w:cs="Times New Roman"/>
      <w:b/>
      <w:bCs/>
      <w:color w:val="106BBE"/>
      <w:u w:val="single"/>
    </w:rPr>
  </w:style>
  <w:style w:type="paragraph" w:customStyle="1" w:styleId="af2">
    <w:name w:val="Внимание"/>
    <w:basedOn w:val="a0"/>
    <w:next w:val="a0"/>
    <w:uiPriority w:val="99"/>
    <w:rsid w:val="00AE6732"/>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3">
    <w:name w:val="Внимание: криминал!!"/>
    <w:basedOn w:val="af2"/>
    <w:next w:val="a0"/>
    <w:uiPriority w:val="99"/>
    <w:rsid w:val="00AE6732"/>
  </w:style>
  <w:style w:type="paragraph" w:customStyle="1" w:styleId="af4">
    <w:name w:val="Внимание: недобросовестность!"/>
    <w:basedOn w:val="af2"/>
    <w:next w:val="a0"/>
    <w:uiPriority w:val="99"/>
    <w:rsid w:val="00AE6732"/>
  </w:style>
  <w:style w:type="character" w:customStyle="1" w:styleId="af5">
    <w:name w:val="Выделение для Базового Поиска"/>
    <w:basedOn w:val="af"/>
    <w:uiPriority w:val="99"/>
    <w:rsid w:val="00AE6732"/>
    <w:rPr>
      <w:rFonts w:cs="Times New Roman"/>
      <w:b/>
      <w:bCs/>
      <w:color w:val="0058A9"/>
    </w:rPr>
  </w:style>
  <w:style w:type="character" w:customStyle="1" w:styleId="af6">
    <w:name w:val="Выделение для Базового Поиска (курсив)"/>
    <w:basedOn w:val="af5"/>
    <w:uiPriority w:val="99"/>
    <w:rsid w:val="00AE6732"/>
    <w:rPr>
      <w:rFonts w:cs="Times New Roman"/>
      <w:b/>
      <w:bCs/>
      <w:i/>
      <w:iCs/>
      <w:color w:val="0058A9"/>
    </w:rPr>
  </w:style>
  <w:style w:type="paragraph" w:customStyle="1" w:styleId="af7">
    <w:name w:val="Дочерний элемент списка"/>
    <w:basedOn w:val="a0"/>
    <w:next w:val="a0"/>
    <w:uiPriority w:val="99"/>
    <w:rsid w:val="00AE6732"/>
    <w:pPr>
      <w:widowControl w:val="0"/>
      <w:autoSpaceDE w:val="0"/>
      <w:autoSpaceDN w:val="0"/>
      <w:adjustRightInd w:val="0"/>
      <w:ind w:left="240" w:right="300"/>
      <w:jc w:val="both"/>
    </w:pPr>
    <w:rPr>
      <w:rFonts w:ascii="Arial" w:hAnsi="Arial"/>
      <w:color w:val="868381"/>
    </w:rPr>
  </w:style>
  <w:style w:type="paragraph" w:customStyle="1" w:styleId="af8">
    <w:name w:val="Основное меню (преемственное)"/>
    <w:basedOn w:val="a0"/>
    <w:next w:val="a0"/>
    <w:uiPriority w:val="99"/>
    <w:rsid w:val="00AE6732"/>
    <w:pPr>
      <w:widowControl w:val="0"/>
      <w:autoSpaceDE w:val="0"/>
      <w:autoSpaceDN w:val="0"/>
      <w:adjustRightInd w:val="0"/>
      <w:ind w:firstLine="720"/>
      <w:jc w:val="both"/>
    </w:pPr>
    <w:rPr>
      <w:rFonts w:ascii="Verdana" w:hAnsi="Verdana" w:cs="Verdana"/>
      <w:sz w:val="22"/>
      <w:szCs w:val="22"/>
    </w:rPr>
  </w:style>
  <w:style w:type="paragraph" w:customStyle="1" w:styleId="af9">
    <w:name w:val="Заголовок"/>
    <w:basedOn w:val="af8"/>
    <w:next w:val="a0"/>
    <w:uiPriority w:val="99"/>
    <w:rsid w:val="00AE6732"/>
    <w:rPr>
      <w:b/>
      <w:bCs/>
      <w:color w:val="0058A9"/>
      <w:shd w:val="clear" w:color="auto" w:fill="ECE9D8"/>
    </w:rPr>
  </w:style>
  <w:style w:type="paragraph" w:customStyle="1" w:styleId="afa">
    <w:name w:val="Заголовок группы контролов"/>
    <w:basedOn w:val="a0"/>
    <w:next w:val="a0"/>
    <w:uiPriority w:val="99"/>
    <w:rsid w:val="00AE6732"/>
    <w:pPr>
      <w:widowControl w:val="0"/>
      <w:autoSpaceDE w:val="0"/>
      <w:autoSpaceDN w:val="0"/>
      <w:adjustRightInd w:val="0"/>
      <w:ind w:firstLine="720"/>
      <w:jc w:val="both"/>
    </w:pPr>
    <w:rPr>
      <w:rFonts w:ascii="Arial" w:hAnsi="Arial"/>
      <w:b/>
      <w:bCs/>
      <w:color w:val="000000"/>
      <w:sz w:val="24"/>
      <w:szCs w:val="24"/>
    </w:rPr>
  </w:style>
  <w:style w:type="paragraph" w:customStyle="1" w:styleId="afb">
    <w:name w:val="Заголовок для информации об изменениях"/>
    <w:basedOn w:val="12"/>
    <w:next w:val="a0"/>
    <w:uiPriority w:val="99"/>
    <w:rsid w:val="00AE6732"/>
    <w:pPr>
      <w:keepNext w:val="0"/>
      <w:widowControl w:val="0"/>
      <w:autoSpaceDE w:val="0"/>
      <w:autoSpaceDN w:val="0"/>
      <w:adjustRightInd w:val="0"/>
      <w:spacing w:after="108"/>
      <w:outlineLvl w:val="9"/>
    </w:pPr>
    <w:rPr>
      <w:rFonts w:ascii="Arial" w:hAnsi="Arial"/>
      <w:b w:val="0"/>
      <w:color w:val="26282F"/>
      <w:sz w:val="18"/>
      <w:szCs w:val="18"/>
      <w:shd w:val="clear" w:color="auto" w:fill="FFFFFF"/>
    </w:rPr>
  </w:style>
  <w:style w:type="paragraph" w:customStyle="1" w:styleId="afc">
    <w:name w:val="Заголовок распахивающейся части диалога"/>
    <w:basedOn w:val="a0"/>
    <w:next w:val="a0"/>
    <w:uiPriority w:val="99"/>
    <w:rsid w:val="00AE6732"/>
    <w:pPr>
      <w:widowControl w:val="0"/>
      <w:autoSpaceDE w:val="0"/>
      <w:autoSpaceDN w:val="0"/>
      <w:adjustRightInd w:val="0"/>
      <w:ind w:firstLine="720"/>
      <w:jc w:val="both"/>
    </w:pPr>
    <w:rPr>
      <w:rFonts w:ascii="Arial" w:hAnsi="Arial"/>
      <w:i/>
      <w:iCs/>
      <w:color w:val="000080"/>
      <w:sz w:val="22"/>
      <w:szCs w:val="22"/>
    </w:rPr>
  </w:style>
  <w:style w:type="character" w:customStyle="1" w:styleId="afd">
    <w:name w:val="Заголовок своего сообщения"/>
    <w:basedOn w:val="af"/>
    <w:uiPriority w:val="99"/>
    <w:rsid w:val="00AE6732"/>
    <w:rPr>
      <w:rFonts w:cs="Times New Roman"/>
      <w:b/>
      <w:bCs/>
      <w:color w:val="26282F"/>
    </w:rPr>
  </w:style>
  <w:style w:type="paragraph" w:customStyle="1" w:styleId="afe">
    <w:name w:val="Заголовок статьи"/>
    <w:basedOn w:val="a0"/>
    <w:next w:val="a0"/>
    <w:uiPriority w:val="99"/>
    <w:rsid w:val="00AE6732"/>
    <w:pPr>
      <w:widowControl w:val="0"/>
      <w:autoSpaceDE w:val="0"/>
      <w:autoSpaceDN w:val="0"/>
      <w:adjustRightInd w:val="0"/>
      <w:ind w:left="1612" w:hanging="892"/>
      <w:jc w:val="both"/>
    </w:pPr>
    <w:rPr>
      <w:rFonts w:ascii="Arial" w:hAnsi="Arial"/>
      <w:sz w:val="24"/>
      <w:szCs w:val="24"/>
    </w:rPr>
  </w:style>
  <w:style w:type="character" w:customStyle="1" w:styleId="aff">
    <w:name w:val="Заголовок чужого сообщения"/>
    <w:basedOn w:val="af"/>
    <w:uiPriority w:val="99"/>
    <w:rsid w:val="00AE6732"/>
    <w:rPr>
      <w:rFonts w:cs="Times New Roman"/>
      <w:b/>
      <w:bCs/>
      <w:color w:val="FF0000"/>
    </w:rPr>
  </w:style>
  <w:style w:type="paragraph" w:customStyle="1" w:styleId="aff0">
    <w:name w:val="Заголовок ЭР (левое окно)"/>
    <w:basedOn w:val="a0"/>
    <w:next w:val="a0"/>
    <w:uiPriority w:val="99"/>
    <w:rsid w:val="00AE6732"/>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1">
    <w:name w:val="Заголовок ЭР (правое окно)"/>
    <w:basedOn w:val="aff0"/>
    <w:next w:val="a0"/>
    <w:uiPriority w:val="99"/>
    <w:rsid w:val="00AE6732"/>
    <w:pPr>
      <w:spacing w:after="0"/>
      <w:jc w:val="left"/>
    </w:pPr>
  </w:style>
  <w:style w:type="paragraph" w:customStyle="1" w:styleId="aff2">
    <w:name w:val="Интерактивный заголовок"/>
    <w:basedOn w:val="af9"/>
    <w:next w:val="a0"/>
    <w:uiPriority w:val="99"/>
    <w:rsid w:val="00AE6732"/>
    <w:rPr>
      <w:u w:val="single"/>
    </w:rPr>
  </w:style>
  <w:style w:type="paragraph" w:customStyle="1" w:styleId="aff3">
    <w:name w:val="Текст информации об изменениях"/>
    <w:basedOn w:val="a0"/>
    <w:next w:val="a0"/>
    <w:uiPriority w:val="99"/>
    <w:rsid w:val="00AE6732"/>
    <w:pPr>
      <w:widowControl w:val="0"/>
      <w:autoSpaceDE w:val="0"/>
      <w:autoSpaceDN w:val="0"/>
      <w:adjustRightInd w:val="0"/>
      <w:ind w:firstLine="720"/>
      <w:jc w:val="both"/>
    </w:pPr>
    <w:rPr>
      <w:rFonts w:ascii="Arial" w:hAnsi="Arial"/>
      <w:color w:val="353842"/>
      <w:sz w:val="18"/>
      <w:szCs w:val="18"/>
    </w:rPr>
  </w:style>
  <w:style w:type="paragraph" w:customStyle="1" w:styleId="aff4">
    <w:name w:val="Информация об изменениях"/>
    <w:basedOn w:val="aff3"/>
    <w:next w:val="a0"/>
    <w:uiPriority w:val="99"/>
    <w:rsid w:val="00AE6732"/>
    <w:pPr>
      <w:spacing w:before="180"/>
      <w:ind w:left="360" w:right="360" w:firstLine="0"/>
    </w:pPr>
    <w:rPr>
      <w:shd w:val="clear" w:color="auto" w:fill="EAEFED"/>
    </w:rPr>
  </w:style>
  <w:style w:type="paragraph" w:customStyle="1" w:styleId="aff5">
    <w:name w:val="Текст (справка)"/>
    <w:basedOn w:val="a0"/>
    <w:next w:val="a0"/>
    <w:uiPriority w:val="99"/>
    <w:rsid w:val="00AE6732"/>
    <w:pPr>
      <w:widowControl w:val="0"/>
      <w:autoSpaceDE w:val="0"/>
      <w:autoSpaceDN w:val="0"/>
      <w:adjustRightInd w:val="0"/>
      <w:ind w:left="170" w:right="170"/>
    </w:pPr>
    <w:rPr>
      <w:rFonts w:ascii="Arial" w:hAnsi="Arial"/>
      <w:sz w:val="24"/>
      <w:szCs w:val="24"/>
    </w:rPr>
  </w:style>
  <w:style w:type="paragraph" w:customStyle="1" w:styleId="aff6">
    <w:name w:val="Комментарий"/>
    <w:basedOn w:val="aff5"/>
    <w:next w:val="a0"/>
    <w:uiPriority w:val="99"/>
    <w:rsid w:val="00AE6732"/>
    <w:pPr>
      <w:spacing w:before="75"/>
      <w:ind w:right="0"/>
      <w:jc w:val="both"/>
    </w:pPr>
    <w:rPr>
      <w:color w:val="353842"/>
      <w:shd w:val="clear" w:color="auto" w:fill="F0F0F0"/>
    </w:rPr>
  </w:style>
  <w:style w:type="paragraph" w:customStyle="1" w:styleId="aff7">
    <w:name w:val="Информация об изменениях документа"/>
    <w:basedOn w:val="aff6"/>
    <w:next w:val="a0"/>
    <w:uiPriority w:val="99"/>
    <w:rsid w:val="00AE6732"/>
    <w:rPr>
      <w:i/>
      <w:iCs/>
    </w:rPr>
  </w:style>
  <w:style w:type="paragraph" w:customStyle="1" w:styleId="aff8">
    <w:name w:val="Текст (лев. подпись)"/>
    <w:basedOn w:val="a0"/>
    <w:next w:val="a0"/>
    <w:uiPriority w:val="99"/>
    <w:rsid w:val="00AE6732"/>
    <w:pPr>
      <w:widowControl w:val="0"/>
      <w:autoSpaceDE w:val="0"/>
      <w:autoSpaceDN w:val="0"/>
      <w:adjustRightInd w:val="0"/>
    </w:pPr>
    <w:rPr>
      <w:rFonts w:ascii="Arial" w:hAnsi="Arial"/>
      <w:sz w:val="24"/>
      <w:szCs w:val="24"/>
    </w:rPr>
  </w:style>
  <w:style w:type="paragraph" w:customStyle="1" w:styleId="aff9">
    <w:name w:val="Колонтитул (левый)"/>
    <w:basedOn w:val="aff8"/>
    <w:next w:val="a0"/>
    <w:uiPriority w:val="99"/>
    <w:rsid w:val="00AE6732"/>
    <w:rPr>
      <w:sz w:val="14"/>
      <w:szCs w:val="14"/>
    </w:rPr>
  </w:style>
  <w:style w:type="paragraph" w:customStyle="1" w:styleId="affa">
    <w:name w:val="Текст (прав. подпись)"/>
    <w:basedOn w:val="a0"/>
    <w:next w:val="a0"/>
    <w:uiPriority w:val="99"/>
    <w:rsid w:val="00AE6732"/>
    <w:pPr>
      <w:widowControl w:val="0"/>
      <w:autoSpaceDE w:val="0"/>
      <w:autoSpaceDN w:val="0"/>
      <w:adjustRightInd w:val="0"/>
      <w:jc w:val="right"/>
    </w:pPr>
    <w:rPr>
      <w:rFonts w:ascii="Arial" w:hAnsi="Arial"/>
      <w:sz w:val="24"/>
      <w:szCs w:val="24"/>
    </w:rPr>
  </w:style>
  <w:style w:type="paragraph" w:customStyle="1" w:styleId="affb">
    <w:name w:val="Колонтитул (правый)"/>
    <w:basedOn w:val="affa"/>
    <w:next w:val="a0"/>
    <w:uiPriority w:val="99"/>
    <w:rsid w:val="00AE6732"/>
    <w:rPr>
      <w:sz w:val="14"/>
      <w:szCs w:val="14"/>
    </w:rPr>
  </w:style>
  <w:style w:type="paragraph" w:customStyle="1" w:styleId="affc">
    <w:name w:val="Комментарий пользователя"/>
    <w:basedOn w:val="aff6"/>
    <w:next w:val="a0"/>
    <w:uiPriority w:val="99"/>
    <w:rsid w:val="00AE6732"/>
    <w:pPr>
      <w:jc w:val="left"/>
    </w:pPr>
    <w:rPr>
      <w:shd w:val="clear" w:color="auto" w:fill="FFDFE0"/>
    </w:rPr>
  </w:style>
  <w:style w:type="paragraph" w:customStyle="1" w:styleId="affd">
    <w:name w:val="Куда обратиться?"/>
    <w:basedOn w:val="af2"/>
    <w:next w:val="a0"/>
    <w:uiPriority w:val="99"/>
    <w:rsid w:val="00AE6732"/>
  </w:style>
  <w:style w:type="paragraph" w:customStyle="1" w:styleId="affe">
    <w:name w:val="Моноширинный"/>
    <w:basedOn w:val="a0"/>
    <w:next w:val="a0"/>
    <w:uiPriority w:val="99"/>
    <w:rsid w:val="00AE6732"/>
    <w:pPr>
      <w:widowControl w:val="0"/>
      <w:autoSpaceDE w:val="0"/>
      <w:autoSpaceDN w:val="0"/>
      <w:adjustRightInd w:val="0"/>
    </w:pPr>
    <w:rPr>
      <w:rFonts w:ascii="Courier New" w:hAnsi="Courier New" w:cs="Courier New"/>
      <w:sz w:val="24"/>
      <w:szCs w:val="24"/>
    </w:rPr>
  </w:style>
  <w:style w:type="character" w:customStyle="1" w:styleId="afff">
    <w:name w:val="Найденные слова"/>
    <w:basedOn w:val="af"/>
    <w:uiPriority w:val="99"/>
    <w:rsid w:val="00AE6732"/>
    <w:rPr>
      <w:rFonts w:cs="Times New Roman"/>
      <w:b/>
      <w:bCs/>
      <w:color w:val="26282F"/>
      <w:shd w:val="clear" w:color="auto" w:fill="FFF580"/>
    </w:rPr>
  </w:style>
  <w:style w:type="paragraph" w:customStyle="1" w:styleId="afff0">
    <w:name w:val="Напишите нам"/>
    <w:basedOn w:val="a0"/>
    <w:next w:val="a0"/>
    <w:uiPriority w:val="99"/>
    <w:rsid w:val="00AE6732"/>
    <w:pPr>
      <w:widowControl w:val="0"/>
      <w:autoSpaceDE w:val="0"/>
      <w:autoSpaceDN w:val="0"/>
      <w:adjustRightInd w:val="0"/>
      <w:spacing w:before="90" w:after="90"/>
      <w:ind w:left="180" w:right="180"/>
      <w:jc w:val="both"/>
    </w:pPr>
    <w:rPr>
      <w:rFonts w:ascii="Arial" w:hAnsi="Arial"/>
      <w:shd w:val="clear" w:color="auto" w:fill="EFFFAD"/>
    </w:rPr>
  </w:style>
  <w:style w:type="character" w:customStyle="1" w:styleId="afff1">
    <w:name w:val="Не вступил в силу"/>
    <w:basedOn w:val="af"/>
    <w:uiPriority w:val="99"/>
    <w:rsid w:val="00AE6732"/>
    <w:rPr>
      <w:rFonts w:cs="Times New Roman"/>
      <w:b/>
      <w:bCs/>
      <w:color w:val="000000"/>
      <w:shd w:val="clear" w:color="auto" w:fill="D8EDE8"/>
    </w:rPr>
  </w:style>
  <w:style w:type="paragraph" w:customStyle="1" w:styleId="afff2">
    <w:name w:val="Необходимые документы"/>
    <w:basedOn w:val="af2"/>
    <w:next w:val="a0"/>
    <w:uiPriority w:val="99"/>
    <w:rsid w:val="00AE6732"/>
    <w:pPr>
      <w:ind w:firstLine="118"/>
    </w:pPr>
  </w:style>
  <w:style w:type="paragraph" w:customStyle="1" w:styleId="afff3">
    <w:name w:val="Нормальный (таблица)"/>
    <w:basedOn w:val="a0"/>
    <w:next w:val="a0"/>
    <w:uiPriority w:val="99"/>
    <w:rsid w:val="00AE6732"/>
    <w:pPr>
      <w:widowControl w:val="0"/>
      <w:autoSpaceDE w:val="0"/>
      <w:autoSpaceDN w:val="0"/>
      <w:adjustRightInd w:val="0"/>
      <w:jc w:val="both"/>
    </w:pPr>
    <w:rPr>
      <w:rFonts w:ascii="Arial" w:hAnsi="Arial"/>
      <w:sz w:val="24"/>
      <w:szCs w:val="24"/>
    </w:rPr>
  </w:style>
  <w:style w:type="paragraph" w:customStyle="1" w:styleId="afff4">
    <w:name w:val="Таблицы (моноширинный)"/>
    <w:basedOn w:val="a0"/>
    <w:next w:val="a0"/>
    <w:uiPriority w:val="99"/>
    <w:rsid w:val="00AE6732"/>
    <w:pPr>
      <w:widowControl w:val="0"/>
      <w:autoSpaceDE w:val="0"/>
      <w:autoSpaceDN w:val="0"/>
      <w:adjustRightInd w:val="0"/>
    </w:pPr>
    <w:rPr>
      <w:rFonts w:ascii="Courier New" w:hAnsi="Courier New" w:cs="Courier New"/>
      <w:sz w:val="24"/>
      <w:szCs w:val="24"/>
    </w:rPr>
  </w:style>
  <w:style w:type="paragraph" w:customStyle="1" w:styleId="afff5">
    <w:name w:val="Оглавление"/>
    <w:basedOn w:val="afff4"/>
    <w:next w:val="a0"/>
    <w:uiPriority w:val="99"/>
    <w:rsid w:val="00AE6732"/>
    <w:pPr>
      <w:ind w:left="140"/>
    </w:pPr>
  </w:style>
  <w:style w:type="character" w:customStyle="1" w:styleId="afff6">
    <w:name w:val="Опечатки"/>
    <w:uiPriority w:val="99"/>
    <w:rsid w:val="00AE6732"/>
    <w:rPr>
      <w:color w:val="FF0000"/>
    </w:rPr>
  </w:style>
  <w:style w:type="paragraph" w:customStyle="1" w:styleId="afff7">
    <w:name w:val="Переменная часть"/>
    <w:basedOn w:val="af8"/>
    <w:next w:val="a0"/>
    <w:uiPriority w:val="99"/>
    <w:rsid w:val="00AE6732"/>
    <w:rPr>
      <w:sz w:val="18"/>
      <w:szCs w:val="18"/>
    </w:rPr>
  </w:style>
  <w:style w:type="paragraph" w:customStyle="1" w:styleId="afff8">
    <w:name w:val="Подвал для информации об изменениях"/>
    <w:basedOn w:val="12"/>
    <w:next w:val="a0"/>
    <w:uiPriority w:val="99"/>
    <w:rsid w:val="00AE6732"/>
    <w:pPr>
      <w:keepNext w:val="0"/>
      <w:widowControl w:val="0"/>
      <w:autoSpaceDE w:val="0"/>
      <w:autoSpaceDN w:val="0"/>
      <w:adjustRightInd w:val="0"/>
      <w:spacing w:before="108" w:after="108"/>
      <w:outlineLvl w:val="9"/>
    </w:pPr>
    <w:rPr>
      <w:rFonts w:ascii="Arial" w:hAnsi="Arial"/>
      <w:b w:val="0"/>
      <w:color w:val="26282F"/>
      <w:sz w:val="18"/>
      <w:szCs w:val="18"/>
    </w:rPr>
  </w:style>
  <w:style w:type="paragraph" w:customStyle="1" w:styleId="afff9">
    <w:name w:val="Подзаголовок для информации об изменениях"/>
    <w:basedOn w:val="aff3"/>
    <w:next w:val="a0"/>
    <w:uiPriority w:val="99"/>
    <w:rsid w:val="00AE6732"/>
    <w:rPr>
      <w:b/>
      <w:bCs/>
    </w:rPr>
  </w:style>
  <w:style w:type="paragraph" w:customStyle="1" w:styleId="afffa">
    <w:name w:val="Подчёркнутый текст"/>
    <w:basedOn w:val="a0"/>
    <w:next w:val="a0"/>
    <w:uiPriority w:val="99"/>
    <w:rsid w:val="00AE6732"/>
    <w:pPr>
      <w:widowControl w:val="0"/>
      <w:pBdr>
        <w:bottom w:val="single" w:sz="4" w:space="0" w:color="auto"/>
      </w:pBdr>
      <w:autoSpaceDE w:val="0"/>
      <w:autoSpaceDN w:val="0"/>
      <w:adjustRightInd w:val="0"/>
      <w:ind w:firstLine="720"/>
      <w:jc w:val="both"/>
    </w:pPr>
    <w:rPr>
      <w:rFonts w:ascii="Arial" w:hAnsi="Arial"/>
      <w:sz w:val="24"/>
      <w:szCs w:val="24"/>
    </w:rPr>
  </w:style>
  <w:style w:type="paragraph" w:customStyle="1" w:styleId="afffb">
    <w:name w:val="Постоянная часть"/>
    <w:basedOn w:val="af8"/>
    <w:next w:val="a0"/>
    <w:uiPriority w:val="99"/>
    <w:rsid w:val="00AE6732"/>
    <w:rPr>
      <w:sz w:val="20"/>
      <w:szCs w:val="20"/>
    </w:rPr>
  </w:style>
  <w:style w:type="paragraph" w:customStyle="1" w:styleId="afffc">
    <w:name w:val="Прижатый влево"/>
    <w:basedOn w:val="a0"/>
    <w:next w:val="a0"/>
    <w:uiPriority w:val="99"/>
    <w:rsid w:val="00AE6732"/>
    <w:pPr>
      <w:widowControl w:val="0"/>
      <w:autoSpaceDE w:val="0"/>
      <w:autoSpaceDN w:val="0"/>
      <w:adjustRightInd w:val="0"/>
    </w:pPr>
    <w:rPr>
      <w:rFonts w:ascii="Arial" w:hAnsi="Arial"/>
      <w:sz w:val="24"/>
      <w:szCs w:val="24"/>
    </w:rPr>
  </w:style>
  <w:style w:type="paragraph" w:customStyle="1" w:styleId="afffd">
    <w:name w:val="Пример."/>
    <w:basedOn w:val="af2"/>
    <w:next w:val="a0"/>
    <w:uiPriority w:val="99"/>
    <w:rsid w:val="00AE6732"/>
  </w:style>
  <w:style w:type="paragraph" w:customStyle="1" w:styleId="afffe">
    <w:name w:val="Примечание."/>
    <w:basedOn w:val="af2"/>
    <w:next w:val="a0"/>
    <w:uiPriority w:val="99"/>
    <w:rsid w:val="00AE6732"/>
  </w:style>
  <w:style w:type="character" w:customStyle="1" w:styleId="affff">
    <w:name w:val="Продолжение ссылки"/>
    <w:basedOn w:val="af0"/>
    <w:uiPriority w:val="99"/>
    <w:rsid w:val="00AE6732"/>
    <w:rPr>
      <w:rFonts w:cs="Times New Roman"/>
      <w:b/>
      <w:bCs/>
      <w:color w:val="106BBE"/>
    </w:rPr>
  </w:style>
  <w:style w:type="paragraph" w:customStyle="1" w:styleId="affff0">
    <w:name w:val="Словарная статья"/>
    <w:basedOn w:val="a0"/>
    <w:next w:val="a0"/>
    <w:uiPriority w:val="99"/>
    <w:rsid w:val="00AE6732"/>
    <w:pPr>
      <w:widowControl w:val="0"/>
      <w:autoSpaceDE w:val="0"/>
      <w:autoSpaceDN w:val="0"/>
      <w:adjustRightInd w:val="0"/>
      <w:ind w:right="118"/>
      <w:jc w:val="both"/>
    </w:pPr>
    <w:rPr>
      <w:rFonts w:ascii="Arial" w:hAnsi="Arial"/>
      <w:sz w:val="24"/>
      <w:szCs w:val="24"/>
    </w:rPr>
  </w:style>
  <w:style w:type="character" w:customStyle="1" w:styleId="affff1">
    <w:name w:val="Сравнение редакций"/>
    <w:basedOn w:val="af"/>
    <w:uiPriority w:val="99"/>
    <w:rsid w:val="00AE6732"/>
    <w:rPr>
      <w:rFonts w:cs="Times New Roman"/>
      <w:b/>
      <w:bCs/>
      <w:color w:val="26282F"/>
    </w:rPr>
  </w:style>
  <w:style w:type="character" w:customStyle="1" w:styleId="affff2">
    <w:name w:val="Сравнение редакций. Добавленный фрагмент"/>
    <w:uiPriority w:val="99"/>
    <w:rsid w:val="00AE6732"/>
    <w:rPr>
      <w:color w:val="000000"/>
      <w:shd w:val="clear" w:color="auto" w:fill="C1D7FF"/>
    </w:rPr>
  </w:style>
  <w:style w:type="character" w:customStyle="1" w:styleId="affff3">
    <w:name w:val="Сравнение редакций. Удаленный фрагмент"/>
    <w:uiPriority w:val="99"/>
    <w:rsid w:val="00AE6732"/>
    <w:rPr>
      <w:color w:val="000000"/>
      <w:shd w:val="clear" w:color="auto" w:fill="C4C413"/>
    </w:rPr>
  </w:style>
  <w:style w:type="paragraph" w:customStyle="1" w:styleId="affff4">
    <w:name w:val="Ссылка на официальную публикацию"/>
    <w:basedOn w:val="a0"/>
    <w:next w:val="a0"/>
    <w:uiPriority w:val="99"/>
    <w:rsid w:val="00AE6732"/>
    <w:pPr>
      <w:widowControl w:val="0"/>
      <w:autoSpaceDE w:val="0"/>
      <w:autoSpaceDN w:val="0"/>
      <w:adjustRightInd w:val="0"/>
      <w:ind w:firstLine="720"/>
      <w:jc w:val="both"/>
    </w:pPr>
    <w:rPr>
      <w:rFonts w:ascii="Arial" w:hAnsi="Arial"/>
      <w:sz w:val="24"/>
      <w:szCs w:val="24"/>
    </w:rPr>
  </w:style>
  <w:style w:type="character" w:customStyle="1" w:styleId="affff5">
    <w:name w:val="Ссылка на утративший силу документ"/>
    <w:basedOn w:val="af0"/>
    <w:uiPriority w:val="99"/>
    <w:rsid w:val="00AE6732"/>
    <w:rPr>
      <w:rFonts w:cs="Times New Roman"/>
      <w:b/>
      <w:bCs/>
      <w:color w:val="749232"/>
    </w:rPr>
  </w:style>
  <w:style w:type="paragraph" w:customStyle="1" w:styleId="affff6">
    <w:name w:val="Текст в таблице"/>
    <w:basedOn w:val="afff3"/>
    <w:next w:val="a0"/>
    <w:uiPriority w:val="99"/>
    <w:rsid w:val="00AE6732"/>
    <w:pPr>
      <w:ind w:firstLine="500"/>
    </w:pPr>
  </w:style>
  <w:style w:type="paragraph" w:customStyle="1" w:styleId="affff7">
    <w:name w:val="Текст ЭР (см. также)"/>
    <w:basedOn w:val="a0"/>
    <w:next w:val="a0"/>
    <w:uiPriority w:val="99"/>
    <w:rsid w:val="00AE6732"/>
    <w:pPr>
      <w:widowControl w:val="0"/>
      <w:autoSpaceDE w:val="0"/>
      <w:autoSpaceDN w:val="0"/>
      <w:adjustRightInd w:val="0"/>
      <w:spacing w:before="200"/>
    </w:pPr>
    <w:rPr>
      <w:rFonts w:ascii="Arial" w:hAnsi="Arial"/>
    </w:rPr>
  </w:style>
  <w:style w:type="paragraph" w:customStyle="1" w:styleId="affff8">
    <w:name w:val="Технический комментарий"/>
    <w:basedOn w:val="a0"/>
    <w:next w:val="a0"/>
    <w:uiPriority w:val="99"/>
    <w:rsid w:val="00AE6732"/>
    <w:pPr>
      <w:widowControl w:val="0"/>
      <w:autoSpaceDE w:val="0"/>
      <w:autoSpaceDN w:val="0"/>
      <w:adjustRightInd w:val="0"/>
    </w:pPr>
    <w:rPr>
      <w:rFonts w:ascii="Arial" w:hAnsi="Arial"/>
      <w:color w:val="463F31"/>
      <w:sz w:val="24"/>
      <w:szCs w:val="24"/>
      <w:shd w:val="clear" w:color="auto" w:fill="FFFFA6"/>
    </w:rPr>
  </w:style>
  <w:style w:type="character" w:customStyle="1" w:styleId="affff9">
    <w:name w:val="Утратил силу"/>
    <w:basedOn w:val="af"/>
    <w:uiPriority w:val="99"/>
    <w:rsid w:val="00AE6732"/>
    <w:rPr>
      <w:rFonts w:cs="Times New Roman"/>
      <w:b/>
      <w:bCs/>
      <w:strike/>
      <w:color w:val="666600"/>
    </w:rPr>
  </w:style>
  <w:style w:type="paragraph" w:customStyle="1" w:styleId="affffa">
    <w:name w:val="Формула"/>
    <w:basedOn w:val="a0"/>
    <w:next w:val="a0"/>
    <w:uiPriority w:val="99"/>
    <w:rsid w:val="00AE6732"/>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b">
    <w:name w:val="Центрированный (таблица)"/>
    <w:basedOn w:val="afff3"/>
    <w:next w:val="a0"/>
    <w:uiPriority w:val="99"/>
    <w:rsid w:val="00AE6732"/>
    <w:pPr>
      <w:jc w:val="center"/>
    </w:pPr>
  </w:style>
  <w:style w:type="paragraph" w:customStyle="1" w:styleId="-">
    <w:name w:val="ЭР-содержание (правое окно)"/>
    <w:basedOn w:val="a0"/>
    <w:next w:val="a0"/>
    <w:uiPriority w:val="99"/>
    <w:rsid w:val="00AE6732"/>
    <w:pPr>
      <w:widowControl w:val="0"/>
      <w:autoSpaceDE w:val="0"/>
      <w:autoSpaceDN w:val="0"/>
      <w:adjustRightInd w:val="0"/>
      <w:spacing w:before="300"/>
    </w:pPr>
    <w:rPr>
      <w:rFonts w:ascii="Arial" w:hAnsi="Arial"/>
      <w:sz w:val="24"/>
      <w:szCs w:val="24"/>
    </w:rPr>
  </w:style>
  <w:style w:type="paragraph" w:customStyle="1" w:styleId="ConsPlusNonformat">
    <w:name w:val="ConsPlusNonformat"/>
    <w:uiPriority w:val="99"/>
    <w:rsid w:val="00AE6732"/>
    <w:pPr>
      <w:widowControl w:val="0"/>
      <w:autoSpaceDE w:val="0"/>
      <w:autoSpaceDN w:val="0"/>
      <w:adjustRightInd w:val="0"/>
    </w:pPr>
    <w:rPr>
      <w:rFonts w:ascii="Courier New" w:hAnsi="Courier New" w:cs="Courier New"/>
    </w:rPr>
  </w:style>
  <w:style w:type="paragraph" w:customStyle="1" w:styleId="ConsNormal">
    <w:name w:val="ConsNormal"/>
    <w:rsid w:val="00AE6732"/>
    <w:pPr>
      <w:widowControl w:val="0"/>
      <w:ind w:firstLine="720"/>
    </w:pPr>
    <w:rPr>
      <w:rFonts w:ascii="Arial" w:hAnsi="Arial"/>
    </w:rPr>
  </w:style>
  <w:style w:type="paragraph" w:customStyle="1" w:styleId="ConsPlusNormal">
    <w:name w:val="ConsPlusNormal"/>
    <w:rsid w:val="00AE6732"/>
    <w:pPr>
      <w:widowControl w:val="0"/>
      <w:autoSpaceDE w:val="0"/>
      <w:autoSpaceDN w:val="0"/>
    </w:pPr>
    <w:rPr>
      <w:rFonts w:ascii="Calibri" w:hAnsi="Calibri" w:cs="Calibri"/>
      <w:sz w:val="22"/>
    </w:rPr>
  </w:style>
  <w:style w:type="paragraph" w:styleId="affffc">
    <w:name w:val="List Paragraph"/>
    <w:basedOn w:val="a0"/>
    <w:uiPriority w:val="99"/>
    <w:qFormat/>
    <w:rsid w:val="00AE6732"/>
    <w:pPr>
      <w:spacing w:after="200" w:line="276" w:lineRule="auto"/>
      <w:ind w:left="720"/>
      <w:contextualSpacing/>
    </w:pPr>
    <w:rPr>
      <w:rFonts w:ascii="Calibri" w:eastAsia="MS Mincho" w:hAnsi="Calibri"/>
      <w:sz w:val="22"/>
      <w:szCs w:val="22"/>
    </w:rPr>
  </w:style>
  <w:style w:type="table" w:customStyle="1" w:styleId="15">
    <w:name w:val="Сетка таблицы1"/>
    <w:basedOn w:val="a2"/>
    <w:next w:val="a7"/>
    <w:uiPriority w:val="99"/>
    <w:rsid w:val="00AE673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d">
    <w:name w:val="footnote text"/>
    <w:basedOn w:val="a0"/>
    <w:link w:val="affffe"/>
    <w:uiPriority w:val="99"/>
    <w:rsid w:val="00AE6732"/>
    <w:rPr>
      <w:rFonts w:ascii="Calibri" w:hAnsi="Calibri"/>
      <w:sz w:val="24"/>
      <w:szCs w:val="24"/>
      <w:lang w:eastAsia="en-US"/>
    </w:rPr>
  </w:style>
  <w:style w:type="character" w:customStyle="1" w:styleId="affffe">
    <w:name w:val="Текст сноски Знак"/>
    <w:basedOn w:val="a1"/>
    <w:link w:val="affffd"/>
    <w:uiPriority w:val="99"/>
    <w:rsid w:val="00AE6732"/>
    <w:rPr>
      <w:rFonts w:ascii="Calibri" w:hAnsi="Calibri"/>
      <w:sz w:val="24"/>
      <w:szCs w:val="24"/>
      <w:lang w:eastAsia="en-US"/>
    </w:rPr>
  </w:style>
  <w:style w:type="character" w:styleId="afffff">
    <w:name w:val="footnote reference"/>
    <w:basedOn w:val="a1"/>
    <w:uiPriority w:val="99"/>
    <w:rsid w:val="00AE6732"/>
    <w:rPr>
      <w:rFonts w:cs="Times New Roman"/>
      <w:vertAlign w:val="superscript"/>
    </w:rPr>
  </w:style>
  <w:style w:type="character" w:styleId="afffff0">
    <w:name w:val="Hyperlink"/>
    <w:basedOn w:val="a1"/>
    <w:uiPriority w:val="99"/>
    <w:rsid w:val="00AE6732"/>
    <w:rPr>
      <w:rFonts w:cs="Times New Roman"/>
      <w:color w:val="0000FF"/>
      <w:u w:val="single"/>
    </w:rPr>
  </w:style>
  <w:style w:type="character" w:customStyle="1" w:styleId="afffff1">
    <w:name w:val="Текст концевой сноски Знак"/>
    <w:basedOn w:val="a1"/>
    <w:link w:val="afffff2"/>
    <w:uiPriority w:val="99"/>
    <w:rsid w:val="00AE6732"/>
    <w:rPr>
      <w:rFonts w:ascii="Calibri" w:hAnsi="Calibri"/>
    </w:rPr>
  </w:style>
  <w:style w:type="paragraph" w:styleId="afffff2">
    <w:name w:val="endnote text"/>
    <w:basedOn w:val="a0"/>
    <w:link w:val="afffff1"/>
    <w:uiPriority w:val="99"/>
    <w:rsid w:val="00AE6732"/>
    <w:rPr>
      <w:rFonts w:ascii="Calibri" w:hAnsi="Calibri"/>
    </w:rPr>
  </w:style>
  <w:style w:type="character" w:customStyle="1" w:styleId="16">
    <w:name w:val="Текст концевой сноски Знак1"/>
    <w:basedOn w:val="a1"/>
    <w:uiPriority w:val="99"/>
    <w:rsid w:val="00AE6732"/>
  </w:style>
  <w:style w:type="character" w:customStyle="1" w:styleId="s2">
    <w:name w:val="s2"/>
    <w:uiPriority w:val="99"/>
    <w:rsid w:val="00AE6732"/>
  </w:style>
  <w:style w:type="paragraph" w:styleId="afffff3">
    <w:name w:val="TOC Heading"/>
    <w:basedOn w:val="12"/>
    <w:next w:val="a0"/>
    <w:uiPriority w:val="99"/>
    <w:qFormat/>
    <w:rsid w:val="00AE6732"/>
    <w:pPr>
      <w:keepLines/>
      <w:spacing w:before="240" w:line="259" w:lineRule="auto"/>
      <w:ind w:left="432" w:hanging="432"/>
      <w:jc w:val="left"/>
      <w:outlineLvl w:val="9"/>
    </w:pPr>
    <w:rPr>
      <w:rFonts w:ascii="Cambria" w:eastAsia="MS Gothic" w:hAnsi="Cambria"/>
      <w:b w:val="0"/>
      <w:color w:val="365F91"/>
      <w:sz w:val="32"/>
      <w:szCs w:val="32"/>
    </w:rPr>
  </w:style>
  <w:style w:type="paragraph" w:styleId="21">
    <w:name w:val="toc 2"/>
    <w:basedOn w:val="a0"/>
    <w:next w:val="a0"/>
    <w:autoRedefine/>
    <w:uiPriority w:val="99"/>
    <w:rsid w:val="00AE6732"/>
    <w:pPr>
      <w:spacing w:after="100" w:line="259" w:lineRule="auto"/>
      <w:ind w:left="220"/>
    </w:pPr>
    <w:rPr>
      <w:rFonts w:ascii="Calibri" w:eastAsia="MS Mincho" w:hAnsi="Calibri"/>
      <w:sz w:val="22"/>
      <w:szCs w:val="22"/>
    </w:rPr>
  </w:style>
  <w:style w:type="paragraph" w:styleId="17">
    <w:name w:val="toc 1"/>
    <w:basedOn w:val="a0"/>
    <w:next w:val="a0"/>
    <w:autoRedefine/>
    <w:uiPriority w:val="99"/>
    <w:rsid w:val="00AE6732"/>
    <w:pPr>
      <w:tabs>
        <w:tab w:val="left" w:pos="440"/>
        <w:tab w:val="right" w:leader="dot" w:pos="10197"/>
      </w:tabs>
      <w:spacing w:after="100" w:line="259" w:lineRule="auto"/>
      <w:jc w:val="both"/>
    </w:pPr>
    <w:rPr>
      <w:rFonts w:ascii="Calibri" w:eastAsia="MS Mincho" w:hAnsi="Calibri"/>
      <w:sz w:val="22"/>
      <w:szCs w:val="22"/>
    </w:rPr>
  </w:style>
  <w:style w:type="character" w:customStyle="1" w:styleId="18">
    <w:name w:val="Основной текст Знак1"/>
    <w:basedOn w:val="a1"/>
    <w:link w:val="afffff4"/>
    <w:uiPriority w:val="99"/>
    <w:rsid w:val="00AE6732"/>
    <w:rPr>
      <w:rFonts w:ascii="Arial" w:hAnsi="Arial" w:cs="Times New Roman"/>
      <w:sz w:val="24"/>
      <w:szCs w:val="24"/>
    </w:rPr>
  </w:style>
  <w:style w:type="paragraph" w:customStyle="1" w:styleId="19">
    <w:name w:val="Основной текст1"/>
    <w:basedOn w:val="a0"/>
    <w:next w:val="afffff4"/>
    <w:uiPriority w:val="99"/>
    <w:rsid w:val="00AE6732"/>
    <w:pPr>
      <w:spacing w:after="120"/>
    </w:pPr>
    <w:rPr>
      <w:rFonts w:ascii="Arial" w:eastAsia="Calibri" w:hAnsi="Arial"/>
      <w:sz w:val="24"/>
      <w:szCs w:val="24"/>
      <w:lang w:eastAsia="en-US"/>
    </w:rPr>
  </w:style>
  <w:style w:type="character" w:customStyle="1" w:styleId="afffff5">
    <w:name w:val="Основной текст Знак"/>
    <w:basedOn w:val="a1"/>
    <w:uiPriority w:val="99"/>
    <w:semiHidden/>
    <w:rsid w:val="00AE6732"/>
    <w:rPr>
      <w:rFonts w:ascii="Arial" w:eastAsia="Times New Roman" w:hAnsi="Arial" w:cs="Times New Roman"/>
      <w:sz w:val="24"/>
      <w:szCs w:val="24"/>
      <w:lang w:eastAsia="ru-RU"/>
    </w:rPr>
  </w:style>
  <w:style w:type="character" w:customStyle="1" w:styleId="Heading1Char">
    <w:name w:val="Heading 1 Char"/>
    <w:basedOn w:val="a1"/>
    <w:uiPriority w:val="99"/>
    <w:locked/>
    <w:rsid w:val="00AE6732"/>
    <w:rPr>
      <w:rFonts w:cs="Times New Roman"/>
      <w:sz w:val="24"/>
      <w:szCs w:val="24"/>
      <w:lang w:val="ru-RU" w:eastAsia="ru-RU" w:bidi="ar-SA"/>
    </w:rPr>
  </w:style>
  <w:style w:type="character" w:customStyle="1" w:styleId="Heading3Char">
    <w:name w:val="Heading 3 Char"/>
    <w:basedOn w:val="a1"/>
    <w:uiPriority w:val="99"/>
    <w:locked/>
    <w:rsid w:val="00AE6732"/>
    <w:rPr>
      <w:rFonts w:ascii="Arial" w:hAnsi="Arial" w:cs="Arial"/>
      <w:b/>
      <w:bCs/>
      <w:sz w:val="26"/>
      <w:szCs w:val="26"/>
      <w:lang w:val="ru-RU" w:eastAsia="ru-RU" w:bidi="ar-SA"/>
    </w:rPr>
  </w:style>
  <w:style w:type="paragraph" w:styleId="22">
    <w:name w:val="List 2"/>
    <w:basedOn w:val="a0"/>
    <w:uiPriority w:val="99"/>
    <w:rsid w:val="00AE6732"/>
    <w:pPr>
      <w:ind w:left="566" w:hanging="283"/>
    </w:pPr>
    <w:rPr>
      <w:sz w:val="24"/>
      <w:szCs w:val="24"/>
    </w:rPr>
  </w:style>
  <w:style w:type="character" w:customStyle="1" w:styleId="1a">
    <w:name w:val="Название Знак1"/>
    <w:basedOn w:val="a1"/>
    <w:uiPriority w:val="10"/>
    <w:rsid w:val="00AE6732"/>
    <w:rPr>
      <w:rFonts w:ascii="Cambria" w:eastAsia="Times New Roman" w:hAnsi="Cambria" w:cs="Times New Roman"/>
      <w:b/>
      <w:bCs/>
      <w:kern w:val="28"/>
      <w:sz w:val="32"/>
      <w:szCs w:val="32"/>
    </w:rPr>
  </w:style>
  <w:style w:type="character" w:customStyle="1" w:styleId="130">
    <w:name w:val="Название Знак13"/>
    <w:basedOn w:val="a1"/>
    <w:uiPriority w:val="10"/>
    <w:rsid w:val="00AE6732"/>
    <w:rPr>
      <w:rFonts w:ascii="Cambria" w:eastAsia="Times New Roman" w:hAnsi="Cambria" w:cs="Times New Roman"/>
      <w:b/>
      <w:bCs/>
      <w:kern w:val="28"/>
      <w:sz w:val="32"/>
      <w:szCs w:val="32"/>
    </w:rPr>
  </w:style>
  <w:style w:type="character" w:customStyle="1" w:styleId="120">
    <w:name w:val="Название Знак12"/>
    <w:basedOn w:val="a1"/>
    <w:uiPriority w:val="10"/>
    <w:rsid w:val="00AE6732"/>
    <w:rPr>
      <w:rFonts w:ascii="Cambria" w:eastAsia="Times New Roman" w:hAnsi="Cambria" w:cs="Times New Roman"/>
      <w:b/>
      <w:bCs/>
      <w:kern w:val="28"/>
      <w:sz w:val="32"/>
      <w:szCs w:val="32"/>
    </w:rPr>
  </w:style>
  <w:style w:type="character" w:customStyle="1" w:styleId="110">
    <w:name w:val="Название Знак11"/>
    <w:basedOn w:val="a1"/>
    <w:uiPriority w:val="10"/>
    <w:rsid w:val="00AE6732"/>
    <w:rPr>
      <w:rFonts w:ascii="Cambria" w:eastAsia="Times New Roman" w:hAnsi="Cambria" w:cs="Times New Roman"/>
      <w:b/>
      <w:bCs/>
      <w:kern w:val="28"/>
      <w:sz w:val="32"/>
      <w:szCs w:val="32"/>
    </w:rPr>
  </w:style>
  <w:style w:type="character" w:customStyle="1" w:styleId="100">
    <w:name w:val="Название Знак10"/>
    <w:basedOn w:val="a1"/>
    <w:uiPriority w:val="10"/>
    <w:rsid w:val="00AE6732"/>
    <w:rPr>
      <w:rFonts w:ascii="Cambria" w:eastAsia="Times New Roman" w:hAnsi="Cambria" w:cs="Times New Roman"/>
      <w:b/>
      <w:bCs/>
      <w:kern w:val="28"/>
      <w:sz w:val="32"/>
      <w:szCs w:val="32"/>
    </w:rPr>
  </w:style>
  <w:style w:type="character" w:customStyle="1" w:styleId="91">
    <w:name w:val="Название Знак9"/>
    <w:basedOn w:val="a1"/>
    <w:uiPriority w:val="10"/>
    <w:rsid w:val="00AE6732"/>
    <w:rPr>
      <w:rFonts w:ascii="Cambria" w:eastAsia="Times New Roman" w:hAnsi="Cambria" w:cs="Times New Roman"/>
      <w:b/>
      <w:bCs/>
      <w:kern w:val="28"/>
      <w:sz w:val="32"/>
      <w:szCs w:val="32"/>
    </w:rPr>
  </w:style>
  <w:style w:type="character" w:customStyle="1" w:styleId="81">
    <w:name w:val="Название Знак8"/>
    <w:basedOn w:val="a1"/>
    <w:uiPriority w:val="10"/>
    <w:rsid w:val="00AE6732"/>
    <w:rPr>
      <w:rFonts w:ascii="Cambria" w:eastAsia="Times New Roman" w:hAnsi="Cambria" w:cs="Times New Roman"/>
      <w:b/>
      <w:bCs/>
      <w:kern w:val="28"/>
      <w:sz w:val="32"/>
      <w:szCs w:val="32"/>
    </w:rPr>
  </w:style>
  <w:style w:type="character" w:customStyle="1" w:styleId="71">
    <w:name w:val="Название Знак7"/>
    <w:basedOn w:val="a1"/>
    <w:uiPriority w:val="10"/>
    <w:rsid w:val="00AE6732"/>
    <w:rPr>
      <w:rFonts w:ascii="Cambria" w:eastAsia="Times New Roman" w:hAnsi="Cambria" w:cs="Times New Roman"/>
      <w:b/>
      <w:bCs/>
      <w:kern w:val="28"/>
      <w:sz w:val="32"/>
      <w:szCs w:val="32"/>
    </w:rPr>
  </w:style>
  <w:style w:type="character" w:customStyle="1" w:styleId="61">
    <w:name w:val="Название Знак6"/>
    <w:basedOn w:val="a1"/>
    <w:uiPriority w:val="10"/>
    <w:rsid w:val="00AE6732"/>
    <w:rPr>
      <w:rFonts w:ascii="Cambria" w:eastAsia="Times New Roman" w:hAnsi="Cambria" w:cs="Times New Roman"/>
      <w:b/>
      <w:bCs/>
      <w:kern w:val="28"/>
      <w:sz w:val="32"/>
      <w:szCs w:val="32"/>
    </w:rPr>
  </w:style>
  <w:style w:type="character" w:customStyle="1" w:styleId="51">
    <w:name w:val="Название Знак5"/>
    <w:basedOn w:val="a1"/>
    <w:uiPriority w:val="10"/>
    <w:rsid w:val="00AE6732"/>
    <w:rPr>
      <w:rFonts w:ascii="Cambria" w:eastAsia="Times New Roman" w:hAnsi="Cambria" w:cs="Times New Roman"/>
      <w:b/>
      <w:bCs/>
      <w:kern w:val="28"/>
      <w:sz w:val="32"/>
      <w:szCs w:val="32"/>
    </w:rPr>
  </w:style>
  <w:style w:type="character" w:customStyle="1" w:styleId="41">
    <w:name w:val="Название Знак4"/>
    <w:basedOn w:val="a1"/>
    <w:uiPriority w:val="10"/>
    <w:rsid w:val="00AE6732"/>
    <w:rPr>
      <w:rFonts w:ascii="Cambria" w:eastAsia="Times New Roman" w:hAnsi="Cambria" w:cs="Times New Roman"/>
      <w:b/>
      <w:bCs/>
      <w:kern w:val="28"/>
      <w:sz w:val="32"/>
      <w:szCs w:val="32"/>
    </w:rPr>
  </w:style>
  <w:style w:type="character" w:customStyle="1" w:styleId="31">
    <w:name w:val="Название Знак3"/>
    <w:basedOn w:val="a1"/>
    <w:uiPriority w:val="10"/>
    <w:rsid w:val="00AE6732"/>
    <w:rPr>
      <w:rFonts w:ascii="Cambria" w:eastAsia="Times New Roman" w:hAnsi="Cambria" w:cs="Times New Roman"/>
      <w:b/>
      <w:bCs/>
      <w:kern w:val="28"/>
      <w:sz w:val="32"/>
      <w:szCs w:val="32"/>
    </w:rPr>
  </w:style>
  <w:style w:type="character" w:customStyle="1" w:styleId="23">
    <w:name w:val="Название Знак2"/>
    <w:basedOn w:val="a1"/>
    <w:uiPriority w:val="10"/>
    <w:rsid w:val="00AE6732"/>
    <w:rPr>
      <w:rFonts w:ascii="Cambria" w:eastAsia="Times New Roman" w:hAnsi="Cambria" w:cs="Times New Roman"/>
      <w:b/>
      <w:bCs/>
      <w:kern w:val="28"/>
      <w:sz w:val="32"/>
      <w:szCs w:val="32"/>
    </w:rPr>
  </w:style>
  <w:style w:type="paragraph" w:customStyle="1" w:styleId="printj">
    <w:name w:val="printj"/>
    <w:basedOn w:val="a0"/>
    <w:uiPriority w:val="99"/>
    <w:rsid w:val="00AE6732"/>
    <w:pPr>
      <w:spacing w:before="100" w:beforeAutospacing="1" w:after="100" w:afterAutospacing="1"/>
    </w:pPr>
    <w:rPr>
      <w:sz w:val="24"/>
      <w:szCs w:val="24"/>
    </w:rPr>
  </w:style>
  <w:style w:type="character" w:styleId="afffff6">
    <w:name w:val="page number"/>
    <w:basedOn w:val="a1"/>
    <w:uiPriority w:val="99"/>
    <w:rsid w:val="00AE6732"/>
    <w:rPr>
      <w:rFonts w:cs="Times New Roman"/>
    </w:rPr>
  </w:style>
  <w:style w:type="paragraph" w:styleId="afffff7">
    <w:name w:val="Normal (Web)"/>
    <w:basedOn w:val="a0"/>
    <w:uiPriority w:val="99"/>
    <w:rsid w:val="00AE6732"/>
    <w:pPr>
      <w:spacing w:before="100" w:beforeAutospacing="1" w:after="100" w:afterAutospacing="1"/>
    </w:pPr>
    <w:rPr>
      <w:sz w:val="24"/>
      <w:szCs w:val="24"/>
    </w:rPr>
  </w:style>
  <w:style w:type="character" w:styleId="afffff8">
    <w:name w:val="Strong"/>
    <w:basedOn w:val="a1"/>
    <w:uiPriority w:val="99"/>
    <w:qFormat/>
    <w:rsid w:val="00AE6732"/>
    <w:rPr>
      <w:rFonts w:cs="Times New Roman"/>
      <w:b/>
      <w:bCs/>
    </w:rPr>
  </w:style>
  <w:style w:type="paragraph" w:customStyle="1" w:styleId="1">
    <w:name w:val="Стиль приложения 1."/>
    <w:basedOn w:val="a0"/>
    <w:rsid w:val="00AE6732"/>
    <w:pPr>
      <w:numPr>
        <w:numId w:val="32"/>
      </w:numPr>
      <w:jc w:val="center"/>
    </w:pPr>
    <w:rPr>
      <w:sz w:val="26"/>
    </w:rPr>
  </w:style>
  <w:style w:type="paragraph" w:customStyle="1" w:styleId="11">
    <w:name w:val="Стиль приложения 1.1."/>
    <w:basedOn w:val="a0"/>
    <w:rsid w:val="00AE6732"/>
    <w:pPr>
      <w:numPr>
        <w:ilvl w:val="1"/>
        <w:numId w:val="32"/>
      </w:numPr>
      <w:jc w:val="both"/>
    </w:pPr>
    <w:rPr>
      <w:sz w:val="26"/>
    </w:rPr>
  </w:style>
  <w:style w:type="paragraph" w:customStyle="1" w:styleId="111">
    <w:name w:val="Стиль приложения 1.1.1."/>
    <w:basedOn w:val="a0"/>
    <w:rsid w:val="00AE6732"/>
    <w:pPr>
      <w:numPr>
        <w:ilvl w:val="2"/>
        <w:numId w:val="32"/>
      </w:numPr>
      <w:jc w:val="both"/>
    </w:pPr>
    <w:rPr>
      <w:sz w:val="26"/>
    </w:rPr>
  </w:style>
  <w:style w:type="paragraph" w:customStyle="1" w:styleId="1111">
    <w:name w:val="Стиль приложения 1.1.1.1."/>
    <w:basedOn w:val="a0"/>
    <w:rsid w:val="00AE6732"/>
    <w:pPr>
      <w:numPr>
        <w:ilvl w:val="3"/>
        <w:numId w:val="32"/>
      </w:numPr>
      <w:jc w:val="both"/>
    </w:pPr>
    <w:rPr>
      <w:sz w:val="26"/>
    </w:rPr>
  </w:style>
  <w:style w:type="paragraph" w:customStyle="1" w:styleId="10">
    <w:name w:val="Стиль приложения_1)"/>
    <w:basedOn w:val="a0"/>
    <w:rsid w:val="00AE6732"/>
    <w:pPr>
      <w:numPr>
        <w:ilvl w:val="4"/>
        <w:numId w:val="32"/>
      </w:numPr>
      <w:jc w:val="both"/>
    </w:pPr>
    <w:rPr>
      <w:sz w:val="26"/>
    </w:rPr>
  </w:style>
  <w:style w:type="paragraph" w:customStyle="1" w:styleId="a">
    <w:name w:val="Стиль приложения_а)"/>
    <w:basedOn w:val="a0"/>
    <w:rsid w:val="00AE6732"/>
    <w:pPr>
      <w:numPr>
        <w:ilvl w:val="5"/>
        <w:numId w:val="32"/>
      </w:numPr>
      <w:jc w:val="both"/>
    </w:pPr>
    <w:rPr>
      <w:sz w:val="26"/>
    </w:rPr>
  </w:style>
  <w:style w:type="paragraph" w:customStyle="1" w:styleId="Default">
    <w:name w:val="Default"/>
    <w:rsid w:val="00AE6732"/>
    <w:pPr>
      <w:autoSpaceDE w:val="0"/>
      <w:autoSpaceDN w:val="0"/>
      <w:adjustRightInd w:val="0"/>
    </w:pPr>
    <w:rPr>
      <w:rFonts w:eastAsia="Calibri"/>
      <w:color w:val="000000"/>
      <w:sz w:val="24"/>
      <w:szCs w:val="24"/>
      <w:lang w:eastAsia="en-US"/>
    </w:rPr>
  </w:style>
  <w:style w:type="paragraph" w:styleId="afffff4">
    <w:name w:val="Body Text"/>
    <w:basedOn w:val="a0"/>
    <w:link w:val="18"/>
    <w:uiPriority w:val="99"/>
    <w:rsid w:val="00AE6732"/>
    <w:pPr>
      <w:spacing w:after="120"/>
    </w:pPr>
    <w:rPr>
      <w:rFonts w:ascii="Arial" w:hAnsi="Arial"/>
      <w:sz w:val="24"/>
      <w:szCs w:val="24"/>
    </w:rPr>
  </w:style>
  <w:style w:type="character" w:customStyle="1" w:styleId="24">
    <w:name w:val="Основной текст Знак2"/>
    <w:basedOn w:val="a1"/>
    <w:rsid w:val="00AE67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style>
  <w:style w:type="paragraph" w:styleId="12">
    <w:name w:val="heading 1"/>
    <w:basedOn w:val="a0"/>
    <w:next w:val="a0"/>
    <w:qFormat/>
    <w:pPr>
      <w:keepNext/>
      <w:jc w:val="center"/>
      <w:outlineLvl w:val="0"/>
    </w:pPr>
    <w:rPr>
      <w:b/>
      <w:sz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qFormat/>
    <w:pPr>
      <w:ind w:right="-1"/>
      <w:jc w:val="center"/>
    </w:pPr>
    <w:rPr>
      <w:b/>
      <w:spacing w:val="50"/>
      <w:sz w:val="36"/>
    </w:rPr>
  </w:style>
  <w:style w:type="paragraph" w:styleId="a6">
    <w:name w:val="Subtitle"/>
    <w:basedOn w:val="a0"/>
    <w:qFormat/>
    <w:pPr>
      <w:ind w:right="-1"/>
      <w:jc w:val="center"/>
    </w:pPr>
    <w:rPr>
      <w:b/>
      <w:sz w:val="28"/>
    </w:rPr>
  </w:style>
  <w:style w:type="table" w:styleId="a7">
    <w:name w:val="Table Grid"/>
    <w:basedOn w:val="a2"/>
    <w:rsid w:val="001314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131404"/>
    <w:pPr>
      <w:widowControl w:val="0"/>
      <w:autoSpaceDE w:val="0"/>
      <w:autoSpaceDN w:val="0"/>
      <w:adjustRightInd w:val="0"/>
    </w:pPr>
    <w:rPr>
      <w:b/>
      <w:bCs/>
      <w:sz w:val="24"/>
      <w:szCs w:val="24"/>
    </w:rPr>
  </w:style>
  <w:style w:type="paragraph" w:styleId="a8">
    <w:name w:val="Balloon Text"/>
    <w:basedOn w:val="a0"/>
    <w:link w:val="a9"/>
    <w:rsid w:val="00DA06F4"/>
    <w:rPr>
      <w:rFonts w:ascii="Tahoma" w:hAnsi="Tahoma" w:cs="Tahoma"/>
      <w:sz w:val="16"/>
      <w:szCs w:val="16"/>
    </w:rPr>
  </w:style>
  <w:style w:type="character" w:customStyle="1" w:styleId="a9">
    <w:name w:val="Текст выноски Знак"/>
    <w:link w:val="a8"/>
    <w:rsid w:val="00DA06F4"/>
    <w:rPr>
      <w:rFonts w:ascii="Tahoma" w:hAnsi="Tahoma" w:cs="Tahoma"/>
      <w:sz w:val="16"/>
      <w:szCs w:val="16"/>
    </w:rPr>
  </w:style>
  <w:style w:type="character" w:customStyle="1" w:styleId="normaltextrun">
    <w:name w:val="normaltextrun"/>
    <w:rsid w:val="007D5E1D"/>
  </w:style>
  <w:style w:type="paragraph" w:customStyle="1" w:styleId="paragraph">
    <w:name w:val="paragraph"/>
    <w:basedOn w:val="a0"/>
    <w:rsid w:val="007D5E1D"/>
    <w:pPr>
      <w:spacing w:before="100" w:beforeAutospacing="1" w:after="100" w:afterAutospacing="1"/>
    </w:pPr>
    <w:rPr>
      <w:sz w:val="24"/>
      <w:szCs w:val="24"/>
    </w:rPr>
  </w:style>
  <w:style w:type="character" w:customStyle="1" w:styleId="apple-converted-space">
    <w:name w:val="apple-converted-space"/>
    <w:rsid w:val="007D5E1D"/>
  </w:style>
  <w:style w:type="character" w:customStyle="1" w:styleId="spellingerror">
    <w:name w:val="spellingerror"/>
    <w:rsid w:val="007D5E1D"/>
  </w:style>
  <w:style w:type="character" w:customStyle="1" w:styleId="eop">
    <w:name w:val="eop"/>
    <w:rsid w:val="007D5E1D"/>
  </w:style>
  <w:style w:type="paragraph" w:styleId="aa">
    <w:name w:val="header"/>
    <w:basedOn w:val="a0"/>
    <w:link w:val="ab"/>
    <w:rsid w:val="00D7024D"/>
    <w:pPr>
      <w:tabs>
        <w:tab w:val="center" w:pos="4677"/>
        <w:tab w:val="right" w:pos="9355"/>
      </w:tabs>
    </w:pPr>
  </w:style>
  <w:style w:type="character" w:customStyle="1" w:styleId="ab">
    <w:name w:val="Верхний колонтитул Знак"/>
    <w:basedOn w:val="a1"/>
    <w:link w:val="aa"/>
    <w:rsid w:val="00D7024D"/>
  </w:style>
  <w:style w:type="paragraph" w:styleId="ac">
    <w:name w:val="footer"/>
    <w:basedOn w:val="a0"/>
    <w:link w:val="ad"/>
    <w:uiPriority w:val="99"/>
    <w:rsid w:val="00D7024D"/>
    <w:pPr>
      <w:tabs>
        <w:tab w:val="center" w:pos="4677"/>
        <w:tab w:val="right" w:pos="9355"/>
      </w:tabs>
    </w:pPr>
  </w:style>
  <w:style w:type="character" w:customStyle="1" w:styleId="ad">
    <w:name w:val="Нижний колонтитул Знак"/>
    <w:basedOn w:val="a1"/>
    <w:link w:val="ac"/>
    <w:uiPriority w:val="99"/>
    <w:rsid w:val="00D7024D"/>
  </w:style>
  <w:style w:type="paragraph" w:styleId="ae">
    <w:name w:val="No Spacing"/>
    <w:uiPriority w:val="1"/>
    <w:qFormat/>
    <w:rsid w:val="003D2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316136">
      <w:bodyDiv w:val="1"/>
      <w:marLeft w:val="0"/>
      <w:marRight w:val="0"/>
      <w:marTop w:val="0"/>
      <w:marBottom w:val="0"/>
      <w:divBdr>
        <w:top w:val="none" w:sz="0" w:space="0" w:color="auto"/>
        <w:left w:val="none" w:sz="0" w:space="0" w:color="auto"/>
        <w:bottom w:val="none" w:sz="0" w:space="0" w:color="auto"/>
        <w:right w:val="none" w:sz="0" w:space="0" w:color="auto"/>
      </w:divBdr>
    </w:div>
    <w:div w:id="203164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http://www.light-prof.ru/sites/default/files/----_3.jpg"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10" Type="http://schemas.openxmlformats.org/officeDocument/2006/relationships/hyperlink" Target="consultantplus://offline/ref=2B0E758DF1A21114544682E32BF07CD5734E1B343DE85AA0179C41CEC5d1f5I"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www.svetogid.ru/items/2444-0.jpg" TargetMode="Externa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1050;&#1086;&#1090;&#1086;&#1074;&#1072;\&#1055;&#1077;&#1088;&#1077;&#1087;&#1080;&#1089;&#1082;&#1072;\&#1064;&#1072;&#1073;&#1083;&#1086;&#1085;&#1099;2010\&#1055;&#1086;&#1089;_&#1052;&#1043;&#1054;_9.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20065-B746-42AC-812D-616103867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Пос_МГО_9</Template>
  <TotalTime>309</TotalTime>
  <Pages>1</Pages>
  <Words>9284</Words>
  <Characters>52924</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ИРКУТСКАЯ ОБЛАСТЬ</vt:lpstr>
    </vt:vector>
  </TitlesOfParts>
  <Company>ТИК</Company>
  <LinksUpToDate>false</LinksUpToDate>
  <CharactersWithSpaces>62084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ИРКУТСКАЯ ОБЛАСТЬ</dc:title>
  <dc:creator>Котова</dc:creator>
  <cp:lastModifiedBy>Polz</cp:lastModifiedBy>
  <cp:revision>37</cp:revision>
  <cp:lastPrinted>2018-01-09T00:14:00Z</cp:lastPrinted>
  <dcterms:created xsi:type="dcterms:W3CDTF">2017-03-02T07:10:00Z</dcterms:created>
  <dcterms:modified xsi:type="dcterms:W3CDTF">2018-01-10T02:25:00Z</dcterms:modified>
</cp:coreProperties>
</file>