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В 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(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государственного учреждения)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______________________________________,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   (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>, имя, отчество (при наличии))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(ей) по адресу 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  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Заявление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В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соответствии  с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пунктом  4  постановления  главы 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Иркутской  области  от  18  ноября  1992  года  N 341 "О категории семей,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которые  относятся  к  многодетным"  прошу выдать удостоверение (дубликат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удостоверения)    многодетной    семьи    Иркутской    области  (далее 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удостоверение).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50A9E">
        <w:rPr>
          <w:rFonts w:ascii="Times New Roman" w:eastAsia="Times New Roman" w:hAnsi="Times New Roman" w:cs="Times New Roman"/>
          <w:lang w:eastAsia="ru-RU"/>
        </w:rPr>
        <w:t>Дети, на основании данных которых выдается удостоверение: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1253"/>
        <w:gridCol w:w="3302"/>
      </w:tblGrid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К заявлению прилагаю следующие документы: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072"/>
        <w:gridCol w:w="1814"/>
        <w:gridCol w:w="1824"/>
        <w:gridCol w:w="1819"/>
      </w:tblGrid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За    достоверность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представленных  документов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несу  персональную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ответственность.    Против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проверки  представленных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мной  сведений 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возражаю.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В  соответствии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с  </w:t>
      </w:r>
      <w:hyperlink r:id="rId4" w:history="1">
        <w:r w:rsidRPr="00150A9E">
          <w:rPr>
            <w:rFonts w:ascii="Times New Roman" w:eastAsia="Times New Roman" w:hAnsi="Times New Roman" w:cs="Times New Roman"/>
            <w:color w:val="106BBE"/>
            <w:lang w:eastAsia="ru-RU"/>
          </w:rPr>
          <w:t>Федеральным законом</w:t>
        </w:r>
      </w:hyperlink>
      <w:r w:rsidRPr="00150A9E">
        <w:rPr>
          <w:rFonts w:ascii="Times New Roman" w:eastAsia="Times New Roman" w:hAnsi="Times New Roman" w:cs="Times New Roman"/>
          <w:lang w:eastAsia="ru-RU"/>
        </w:rPr>
        <w:t xml:space="preserve"> от 27 июля 2006 года N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152-ФЗ    "О   персональных  данных"  даю  согласие  на  обработку  своих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персональных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  данных    (сбор,  систематизацию,  накопление,  хранение,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уточнение    (обновление,    изменение),   использование,  обезличивание,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блокирование)  в  целях  предоставления  удостоверения  многодетной семьи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Иркутской области.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Мне  известно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>,  что  я  могу  отозвать  свое  согласие  на обработку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персональных  данных  путем подачи заявления в государственное учреждение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Иркутской  области,  подведомственное  министерству социального развития,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опеки  и  попечительства  Иркутской  области  и  включенному  в перечень,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утвержденный    нормативным    правовым    актом  министерства  (далее 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учреждение).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Предупрежден(-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а)  об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уголовной ответственности за мошенничество 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получении  удостоверения  в  соответствии  со  </w:t>
      </w:r>
      <w:hyperlink r:id="rId5" w:history="1">
        <w:r w:rsidRPr="00150A9E">
          <w:rPr>
            <w:rFonts w:ascii="Times New Roman" w:eastAsia="Times New Roman" w:hAnsi="Times New Roman" w:cs="Times New Roman"/>
            <w:color w:val="106BBE"/>
            <w:lang w:eastAsia="ru-RU"/>
          </w:rPr>
          <w:t>статьей  159.2</w:t>
        </w:r>
      </w:hyperlink>
      <w:r w:rsidRPr="00150A9E">
        <w:rPr>
          <w:rFonts w:ascii="Times New Roman" w:eastAsia="Times New Roman" w:hAnsi="Times New Roman" w:cs="Times New Roman"/>
          <w:lang w:eastAsia="ru-RU"/>
        </w:rPr>
        <w:t xml:space="preserve">  Уголовного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кодекса Российской Федерации.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При    наступлении    следующих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обстоятельств  обязуюсь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уведомить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учреждение  в  письменной  форме  в месячный срок со дня их наступления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приложением оригинала выданного удостоверения: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достижения  старшим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ребенком в семье возраста 18 лет (в случае, если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в  семье  остаются  на  содержании  и  воспитании  менее  троих детей,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достигших возраста 18 лет);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     объявления        ребенка       (детей)    полностью    дееспособным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(эмансипированным)  в  соответствии  с  федеральным  законодательством (в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случае,  если  в  семье  остаются  на содержании и воспитании </w:t>
      </w:r>
      <w:r w:rsidRPr="00150A9E">
        <w:rPr>
          <w:rFonts w:ascii="Times New Roman" w:eastAsia="Times New Roman" w:hAnsi="Times New Roman" w:cs="Times New Roman"/>
          <w:lang w:eastAsia="ru-RU"/>
        </w:rPr>
        <w:lastRenderedPageBreak/>
        <w:t>менее троих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детей, не достигших возраста 18 лет);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признания  в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установленном  порядке  ребенка (детей) дееспособным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полном  объеме  в  случае, когда законом допускается вступление в брак 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достижения  восемнадцати  лет  (со  времени вступления в брак) (в случае,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если  в  семье  остаются на содержании и воспитании менее троих детей,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достигших возраста 18 лет);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смерть  родителей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(единственного родителя) и (или) ребенка (детей),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с учетом которых определяется право семьи на получение удостоверения;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передача  ребенка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на  полное  государственное  обеспечение  (если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семье при этом остается менее трех несовершеннолетних детей);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лишение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  одного   или  обоих  родителей  (единственного  родителя)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родительских    прав    или   ограничение  одного,  или  обоих  родителей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(единственного родителя) в родительских правах;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переезд  многодетной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семьи на постоянное место жительства за пределы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50A9E">
        <w:rPr>
          <w:rFonts w:ascii="Times New Roman" w:eastAsia="Times New Roman" w:hAnsi="Times New Roman" w:cs="Times New Roman"/>
          <w:lang w:eastAsia="ru-RU"/>
        </w:rPr>
        <w:t>территории Иркутской области;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перемена  фамилии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(имени, отчества) лиц, указанных в удостоверении,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возникновения  оснований  для  продления  срока  действия удостоверения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третий раз.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Заявитель: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Согласен (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 xml:space="preserve">а)   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          _______________ / ___________________________/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       (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 (расшифровка подписи)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фамилия,  имя,  отчество (при наличии) второго родителя (заполняется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в  случае,  предусмотренном  в  </w:t>
      </w:r>
      <w:hyperlink w:anchor="sub_802" w:history="1">
        <w:r w:rsidRPr="00150A9E">
          <w:rPr>
            <w:rFonts w:ascii="Times New Roman" w:eastAsia="Times New Roman" w:hAnsi="Times New Roman" w:cs="Times New Roman"/>
            <w:color w:val="106BBE"/>
            <w:lang w:eastAsia="ru-RU"/>
          </w:rPr>
          <w:t>абзаце  втором  пункта  4</w:t>
        </w:r>
      </w:hyperlink>
      <w:r w:rsidRPr="00150A9E">
        <w:rPr>
          <w:rFonts w:ascii="Times New Roman" w:eastAsia="Times New Roman" w:hAnsi="Times New Roman" w:cs="Times New Roman"/>
          <w:lang w:eastAsia="ru-RU"/>
        </w:rPr>
        <w:t xml:space="preserve"> Порядка выдачи,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замены,    учета  и  хранения  бланков  удостоверений  многодетной  семьи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Иркутской    области,  утвержденного  приказом  министерства  социального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развития,  опеки  и  попечительства  Иркутской области от 17 февраля 2020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года N 53-21/20-мпр (далее - Порядок))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 xml:space="preserve">     в  соответствии  с абзацем вторым пункта 4 Порядка даю свое согласие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A9E">
        <w:rPr>
          <w:rFonts w:ascii="Times New Roman" w:eastAsia="Times New Roman" w:hAnsi="Times New Roman" w:cs="Times New Roman"/>
          <w:lang w:eastAsia="ru-RU"/>
        </w:rPr>
        <w:t>на  внесение  сведений о себе в удостоверение многодетной семьи Иркутской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>области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>: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Согласен          _________________ / __________________________________/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     (</w:t>
      </w:r>
      <w:proofErr w:type="gramStart"/>
      <w:r w:rsidRPr="00150A9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150A9E">
        <w:rPr>
          <w:rFonts w:ascii="Times New Roman" w:eastAsia="Times New Roman" w:hAnsi="Times New Roman" w:cs="Times New Roman"/>
          <w:lang w:eastAsia="ru-RU"/>
        </w:rPr>
        <w:t xml:space="preserve">        (расшифровка подписи)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 xml:space="preserve">                  Расписка-уведомление (заполняется специалистом)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Заявление и документы ___________________________________________________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A9E">
        <w:rPr>
          <w:rFonts w:ascii="Times New Roman" w:eastAsia="Times New Roman" w:hAnsi="Times New Roman" w:cs="Times New Roman"/>
          <w:lang w:eastAsia="ru-RU"/>
        </w:rPr>
        <w:t>ФИО заявителя</w:t>
      </w:r>
    </w:p>
    <w:p w:rsidR="00150A9E" w:rsidRPr="00150A9E" w:rsidRDefault="00150A9E" w:rsidP="00150A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270"/>
        <w:gridCol w:w="3129"/>
        <w:gridCol w:w="1334"/>
        <w:gridCol w:w="8"/>
      </w:tblGrid>
      <w:tr w:rsidR="00150A9E" w:rsidRPr="00150A9E" w:rsidTr="00FE61CF">
        <w:tblPrEx>
          <w:tblCellMar>
            <w:top w:w="0" w:type="dxa"/>
            <w:bottom w:w="0" w:type="dxa"/>
          </w:tblCellMar>
        </w:tblPrEx>
        <w:tc>
          <w:tcPr>
            <w:tcW w:w="25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органа социальной защиты населения</w:t>
            </w: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5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50A9E" w:rsidRPr="00150A9E" w:rsidTr="00FE61C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9E" w:rsidRPr="00150A9E" w:rsidRDefault="00150A9E" w:rsidP="0015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656" w:rsidRPr="00150A9E" w:rsidRDefault="00150A9E" w:rsidP="00150A9E">
      <w:pPr>
        <w:jc w:val="both"/>
        <w:rPr>
          <w:rFonts w:ascii="Times New Roman" w:hAnsi="Times New Roman" w:cs="Times New Roman"/>
        </w:rPr>
      </w:pPr>
    </w:p>
    <w:sectPr w:rsidR="00897656" w:rsidRPr="001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0"/>
    <w:rsid w:val="00150A9E"/>
    <w:rsid w:val="00877962"/>
    <w:rsid w:val="00A773D1"/>
    <w:rsid w:val="00A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DDE21-7E0B-4921-A82C-A3D0DEB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8000/15902" TargetMode="External"/><Relationship Id="rId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Серобаба</dc:creator>
  <cp:keywords/>
  <dc:description/>
  <cp:lastModifiedBy>Виктория Серобаба</cp:lastModifiedBy>
  <cp:revision>2</cp:revision>
  <dcterms:created xsi:type="dcterms:W3CDTF">2022-04-07T01:24:00Z</dcterms:created>
  <dcterms:modified xsi:type="dcterms:W3CDTF">2022-04-07T01:24:00Z</dcterms:modified>
</cp:coreProperties>
</file>